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38DE">
        <w:rPr>
          <w:rFonts w:ascii="Times New Roman" w:hAnsi="Times New Roman" w:cs="Times New Roman"/>
          <w:b/>
          <w:bCs/>
          <w:sz w:val="32"/>
          <w:szCs w:val="32"/>
        </w:rPr>
        <w:t xml:space="preserve">ПРОЕКТ ПОЛИТИКИ В ОБЛАСТИ </w:t>
      </w:r>
    </w:p>
    <w:p w:rsidR="006E70BB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38DE">
        <w:rPr>
          <w:rFonts w:ascii="Times New Roman" w:hAnsi="Times New Roman" w:cs="Times New Roman"/>
          <w:b/>
          <w:bCs/>
          <w:sz w:val="32"/>
          <w:szCs w:val="32"/>
        </w:rPr>
        <w:t>УПРАВЛЕНИЯ МУНИЦИПАЛЬНОЙ СОБСТВЕНОСТЬЮ ГОРОДА ДИВНОГОРСКА НА 20</w:t>
      </w:r>
      <w:r w:rsidR="00836A1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04F2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AB38DE">
        <w:rPr>
          <w:rFonts w:ascii="Times New Roman" w:hAnsi="Times New Roman" w:cs="Times New Roman"/>
          <w:b/>
          <w:bCs/>
          <w:sz w:val="32"/>
          <w:szCs w:val="32"/>
        </w:rPr>
        <w:t xml:space="preserve"> ГОД </w:t>
      </w:r>
    </w:p>
    <w:p w:rsidR="006E70BB" w:rsidRPr="00AB38DE" w:rsidRDefault="006E70BB" w:rsidP="00B81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38DE">
        <w:rPr>
          <w:rFonts w:ascii="Times New Roman" w:hAnsi="Times New Roman" w:cs="Times New Roman"/>
          <w:b/>
          <w:bCs/>
          <w:sz w:val="32"/>
          <w:szCs w:val="32"/>
        </w:rPr>
        <w:t>И ПЛАНОВЫЙ ПЕРИОД 20</w:t>
      </w:r>
      <w:r w:rsidR="00836A1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04F27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AB38DE">
        <w:rPr>
          <w:rFonts w:ascii="Times New Roman" w:hAnsi="Times New Roman" w:cs="Times New Roman"/>
          <w:b/>
          <w:bCs/>
          <w:sz w:val="32"/>
          <w:szCs w:val="32"/>
        </w:rPr>
        <w:t xml:space="preserve"> – 202</w:t>
      </w:r>
      <w:r w:rsidR="00104F27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AB38DE">
        <w:rPr>
          <w:rFonts w:ascii="Times New Roman" w:hAnsi="Times New Roman" w:cs="Times New Roman"/>
          <w:b/>
          <w:bCs/>
          <w:sz w:val="32"/>
          <w:szCs w:val="32"/>
        </w:rPr>
        <w:t xml:space="preserve"> ГОДОВ</w:t>
      </w:r>
    </w:p>
    <w:p w:rsidR="006E70BB" w:rsidRPr="00AB38DE" w:rsidRDefault="006E70BB" w:rsidP="00B814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70BB" w:rsidRPr="00AB38DE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38DE">
        <w:rPr>
          <w:rFonts w:ascii="Times New Roman" w:hAnsi="Times New Roman" w:cs="Times New Roman"/>
          <w:sz w:val="32"/>
          <w:szCs w:val="32"/>
        </w:rPr>
        <w:tab/>
      </w:r>
    </w:p>
    <w:p w:rsidR="006E70BB" w:rsidRPr="00AB38DE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BB" w:rsidRDefault="006E70BB" w:rsidP="00AB3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1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Красноярского края от 24.03.2011 № 12-76-ГС (далее Положение), управление имуществом муниципального образования город Дивногорск – организованный процесс принятия и исполнения решений по </w:t>
      </w:r>
      <w:r w:rsidRPr="00AE7E7F">
        <w:rPr>
          <w:rFonts w:ascii="Times New Roman" w:hAnsi="Times New Roman" w:cs="Times New Roman"/>
          <w:sz w:val="28"/>
          <w:szCs w:val="28"/>
          <w:u w:val="single"/>
        </w:rPr>
        <w:t>учету, содержанию</w:t>
      </w:r>
      <w:r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город Дивногорск, </w:t>
      </w:r>
      <w:r w:rsidRPr="00AE7E7F">
        <w:rPr>
          <w:rFonts w:ascii="Times New Roman" w:hAnsi="Times New Roman" w:cs="Times New Roman"/>
          <w:sz w:val="28"/>
          <w:szCs w:val="28"/>
          <w:u w:val="single"/>
        </w:rPr>
        <w:t>пользованию и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этим имуществом, а также по </w:t>
      </w:r>
      <w:r w:rsidRPr="00AE7E7F">
        <w:rPr>
          <w:rFonts w:ascii="Times New Roman" w:hAnsi="Times New Roman" w:cs="Times New Roman"/>
          <w:sz w:val="28"/>
          <w:szCs w:val="28"/>
          <w:u w:val="single"/>
        </w:rPr>
        <w:t>контролю за использованием 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Pr="00AE7E7F">
        <w:rPr>
          <w:rFonts w:ascii="Times New Roman" w:hAnsi="Times New Roman" w:cs="Times New Roman"/>
          <w:sz w:val="28"/>
          <w:szCs w:val="28"/>
          <w:u w:val="single"/>
        </w:rPr>
        <w:t xml:space="preserve"> назначению и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Распоряжение муниципальной собственностью муниципального образования – действия органов местного самоуправления </w:t>
      </w:r>
      <w:r w:rsidRPr="00AE7E7F">
        <w:rPr>
          <w:rFonts w:ascii="Times New Roman" w:hAnsi="Times New Roman" w:cs="Times New Roman"/>
          <w:sz w:val="28"/>
          <w:szCs w:val="28"/>
          <w:u w:val="single"/>
        </w:rPr>
        <w:t>по определению направлений использования муниципального имущества путем принятия юридических актов в отношении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Соответственно пунктом 1 статьи 5 Положения определены способы управления и распоряжения муниципальным имуществом, в том числе:</w:t>
      </w:r>
    </w:p>
    <w:p w:rsidR="006E70BB" w:rsidRDefault="006E70BB" w:rsidP="0086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муниципального имущества за предприятием или учреждением на праве хозяйственного ведения или оперативного управления;</w:t>
      </w:r>
    </w:p>
    <w:p w:rsidR="006E70BB" w:rsidRDefault="006E70BB" w:rsidP="0086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изъятие муниципального имущества из хозяйственного ведения или оперативного управления в случаях, предусмотренных действующим законодательством и Положением;</w:t>
      </w:r>
    </w:p>
    <w:p w:rsidR="006E70BB" w:rsidRDefault="006E70BB" w:rsidP="0086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муниципального имущества во временное владение и пользование юридическому или физическому лицу на основании договоров аренды, безвозмездного пользования, доверительного управления и иных договоров;</w:t>
      </w:r>
    </w:p>
    <w:p w:rsidR="006E70BB" w:rsidRDefault="006E70BB" w:rsidP="0086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имущества;</w:t>
      </w:r>
    </w:p>
    <w:p w:rsidR="006E70BB" w:rsidRDefault="006E70BB" w:rsidP="0086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списание муниципального имущества в порядке, установленным действующим законодательством;</w:t>
      </w:r>
    </w:p>
    <w:p w:rsidR="006E70BB" w:rsidRDefault="006E70BB" w:rsidP="0086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отчуждение муниципального имущества иным способом, предусмотренным действующим законодательством, в том числе путем мены, дарения, заключения договоров купли-продажи;</w:t>
      </w:r>
    </w:p>
    <w:p w:rsidR="006E70BB" w:rsidRDefault="006E70BB" w:rsidP="0086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муниципального имущества в соответствии                            с действующим законодательством.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вышеизложенного, а именно установленных понятий и способов управления и распоряжения имуществом муниципального образования город Дивногорск, основные направления в области управления муниципальной собственностью города Дивногорска на 20</w:t>
      </w:r>
      <w:r w:rsidR="00836A1D">
        <w:rPr>
          <w:rFonts w:ascii="Times New Roman" w:hAnsi="Times New Roman" w:cs="Times New Roman"/>
          <w:sz w:val="28"/>
          <w:szCs w:val="28"/>
        </w:rPr>
        <w:t>2</w:t>
      </w:r>
      <w:r w:rsidR="00104F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36A1D">
        <w:rPr>
          <w:rFonts w:ascii="Times New Roman" w:hAnsi="Times New Roman" w:cs="Times New Roman"/>
          <w:sz w:val="28"/>
          <w:szCs w:val="28"/>
        </w:rPr>
        <w:t>2</w:t>
      </w:r>
      <w:r w:rsidR="00104F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104F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формируются с целью соблюдения </w:t>
      </w:r>
      <w:r w:rsidRPr="00B370BC">
        <w:rPr>
          <w:rFonts w:ascii="Times New Roman" w:hAnsi="Times New Roman" w:cs="Times New Roman"/>
          <w:sz w:val="28"/>
          <w:szCs w:val="28"/>
          <w:u w:val="single"/>
        </w:rPr>
        <w:t>целевого использования имущества, создания необходимой инфраструктуры, сохранности имущества, пополнения доходной части бюджета города</w:t>
      </w:r>
      <w:r>
        <w:rPr>
          <w:rFonts w:ascii="Times New Roman" w:hAnsi="Times New Roman" w:cs="Times New Roman"/>
          <w:sz w:val="28"/>
          <w:szCs w:val="28"/>
        </w:rPr>
        <w:t>, а значит следующим образом: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инвентаризация муниципального имущества, обязательств, нормативных правовых актов муниципального образования город Дивногорск;</w:t>
      </w:r>
    </w:p>
    <w:p w:rsidR="006E70BB" w:rsidRDefault="006E70BB" w:rsidP="00A86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бесхозяйного имущества;</w:t>
      </w:r>
    </w:p>
    <w:p w:rsidR="006E70BB" w:rsidRDefault="006E70BB" w:rsidP="00A86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отчуждение муниципального имущества путем приватизация                        и передаче его в аренду либо в концессию;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обеспечения полноты учета муниципального имущества;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краевых целевых программах по управлению и распоряжению муниципальным имуществом;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защита имущественных прав и интересов муниципального образования город Дивногорск;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контроль за использованием по назначению и сохранностью имущества, находящегося в муниципальной собственности.</w:t>
      </w:r>
    </w:p>
    <w:p w:rsidR="006E70BB" w:rsidRDefault="006E70BB" w:rsidP="0008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Инвентаризация муниципального имущества, обязательств, нормативных правовых актов муниципального образования город Дивногорск.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Инвентаризация муниципального имущества будет проводиться в части инвентаризации имущества муниципальной казны с целью передачи  имущества муниципальной казны в оперативное управление и (или) хозяйственное ведение и свою очередь в части инвентаризации  муниципального имущества, переданного в оперативное управление и (или) хозяйственное ведение с целью изъятия неиспользуемого либо используемого не по назначению для последующего управления и распоряжения установленными способами в соответствии с установленными целями.</w:t>
      </w:r>
    </w:p>
    <w:p w:rsidR="006E70BB" w:rsidRDefault="006E70BB" w:rsidP="00084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актуализации сведений в договорах аренды земельных участках позволит уточнить данные по начислению арендных платежей и задолженности по аренде за земельные участки.</w:t>
      </w:r>
    </w:p>
    <w:p w:rsidR="006E70BB" w:rsidRDefault="006E70BB" w:rsidP="00084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36A1D">
        <w:rPr>
          <w:rFonts w:ascii="Times New Roman" w:hAnsi="Times New Roman" w:cs="Times New Roman"/>
          <w:sz w:val="28"/>
          <w:szCs w:val="28"/>
        </w:rPr>
        <w:t>2</w:t>
      </w:r>
      <w:r w:rsidR="00104F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продолжиться работа по приведению нормативных правовых актов муниципального образования город Дивногорск в соответствие с действующим федеральным и краевым законодательством, в том числе работа по </w:t>
      </w:r>
      <w:r w:rsidR="00836A1D">
        <w:rPr>
          <w:rFonts w:ascii="Times New Roman" w:hAnsi="Times New Roman" w:cs="Times New Roman"/>
          <w:sz w:val="28"/>
          <w:szCs w:val="28"/>
        </w:rPr>
        <w:t>внесению изменений согласно действующего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836A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36A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 в области управления и распоряжения муниципальным имуществом.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70BB" w:rsidRDefault="006E70BB" w:rsidP="00A7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бесхозяйного имущества.</w:t>
      </w:r>
    </w:p>
    <w:p w:rsidR="006E70BB" w:rsidRDefault="006E70BB" w:rsidP="00A7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36A1D">
        <w:rPr>
          <w:rFonts w:ascii="Times New Roman" w:hAnsi="Times New Roman" w:cs="Times New Roman"/>
          <w:sz w:val="28"/>
          <w:szCs w:val="28"/>
        </w:rPr>
        <w:t>2</w:t>
      </w:r>
      <w:r w:rsidR="00104F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 w:rsidR="00836A1D">
        <w:rPr>
          <w:rFonts w:ascii="Times New Roman" w:hAnsi="Times New Roman" w:cs="Times New Roman"/>
          <w:sz w:val="28"/>
          <w:szCs w:val="28"/>
        </w:rPr>
        <w:t>2</w:t>
      </w:r>
      <w:r w:rsidR="00104F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104F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продолжится работа по выявлению бесхозяйного имущества, в частности объектов водоснабжения и водоотведения, объектов теплоснабжения, проведению кадастровых работ в отношении данного имущества и регистрации права муниципальной собственности для дальнейшего управления и распоряжения им согласно установленным целям.</w:t>
      </w:r>
    </w:p>
    <w:p w:rsidR="006E70BB" w:rsidRDefault="006E70BB" w:rsidP="00A7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Отчуждение муниципального имущества путем приватизации                     и передачи в аренду либо в концессию.</w:t>
      </w:r>
    </w:p>
    <w:p w:rsidR="006E70BB" w:rsidRDefault="006E70BB" w:rsidP="00A7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и передача в аренду либо в концессию муниципального имущества также проводятся для достижения установленных целей и являются следствием инвентаризации муниципального имущества и выявления бесхозяйного имущества.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Обеспечение полноты учета муниципального имущества.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реализации данного направления продолжится работа по пополнению Реестра муниципального имущества муниципального образования города Дивногорск (далее Реестр), содержащего полные, достоверные и детальные сведения объектов Реестра. 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Участие в краевых целевых программах по управлению и распоряжению муниципальным имуществом.</w:t>
      </w:r>
    </w:p>
    <w:p w:rsidR="006E70BB" w:rsidRDefault="006E70BB" w:rsidP="00B8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A17">
        <w:rPr>
          <w:rFonts w:ascii="Times New Roman" w:hAnsi="Times New Roman" w:cs="Times New Roman"/>
          <w:sz w:val="28"/>
          <w:szCs w:val="28"/>
        </w:rPr>
        <w:t>Участие в краевых целевых программах с учетом возможностей муниципального образования город Дивногорск позволит привлечь краевые средства в управление и распоряжение муниципальным имуществом для достижения установленных целей.</w:t>
      </w:r>
    </w:p>
    <w:p w:rsidR="006E70BB" w:rsidRDefault="006E70BB" w:rsidP="00A7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Защита имущественных прав и интересов муниципального образования город Дивногорск.</w:t>
      </w:r>
    </w:p>
    <w:p w:rsidR="006E70BB" w:rsidRDefault="006E70BB" w:rsidP="00A7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Приоритетными направлениями деятельности по защите имущественных прав и интересов муниципального образования город Дивногорск являются:</w:t>
      </w:r>
    </w:p>
    <w:p w:rsidR="006E70BB" w:rsidRDefault="006E70BB" w:rsidP="00A7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взыскание задолженности по арендной плате, неосновательного обогащения за пользование муниципальным имуществом, задолженности по договорам купли-продажи, а также штрафных санкций в принудительном порядке;</w:t>
      </w:r>
    </w:p>
    <w:p w:rsidR="006E70BB" w:rsidRDefault="006E70BB" w:rsidP="00A7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превентивных мер по недопущению образования задолженности по арендным платежам, договорам купли-продажи муниципального имущества.</w:t>
      </w:r>
    </w:p>
    <w:p w:rsidR="006E70BB" w:rsidRDefault="006E70BB" w:rsidP="00A7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Контроль за использованием по назначению и сохранностью имущества, находящегося в муниципальной собственности.</w:t>
      </w:r>
    </w:p>
    <w:p w:rsidR="006E70BB" w:rsidRDefault="006E70BB" w:rsidP="00A7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Осуществления контроля за сохранностью и использованием по назначению имущества, находящегося в муниципальной собственности, позволяет выявлять:</w:t>
      </w:r>
    </w:p>
    <w:p w:rsidR="006E70BB" w:rsidRDefault="006E70BB" w:rsidP="00A7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неиспользуемые объекты муниципальной собственности, либо объекты, используемые неэффективно – в целях последующего вовлечения их в хозяйственный оборот для достижения установленных целей;</w:t>
      </w:r>
    </w:p>
    <w:p w:rsidR="006E70BB" w:rsidRDefault="006E70BB" w:rsidP="00A7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объекты муниципальной собственности, не учтенные в Реестре муниципального имущества муниципального образования город Дивногорск, в целях их реестрового учета;</w:t>
      </w:r>
    </w:p>
    <w:p w:rsidR="006E70BB" w:rsidRDefault="006E70BB" w:rsidP="00A7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объекты, используемые не по назначению, либо без правовых оснований – в целях юридической защиты интересов муниципального образования город Дивногорск в отношении указанных объектов в возмещение доходов местного бюджета за счет взыскания неосновательного обогащения.</w:t>
      </w:r>
    </w:p>
    <w:p w:rsidR="006E70BB" w:rsidRDefault="006E70BB" w:rsidP="00A7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836A1D">
        <w:rPr>
          <w:rFonts w:ascii="Times New Roman" w:hAnsi="Times New Roman" w:cs="Times New Roman"/>
          <w:sz w:val="28"/>
          <w:szCs w:val="28"/>
        </w:rPr>
        <w:t>2</w:t>
      </w:r>
      <w:r w:rsidR="00104F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будет продолжена работа по формированию нормативной правовой базы муниципального образования город Дивногорск для правового обеспечения проведения контрольных мероприятий, также в 20</w:t>
      </w:r>
      <w:r w:rsidR="00836A1D">
        <w:rPr>
          <w:rFonts w:ascii="Times New Roman" w:hAnsi="Times New Roman" w:cs="Times New Roman"/>
          <w:sz w:val="28"/>
          <w:szCs w:val="28"/>
        </w:rPr>
        <w:t>2</w:t>
      </w:r>
      <w:r w:rsidR="00104F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 w:rsidR="00836A1D">
        <w:rPr>
          <w:rFonts w:ascii="Times New Roman" w:hAnsi="Times New Roman" w:cs="Times New Roman"/>
          <w:sz w:val="28"/>
          <w:szCs w:val="28"/>
        </w:rPr>
        <w:t>2</w:t>
      </w:r>
      <w:r w:rsidR="00104F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104F2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 планируется осуществлять контрольные мероприятия в муниципальных учреждениях и муниципальных предприятиях.</w:t>
      </w:r>
    </w:p>
    <w:p w:rsidR="006E70BB" w:rsidRPr="00B81410" w:rsidRDefault="006E70BB" w:rsidP="00A7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70BB" w:rsidRPr="00B81410" w:rsidSect="00DC2EF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8C" w:rsidRDefault="00960B8C" w:rsidP="00B268D5">
      <w:pPr>
        <w:spacing w:after="0" w:line="240" w:lineRule="auto"/>
      </w:pPr>
      <w:r>
        <w:separator/>
      </w:r>
    </w:p>
  </w:endnote>
  <w:endnote w:type="continuationSeparator" w:id="0">
    <w:p w:rsidR="00960B8C" w:rsidRDefault="00960B8C" w:rsidP="00B2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8C" w:rsidRDefault="00960B8C" w:rsidP="00B268D5">
      <w:pPr>
        <w:spacing w:after="0" w:line="240" w:lineRule="auto"/>
      </w:pPr>
      <w:r>
        <w:separator/>
      </w:r>
    </w:p>
  </w:footnote>
  <w:footnote w:type="continuationSeparator" w:id="0">
    <w:p w:rsidR="00960B8C" w:rsidRDefault="00960B8C" w:rsidP="00B2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BB" w:rsidRDefault="004938E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04F27">
      <w:rPr>
        <w:noProof/>
      </w:rPr>
      <w:t>4</w:t>
    </w:r>
    <w:r>
      <w:rPr>
        <w:noProof/>
      </w:rPr>
      <w:fldChar w:fldCharType="end"/>
    </w:r>
  </w:p>
  <w:p w:rsidR="006E70BB" w:rsidRDefault="006E70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0B"/>
    <w:rsid w:val="00012B2B"/>
    <w:rsid w:val="00084A17"/>
    <w:rsid w:val="000B0C60"/>
    <w:rsid w:val="00104F27"/>
    <w:rsid w:val="001551C0"/>
    <w:rsid w:val="00163ADA"/>
    <w:rsid w:val="00175675"/>
    <w:rsid w:val="00176E96"/>
    <w:rsid w:val="00227B62"/>
    <w:rsid w:val="002B03C3"/>
    <w:rsid w:val="00320B85"/>
    <w:rsid w:val="00326139"/>
    <w:rsid w:val="003E2A1E"/>
    <w:rsid w:val="00437708"/>
    <w:rsid w:val="00461803"/>
    <w:rsid w:val="004938EA"/>
    <w:rsid w:val="004E3324"/>
    <w:rsid w:val="004F2E43"/>
    <w:rsid w:val="004F50AA"/>
    <w:rsid w:val="004F7EE7"/>
    <w:rsid w:val="005213E8"/>
    <w:rsid w:val="00522025"/>
    <w:rsid w:val="00577F48"/>
    <w:rsid w:val="005E06DC"/>
    <w:rsid w:val="00617FC5"/>
    <w:rsid w:val="00632419"/>
    <w:rsid w:val="006A18F3"/>
    <w:rsid w:val="006B6983"/>
    <w:rsid w:val="006B6AB4"/>
    <w:rsid w:val="006E24DC"/>
    <w:rsid w:val="006E70BB"/>
    <w:rsid w:val="007F03F8"/>
    <w:rsid w:val="00832ED8"/>
    <w:rsid w:val="00836A1D"/>
    <w:rsid w:val="00860D2F"/>
    <w:rsid w:val="0088683D"/>
    <w:rsid w:val="008B2525"/>
    <w:rsid w:val="008F72D2"/>
    <w:rsid w:val="00960B8C"/>
    <w:rsid w:val="009643FA"/>
    <w:rsid w:val="00A20E5F"/>
    <w:rsid w:val="00A657E4"/>
    <w:rsid w:val="00A70B96"/>
    <w:rsid w:val="00A74500"/>
    <w:rsid w:val="00A84DBC"/>
    <w:rsid w:val="00A860FD"/>
    <w:rsid w:val="00AA6CCD"/>
    <w:rsid w:val="00AB38DE"/>
    <w:rsid w:val="00AE7E7F"/>
    <w:rsid w:val="00B029DA"/>
    <w:rsid w:val="00B268D5"/>
    <w:rsid w:val="00B370BC"/>
    <w:rsid w:val="00B432EC"/>
    <w:rsid w:val="00B81410"/>
    <w:rsid w:val="00BB5F64"/>
    <w:rsid w:val="00BE0A8A"/>
    <w:rsid w:val="00BE365A"/>
    <w:rsid w:val="00C90B3E"/>
    <w:rsid w:val="00DC2EF1"/>
    <w:rsid w:val="00DD56E2"/>
    <w:rsid w:val="00DE2AC5"/>
    <w:rsid w:val="00F06F7C"/>
    <w:rsid w:val="00F55F69"/>
    <w:rsid w:val="00FB780B"/>
    <w:rsid w:val="00FC3588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68D5"/>
  </w:style>
  <w:style w:type="paragraph" w:styleId="a5">
    <w:name w:val="footer"/>
    <w:basedOn w:val="a"/>
    <w:link w:val="a6"/>
    <w:uiPriority w:val="99"/>
    <w:rsid w:val="00B2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68D5"/>
  </w:style>
  <w:style w:type="paragraph" w:styleId="a7">
    <w:name w:val="Balloon Text"/>
    <w:basedOn w:val="a"/>
    <w:link w:val="a8"/>
    <w:uiPriority w:val="99"/>
    <w:semiHidden/>
    <w:unhideWhenUsed/>
    <w:rsid w:val="0083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1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68D5"/>
  </w:style>
  <w:style w:type="paragraph" w:styleId="a5">
    <w:name w:val="footer"/>
    <w:basedOn w:val="a"/>
    <w:link w:val="a6"/>
    <w:uiPriority w:val="99"/>
    <w:rsid w:val="00B2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68D5"/>
  </w:style>
  <w:style w:type="paragraph" w:styleId="a7">
    <w:name w:val="Balloon Text"/>
    <w:basedOn w:val="a"/>
    <w:link w:val="a8"/>
    <w:uiPriority w:val="99"/>
    <w:semiHidden/>
    <w:unhideWhenUsed/>
    <w:rsid w:val="0083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 Кирилова</cp:lastModifiedBy>
  <cp:revision>2</cp:revision>
  <cp:lastPrinted>2020-10-26T07:23:00Z</cp:lastPrinted>
  <dcterms:created xsi:type="dcterms:W3CDTF">2022-10-20T02:12:00Z</dcterms:created>
  <dcterms:modified xsi:type="dcterms:W3CDTF">2022-10-20T02:12:00Z</dcterms:modified>
</cp:coreProperties>
</file>