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3D" w:rsidRPr="00304068" w:rsidRDefault="00F1043D" w:rsidP="00F1043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04068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304068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304068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304068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304068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F1043D" w:rsidRPr="00304068" w:rsidRDefault="00F1043D" w:rsidP="00F104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43D" w:rsidRPr="00304068" w:rsidRDefault="00F1043D" w:rsidP="00F104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04068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304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F1043D" w:rsidRPr="00304068" w:rsidRDefault="00F1043D" w:rsidP="00F104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04068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304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F1043D" w:rsidRPr="00304068" w:rsidRDefault="00F1043D" w:rsidP="00F1043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</w:p>
    <w:p w:rsidR="00F1043D" w:rsidRPr="00304068" w:rsidRDefault="00F1043D" w:rsidP="00F104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0406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4068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г. Дивногорск                             № </w:t>
      </w:r>
      <w:r w:rsidR="00304068">
        <w:rPr>
          <w:rFonts w:ascii="Arial" w:eastAsia="Times New Roman" w:hAnsi="Arial" w:cs="Arial"/>
          <w:sz w:val="24"/>
          <w:szCs w:val="24"/>
          <w:lang w:eastAsia="ru-RU"/>
        </w:rPr>
        <w:t>23-149</w:t>
      </w:r>
      <w:bookmarkStart w:id="0" w:name="_GoBack"/>
      <w:bookmarkEnd w:id="0"/>
      <w:r w:rsidRPr="00304068">
        <w:rPr>
          <w:rFonts w:ascii="Arial" w:eastAsia="Times New Roman" w:hAnsi="Arial" w:cs="Arial"/>
          <w:sz w:val="24"/>
          <w:szCs w:val="24"/>
          <w:lang w:eastAsia="ru-RU"/>
        </w:rPr>
        <w:t>– ГС</w:t>
      </w:r>
    </w:p>
    <w:p w:rsidR="005F7033" w:rsidRPr="00304068" w:rsidRDefault="005F7033" w:rsidP="00F10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43D" w:rsidRPr="00304068" w:rsidRDefault="00F1043D" w:rsidP="00F10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дополнений в решение </w:t>
      </w:r>
      <w:proofErr w:type="spellStart"/>
      <w:r w:rsidRPr="00304068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</w:t>
      </w:r>
    </w:p>
    <w:p w:rsidR="00F1043D" w:rsidRPr="00304068" w:rsidRDefault="00F1043D" w:rsidP="00F104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>от 27.09.2016 №9-109-ГС «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Об утверждении </w:t>
      </w:r>
      <w:hyperlink w:anchor="P42" w:history="1">
        <w:proofErr w:type="gramStart"/>
        <w:r w:rsidRPr="00304068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Положени</w:t>
        </w:r>
      </w:hyperlink>
      <w:r w:rsidRPr="00304068">
        <w:rPr>
          <w:rFonts w:ascii="Arial" w:eastAsia="Calibri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30406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о сообщении лицами, </w:t>
      </w:r>
    </w:p>
    <w:p w:rsidR="00F1043D" w:rsidRPr="00304068" w:rsidRDefault="00F1043D" w:rsidP="00F104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04068">
        <w:rPr>
          <w:rFonts w:ascii="Arial" w:eastAsia="Calibri" w:hAnsi="Arial" w:cs="Arial"/>
          <w:sz w:val="24"/>
          <w:szCs w:val="24"/>
          <w:lang w:eastAsia="ru-RU"/>
        </w:rPr>
        <w:t>замещающими</w:t>
      </w:r>
      <w:proofErr w:type="gramEnd"/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муниципальные должности в органах местного самоуправления </w:t>
      </w:r>
    </w:p>
    <w:p w:rsidR="00F1043D" w:rsidRPr="00304068" w:rsidRDefault="00F1043D" w:rsidP="00F104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04068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304068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304068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, о получении подарка в связи с </w:t>
      </w:r>
    </w:p>
    <w:p w:rsidR="00F1043D" w:rsidRPr="00304068" w:rsidRDefault="00F1043D" w:rsidP="00F104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протокольными мероприятиями, служебными командировками и другими </w:t>
      </w:r>
    </w:p>
    <w:p w:rsidR="00F1043D" w:rsidRPr="00304068" w:rsidRDefault="00F1043D" w:rsidP="00F104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официальными мероприятиями, участие в которых связано с исполнением ими </w:t>
      </w:r>
    </w:p>
    <w:p w:rsidR="00F1043D" w:rsidRPr="00304068" w:rsidRDefault="00F1043D" w:rsidP="00F104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служебных (должностных) обязанностей, его сдаче, оценке и реализации (выкупе)» </w:t>
      </w:r>
    </w:p>
    <w:p w:rsidR="00F1043D" w:rsidRPr="00304068" w:rsidRDefault="00F1043D" w:rsidP="00F1043D">
      <w:pPr>
        <w:overflowPunct w:val="0"/>
        <w:autoSpaceDE w:val="0"/>
        <w:autoSpaceDN w:val="0"/>
        <w:adjustRightInd w:val="0"/>
        <w:spacing w:after="0" w:line="240" w:lineRule="exact"/>
        <w:ind w:right="41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04068">
        <w:rPr>
          <w:rFonts w:ascii="Arial" w:eastAsia="Times New Roman" w:hAnsi="Arial" w:cs="Arial"/>
          <w:sz w:val="24"/>
          <w:szCs w:val="24"/>
        </w:rPr>
        <w:t>(в редакции от 22.12.2021 №17-115-ГС)</w:t>
      </w:r>
    </w:p>
    <w:p w:rsidR="00F1043D" w:rsidRPr="00304068" w:rsidRDefault="00F1043D" w:rsidP="00F1043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43D" w:rsidRPr="00304068" w:rsidRDefault="009E20E0" w:rsidP="009E2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№273-ФЗ                   «О противодействии коррупции» (ст.12.1), постановлением Правительства Российской Федерации от 09.01.2014 №10 (пункт 13)</w:t>
      </w:r>
      <w:r w:rsidR="005F7033"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«О П</w:t>
      </w:r>
      <w:r w:rsidR="005F7033" w:rsidRPr="00304068">
        <w:rPr>
          <w:rFonts w:ascii="Arial" w:eastAsia="Calibri" w:hAnsi="Arial" w:cs="Arial"/>
          <w:sz w:val="24"/>
          <w:szCs w:val="24"/>
          <w:lang w:eastAsia="ru-RU"/>
        </w:rPr>
        <w:t>орядке сообщения отдельными категориями лиц  о получении подарка в связи с их должностным положением или исполнением ими служебных обязанностей (должностных) обязанностей, сдачи и оценк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>и  подарка,</w:t>
      </w:r>
      <w:r w:rsidR="005F7033" w:rsidRPr="00304068">
        <w:rPr>
          <w:rFonts w:ascii="Arial" w:eastAsia="Calibri" w:hAnsi="Arial" w:cs="Arial"/>
          <w:sz w:val="24"/>
          <w:szCs w:val="24"/>
          <w:lang w:eastAsia="ru-RU"/>
        </w:rPr>
        <w:t xml:space="preserve">  реализации (выкуп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5F7033" w:rsidRPr="00304068">
        <w:rPr>
          <w:rFonts w:ascii="Arial" w:eastAsia="Calibri" w:hAnsi="Arial" w:cs="Arial"/>
          <w:sz w:val="24"/>
          <w:szCs w:val="24"/>
          <w:lang w:eastAsia="ru-RU"/>
        </w:rPr>
        <w:t>)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 и зачисления средств, вырученных от его реализации»</w:t>
      </w:r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>, на основании результатов</w:t>
      </w:r>
      <w:proofErr w:type="gramEnd"/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юридической экспертизы управления территориальной политики Губернатора Красноярского края муниципального нормативного правового акта от 06.04.2022 года, руководствуясь статьей 50 Устава города,  </w:t>
      </w:r>
      <w:proofErr w:type="spellStart"/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="00F1043D" w:rsidRPr="0030406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043D" w:rsidRPr="00304068" w:rsidRDefault="00F1043D" w:rsidP="00F10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43D" w:rsidRPr="00304068" w:rsidRDefault="00F1043D" w:rsidP="00F10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 Внести в решение </w:t>
      </w:r>
      <w:proofErr w:type="spellStart"/>
      <w:r w:rsidRPr="00304068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  27.09.2016 №9-109-ГС «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Об утверждении </w:t>
      </w:r>
      <w:hyperlink w:anchor="P42" w:history="1">
        <w:r w:rsidRPr="00304068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Положени</w:t>
        </w:r>
      </w:hyperlink>
      <w:r w:rsidRPr="0030406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я </w:t>
      </w:r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о сообщении лицами, замещающими муниципальные должности в органах местного самоуправления муниципального образования </w:t>
      </w:r>
      <w:proofErr w:type="spellStart"/>
      <w:r w:rsidRPr="00304068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304068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304068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304068">
        <w:rPr>
          <w:rFonts w:ascii="Arial" w:eastAsia="Calibri" w:hAnsi="Arial" w:cs="Arial"/>
          <w:sz w:val="24"/>
          <w:szCs w:val="24"/>
          <w:lang w:eastAsia="ru-RU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сдаче, оценке и реализации (выкупе)» 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>(далее - Положение) изменения следующего содержания:</w:t>
      </w:r>
    </w:p>
    <w:p w:rsidR="00B92F2D" w:rsidRPr="00304068" w:rsidRDefault="00F1043D" w:rsidP="00F10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92F2D" w:rsidRPr="00304068">
        <w:rPr>
          <w:rFonts w:ascii="Arial" w:eastAsia="Times New Roman" w:hAnsi="Arial" w:cs="Arial"/>
          <w:sz w:val="24"/>
          <w:szCs w:val="24"/>
          <w:lang w:eastAsia="ru-RU"/>
        </w:rPr>
        <w:t>Название решения и Положения, пункт 1 Положения после слов «</w:t>
      </w:r>
      <w:r w:rsidR="00B92F2D" w:rsidRPr="00304068">
        <w:rPr>
          <w:rFonts w:ascii="Arial" w:eastAsia="Calibri" w:hAnsi="Arial" w:cs="Arial"/>
          <w:sz w:val="24"/>
          <w:szCs w:val="24"/>
          <w:lang w:eastAsia="ru-RU"/>
        </w:rPr>
        <w:t>замещающими муниципальные должности» дополнить словами «и осуществляющими свои полномочия на постоянной основе».</w:t>
      </w:r>
    </w:p>
    <w:p w:rsidR="00F1043D" w:rsidRPr="00304068" w:rsidRDefault="00B92F2D" w:rsidP="00F10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>Пункт 1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</w:t>
      </w:r>
      <w:r w:rsidR="00F1043D" w:rsidRPr="003040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43D" w:rsidRPr="00304068" w:rsidRDefault="00F1043D" w:rsidP="00F10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в день, следующий за днем его опубликования в газете «Огни Енисея»</w:t>
      </w:r>
      <w:r w:rsidRPr="00304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размещению на официальном сайте администрации города в информационно-телекоммуникационной сети «Интернет».</w:t>
      </w:r>
    </w:p>
    <w:p w:rsidR="00F1043D" w:rsidRPr="00304068" w:rsidRDefault="00F1043D" w:rsidP="00F1043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0406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04068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на постоянную комиссию по законности, правопорядку, защите прав граждан и информационной политике (Коршун Е.Г.).</w:t>
      </w:r>
      <w:r w:rsidRPr="00304068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1043D" w:rsidRPr="00304068" w:rsidRDefault="00F1043D" w:rsidP="00F1043D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43D" w:rsidRPr="00304068" w:rsidRDefault="00F1043D" w:rsidP="00F1043D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С.И. Егоров</w:t>
      </w:r>
    </w:p>
    <w:p w:rsidR="00F1043D" w:rsidRPr="00304068" w:rsidRDefault="00F1043D" w:rsidP="00F1043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43D" w:rsidRPr="00304068" w:rsidRDefault="00F1043D" w:rsidP="00F1043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BB6067" w:rsidRPr="00304068" w:rsidRDefault="00F1043D" w:rsidP="0030406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Arial" w:eastAsia="Calibri" w:hAnsi="Arial" w:cs="Arial"/>
          <w:spacing w:val="4"/>
          <w:sz w:val="24"/>
          <w:szCs w:val="24"/>
          <w:lang w:eastAsia="ru-RU"/>
        </w:rPr>
      </w:pPr>
      <w:r w:rsidRPr="00304068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   Ю.И. Мурашов</w:t>
      </w:r>
    </w:p>
    <w:sectPr w:rsidR="00BB6067" w:rsidRPr="00304068" w:rsidSect="005F7033">
      <w:pgSz w:w="11906" w:h="16838"/>
      <w:pgMar w:top="993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3D"/>
    <w:rsid w:val="00304068"/>
    <w:rsid w:val="0037505B"/>
    <w:rsid w:val="004201E3"/>
    <w:rsid w:val="005F7033"/>
    <w:rsid w:val="007C66C0"/>
    <w:rsid w:val="009E20E0"/>
    <w:rsid w:val="00B92F2D"/>
    <w:rsid w:val="00BB6067"/>
    <w:rsid w:val="00DF178C"/>
    <w:rsid w:val="00E42C0D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2022-05-31T03:19:00Z</cp:lastPrinted>
  <dcterms:created xsi:type="dcterms:W3CDTF">2022-05-12T08:19:00Z</dcterms:created>
  <dcterms:modified xsi:type="dcterms:W3CDTF">2022-06-01T08:54:00Z</dcterms:modified>
</cp:coreProperties>
</file>