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39" w:rsidRPr="00667458" w:rsidRDefault="006A7039" w:rsidP="000729A0">
      <w:pPr>
        <w:tabs>
          <w:tab w:val="left" w:pos="709"/>
        </w:tabs>
        <w:jc w:val="center"/>
        <w:rPr>
          <w:sz w:val="28"/>
          <w:szCs w:val="28"/>
        </w:rPr>
      </w:pPr>
      <w:r>
        <w:rPr>
          <w:b/>
          <w:sz w:val="28"/>
          <w:szCs w:val="28"/>
        </w:rPr>
        <w:t xml:space="preserve">      </w:t>
      </w:r>
      <w:r w:rsidRPr="003146A9">
        <w:rPr>
          <w:b/>
          <w:sz w:val="28"/>
          <w:szCs w:val="28"/>
        </w:rPr>
        <w:t>Красноярский край</w:t>
      </w:r>
      <w:r>
        <w:rPr>
          <w:b/>
          <w:sz w:val="28"/>
          <w:szCs w:val="28"/>
        </w:rPr>
        <w:t xml:space="preserve">                      </w:t>
      </w:r>
    </w:p>
    <w:p w:rsidR="006A7039" w:rsidRPr="00AB0137" w:rsidRDefault="006A7039" w:rsidP="000729A0">
      <w:pPr>
        <w:pStyle w:val="10"/>
        <w:rPr>
          <w:sz w:val="24"/>
          <w:lang w:val="ru-RU"/>
        </w:rPr>
      </w:pPr>
    </w:p>
    <w:p w:rsidR="006A7039" w:rsidRPr="003F553F" w:rsidRDefault="004F4662" w:rsidP="000729A0">
      <w:pPr>
        <w:pStyle w:val="10"/>
        <w:rPr>
          <w:lang w:val="ru-RU"/>
        </w:rPr>
      </w:pPr>
      <w:r>
        <w:rPr>
          <w:noProof/>
          <w:sz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4.35pt;height:65.2pt;visibility:visible">
            <v:imagedata r:id="rId9" o:title=""/>
          </v:shape>
        </w:pict>
      </w:r>
    </w:p>
    <w:p w:rsidR="006A7039" w:rsidRPr="002E629C" w:rsidRDefault="006A7039" w:rsidP="000729A0">
      <w:pPr>
        <w:rPr>
          <w:sz w:val="16"/>
          <w:szCs w:val="16"/>
        </w:rPr>
      </w:pPr>
    </w:p>
    <w:p w:rsidR="006A7039" w:rsidRPr="005D6246" w:rsidRDefault="006A7039" w:rsidP="000729A0">
      <w:pPr>
        <w:pStyle w:val="10"/>
        <w:rPr>
          <w:rFonts w:ascii="Bookman Old Style" w:hAnsi="Bookman Old Style"/>
          <w:lang w:val="ru-RU"/>
        </w:rPr>
      </w:pPr>
      <w:proofErr w:type="spellStart"/>
      <w:r w:rsidRPr="005D6246">
        <w:rPr>
          <w:rFonts w:ascii="Bookman Old Style" w:hAnsi="Bookman Old Style"/>
          <w:lang w:val="ru-RU"/>
        </w:rPr>
        <w:t>Дивногорский</w:t>
      </w:r>
      <w:proofErr w:type="spellEnd"/>
      <w:r w:rsidRPr="005D6246">
        <w:rPr>
          <w:rFonts w:ascii="Bookman Old Style" w:hAnsi="Bookman Old Style"/>
          <w:lang w:val="ru-RU"/>
        </w:rPr>
        <w:t xml:space="preserve"> городской Совет</w:t>
      </w:r>
      <w:r>
        <w:rPr>
          <w:rFonts w:ascii="Bookman Old Style" w:hAnsi="Bookman Old Style"/>
          <w:lang w:val="ru-RU"/>
        </w:rPr>
        <w:t xml:space="preserve"> депутатов</w:t>
      </w:r>
    </w:p>
    <w:p w:rsidR="006A7039" w:rsidRDefault="006A7039" w:rsidP="000729A0">
      <w:pPr>
        <w:rPr>
          <w:sz w:val="10"/>
        </w:rPr>
      </w:pPr>
    </w:p>
    <w:p w:rsidR="006A7039" w:rsidRPr="006A0444" w:rsidRDefault="006A7039" w:rsidP="000729A0">
      <w:pPr>
        <w:pStyle w:val="10"/>
        <w:rPr>
          <w:rFonts w:ascii="Bookman Old Style" w:hAnsi="Bookman Old Style"/>
          <w:sz w:val="48"/>
          <w:szCs w:val="48"/>
          <w:lang w:val="ru-RU"/>
        </w:rPr>
      </w:pPr>
      <w:proofErr w:type="gramStart"/>
      <w:r w:rsidRPr="006A0444">
        <w:rPr>
          <w:rFonts w:ascii="Bookman Old Style" w:hAnsi="Bookman Old Style"/>
          <w:sz w:val="48"/>
          <w:szCs w:val="48"/>
          <w:lang w:val="ru-RU"/>
        </w:rPr>
        <w:t>Р</w:t>
      </w:r>
      <w:proofErr w:type="gramEnd"/>
      <w:r w:rsidRPr="006A0444">
        <w:rPr>
          <w:rFonts w:ascii="Bookman Old Style" w:hAnsi="Bookman Old Style"/>
          <w:sz w:val="48"/>
          <w:szCs w:val="48"/>
          <w:lang w:val="ru-RU"/>
        </w:rPr>
        <w:t xml:space="preserve"> Е Ш Е Н И Е</w:t>
      </w:r>
    </w:p>
    <w:p w:rsidR="006A7039" w:rsidRPr="005D6246" w:rsidRDefault="006A7039" w:rsidP="000729A0">
      <w:pPr>
        <w:pStyle w:val="10"/>
        <w:pBdr>
          <w:bottom w:val="dashDotStroked" w:sz="24" w:space="0" w:color="auto"/>
        </w:pBdr>
        <w:rPr>
          <w:noProof/>
          <w:sz w:val="16"/>
          <w:lang w:val="ru-RU"/>
        </w:rPr>
      </w:pP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t xml:space="preserve">           </w:t>
      </w:r>
    </w:p>
    <w:p w:rsidR="006A7039" w:rsidRDefault="006A7039" w:rsidP="000729A0">
      <w:pPr>
        <w:pBdr>
          <w:bottom w:val="double" w:sz="4" w:space="1" w:color="auto"/>
        </w:pBdr>
        <w:rPr>
          <w:sz w:val="2"/>
        </w:rPr>
      </w:pPr>
    </w:p>
    <w:p w:rsidR="006A7039" w:rsidRDefault="00CE0FD6" w:rsidP="000729A0">
      <w:pPr>
        <w:pStyle w:val="ConsNonformat"/>
        <w:widowControl/>
        <w:rPr>
          <w:rFonts w:ascii="Times New Roman" w:hAnsi="Times New Roman"/>
          <w:sz w:val="28"/>
          <w:szCs w:val="28"/>
        </w:rPr>
      </w:pPr>
      <w:r>
        <w:rPr>
          <w:rFonts w:ascii="Times New Roman" w:hAnsi="Times New Roman"/>
          <w:sz w:val="28"/>
          <w:szCs w:val="28"/>
        </w:rPr>
        <w:t>26</w:t>
      </w:r>
      <w:r w:rsidR="006A7039">
        <w:rPr>
          <w:rFonts w:ascii="Times New Roman" w:hAnsi="Times New Roman"/>
          <w:sz w:val="28"/>
          <w:szCs w:val="28"/>
        </w:rPr>
        <w:t>.</w:t>
      </w:r>
      <w:r w:rsidR="00682C85">
        <w:rPr>
          <w:rFonts w:ascii="Times New Roman" w:hAnsi="Times New Roman"/>
          <w:sz w:val="28"/>
          <w:szCs w:val="28"/>
        </w:rPr>
        <w:t>11</w:t>
      </w:r>
      <w:r w:rsidR="006A7039">
        <w:rPr>
          <w:rFonts w:ascii="Times New Roman" w:hAnsi="Times New Roman"/>
          <w:sz w:val="28"/>
          <w:szCs w:val="28"/>
        </w:rPr>
        <w:t>.</w:t>
      </w:r>
      <w:r w:rsidR="006A7039" w:rsidRPr="00AE0662">
        <w:rPr>
          <w:rFonts w:ascii="Times New Roman" w:hAnsi="Times New Roman"/>
          <w:sz w:val="28"/>
          <w:szCs w:val="28"/>
        </w:rPr>
        <w:t>201</w:t>
      </w:r>
      <w:r w:rsidR="00682C85">
        <w:rPr>
          <w:rFonts w:ascii="Times New Roman" w:hAnsi="Times New Roman"/>
          <w:sz w:val="28"/>
          <w:szCs w:val="28"/>
        </w:rPr>
        <w:t>9</w:t>
      </w:r>
      <w:r w:rsidR="006A7039" w:rsidRPr="00AE0662">
        <w:rPr>
          <w:rFonts w:ascii="Times New Roman" w:hAnsi="Times New Roman"/>
          <w:sz w:val="28"/>
          <w:szCs w:val="28"/>
        </w:rPr>
        <w:t xml:space="preserve">    </w:t>
      </w:r>
      <w:r w:rsidR="006A7039">
        <w:rPr>
          <w:rFonts w:ascii="Times New Roman" w:hAnsi="Times New Roman"/>
          <w:sz w:val="28"/>
          <w:szCs w:val="28"/>
        </w:rPr>
        <w:t xml:space="preserve">       </w:t>
      </w:r>
      <w:r w:rsidR="006A7039">
        <w:rPr>
          <w:rFonts w:ascii="Times New Roman" w:hAnsi="Times New Roman"/>
          <w:sz w:val="28"/>
          <w:szCs w:val="28"/>
        </w:rPr>
        <w:tab/>
        <w:t xml:space="preserve">    </w:t>
      </w:r>
      <w:r w:rsidR="006A7039" w:rsidRPr="00AE0662">
        <w:rPr>
          <w:rFonts w:ascii="Times New Roman" w:hAnsi="Times New Roman"/>
          <w:sz w:val="28"/>
          <w:szCs w:val="28"/>
        </w:rPr>
        <w:t xml:space="preserve"> </w:t>
      </w:r>
      <w:r w:rsidR="006A7039">
        <w:rPr>
          <w:rFonts w:ascii="Times New Roman" w:hAnsi="Times New Roman"/>
          <w:sz w:val="28"/>
          <w:szCs w:val="28"/>
        </w:rPr>
        <w:t xml:space="preserve">     </w:t>
      </w:r>
      <w:r w:rsidR="006A7039" w:rsidRPr="00AE0662">
        <w:rPr>
          <w:rFonts w:ascii="Times New Roman" w:hAnsi="Times New Roman"/>
          <w:sz w:val="28"/>
          <w:szCs w:val="28"/>
        </w:rPr>
        <w:t xml:space="preserve">    </w:t>
      </w:r>
      <w:r>
        <w:rPr>
          <w:rFonts w:ascii="Times New Roman" w:hAnsi="Times New Roman"/>
          <w:sz w:val="28"/>
          <w:szCs w:val="28"/>
        </w:rPr>
        <w:t xml:space="preserve">        </w:t>
      </w:r>
      <w:r w:rsidR="006A7039" w:rsidRPr="00AE0662">
        <w:rPr>
          <w:rFonts w:ascii="Times New Roman" w:hAnsi="Times New Roman"/>
          <w:sz w:val="28"/>
          <w:szCs w:val="28"/>
        </w:rPr>
        <w:t xml:space="preserve">г. Дивногорск        </w:t>
      </w:r>
      <w:r w:rsidR="006A7039">
        <w:rPr>
          <w:rFonts w:ascii="Times New Roman" w:hAnsi="Times New Roman"/>
          <w:sz w:val="28"/>
          <w:szCs w:val="28"/>
        </w:rPr>
        <w:t xml:space="preserve">     </w:t>
      </w:r>
      <w:r w:rsidR="006A7039" w:rsidRPr="00AE0662">
        <w:rPr>
          <w:rFonts w:ascii="Times New Roman" w:hAnsi="Times New Roman"/>
          <w:sz w:val="28"/>
          <w:szCs w:val="28"/>
        </w:rPr>
        <w:t xml:space="preserve">  </w:t>
      </w:r>
      <w:r w:rsidR="006A7039">
        <w:rPr>
          <w:rFonts w:ascii="Times New Roman" w:hAnsi="Times New Roman"/>
          <w:sz w:val="28"/>
          <w:szCs w:val="28"/>
        </w:rPr>
        <w:t xml:space="preserve">    </w:t>
      </w:r>
      <w:r>
        <w:rPr>
          <w:rFonts w:ascii="Times New Roman" w:hAnsi="Times New Roman"/>
          <w:sz w:val="28"/>
          <w:szCs w:val="28"/>
        </w:rPr>
        <w:t xml:space="preserve">    </w:t>
      </w:r>
      <w:r w:rsidR="006A7039" w:rsidRPr="00AE0662">
        <w:rPr>
          <w:rFonts w:ascii="Times New Roman" w:hAnsi="Times New Roman"/>
          <w:sz w:val="28"/>
          <w:szCs w:val="28"/>
        </w:rPr>
        <w:t xml:space="preserve"> </w:t>
      </w:r>
      <w:r>
        <w:rPr>
          <w:rFonts w:ascii="Times New Roman" w:hAnsi="Times New Roman"/>
          <w:sz w:val="28"/>
          <w:szCs w:val="28"/>
        </w:rPr>
        <w:t xml:space="preserve">    </w:t>
      </w:r>
      <w:r w:rsidR="006A7039" w:rsidRPr="00AE0662">
        <w:rPr>
          <w:rFonts w:ascii="Times New Roman" w:hAnsi="Times New Roman"/>
          <w:sz w:val="28"/>
          <w:szCs w:val="28"/>
        </w:rPr>
        <w:t>№</w:t>
      </w:r>
      <w:r>
        <w:rPr>
          <w:rFonts w:ascii="Times New Roman" w:hAnsi="Times New Roman"/>
          <w:sz w:val="28"/>
          <w:szCs w:val="28"/>
        </w:rPr>
        <w:t xml:space="preserve"> 48-308</w:t>
      </w:r>
      <w:r w:rsidR="006A7039">
        <w:rPr>
          <w:sz w:val="28"/>
          <w:szCs w:val="28"/>
        </w:rPr>
        <w:t>–</w:t>
      </w:r>
      <w:r w:rsidR="006A7039" w:rsidRPr="00AE0662">
        <w:rPr>
          <w:rFonts w:ascii="Times New Roman" w:hAnsi="Times New Roman"/>
          <w:sz w:val="28"/>
          <w:szCs w:val="28"/>
        </w:rPr>
        <w:t xml:space="preserve"> ГС</w:t>
      </w:r>
    </w:p>
    <w:p w:rsidR="006A7039" w:rsidRDefault="006A7039" w:rsidP="00D868BF"/>
    <w:p w:rsidR="006A7039" w:rsidRDefault="00D05F13" w:rsidP="00D05F13">
      <w:pPr>
        <w:jc w:val="both"/>
      </w:pPr>
      <w:r>
        <w:t xml:space="preserve">О </w:t>
      </w:r>
      <w:r w:rsidRPr="00D05F13">
        <w:t>стратегии социально-экономического развития муниципального образования город Дивногорск до 2030 года</w:t>
      </w:r>
    </w:p>
    <w:p w:rsidR="00D05F13" w:rsidRPr="000874A1" w:rsidRDefault="00D05F13" w:rsidP="00613431">
      <w:pPr>
        <w:rPr>
          <w:sz w:val="28"/>
          <w:szCs w:val="28"/>
        </w:rPr>
      </w:pPr>
    </w:p>
    <w:p w:rsidR="006A7039" w:rsidRPr="000874A1" w:rsidRDefault="00D05F13" w:rsidP="00DE7198">
      <w:pPr>
        <w:autoSpaceDE w:val="0"/>
        <w:autoSpaceDN w:val="0"/>
        <w:adjustRightInd w:val="0"/>
        <w:ind w:firstLine="567"/>
        <w:jc w:val="both"/>
        <w:rPr>
          <w:sz w:val="28"/>
          <w:szCs w:val="28"/>
        </w:rPr>
      </w:pPr>
      <w:r w:rsidRPr="00D05F13">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w:t>
      </w:r>
      <w:r w:rsidR="006A7039" w:rsidRPr="000874A1">
        <w:rPr>
          <w:sz w:val="28"/>
          <w:szCs w:val="28"/>
        </w:rPr>
        <w:t xml:space="preserve">, руководствуясь ст.26, ч.2 ст.53 Устава города Дивногорска, </w:t>
      </w:r>
      <w:proofErr w:type="spellStart"/>
      <w:r w:rsidR="006A7039" w:rsidRPr="000874A1">
        <w:rPr>
          <w:sz w:val="28"/>
          <w:szCs w:val="28"/>
        </w:rPr>
        <w:t>Дивногорский</w:t>
      </w:r>
      <w:proofErr w:type="spellEnd"/>
      <w:r w:rsidR="006A7039" w:rsidRPr="000874A1">
        <w:rPr>
          <w:sz w:val="28"/>
          <w:szCs w:val="28"/>
        </w:rPr>
        <w:t xml:space="preserve"> городской Совет депутатов </w:t>
      </w:r>
      <w:r w:rsidR="006A7039" w:rsidRPr="000874A1">
        <w:rPr>
          <w:b/>
          <w:sz w:val="28"/>
          <w:szCs w:val="28"/>
        </w:rPr>
        <w:t>РЕШИЛ</w:t>
      </w:r>
      <w:r w:rsidR="006A7039" w:rsidRPr="000874A1">
        <w:rPr>
          <w:sz w:val="28"/>
          <w:szCs w:val="28"/>
        </w:rPr>
        <w:t>:</w:t>
      </w:r>
    </w:p>
    <w:p w:rsidR="006A7039" w:rsidRPr="000874A1" w:rsidRDefault="006A7039" w:rsidP="00116791">
      <w:pPr>
        <w:autoSpaceDE w:val="0"/>
        <w:autoSpaceDN w:val="0"/>
        <w:adjustRightInd w:val="0"/>
        <w:ind w:firstLine="540"/>
        <w:jc w:val="both"/>
        <w:rPr>
          <w:sz w:val="28"/>
          <w:szCs w:val="28"/>
        </w:rPr>
      </w:pPr>
    </w:p>
    <w:p w:rsidR="006A7039" w:rsidRDefault="000F500E" w:rsidP="00122AC3">
      <w:pPr>
        <w:pStyle w:val="ae"/>
        <w:numPr>
          <w:ilvl w:val="0"/>
          <w:numId w:val="2"/>
        </w:numPr>
        <w:tabs>
          <w:tab w:val="left" w:pos="1080"/>
        </w:tabs>
        <w:autoSpaceDE w:val="0"/>
        <w:autoSpaceDN w:val="0"/>
        <w:adjustRightInd w:val="0"/>
        <w:ind w:left="0" w:firstLine="709"/>
        <w:jc w:val="both"/>
        <w:rPr>
          <w:sz w:val="28"/>
          <w:szCs w:val="28"/>
        </w:rPr>
      </w:pPr>
      <w:r w:rsidRPr="000F500E">
        <w:rPr>
          <w:sz w:val="28"/>
          <w:szCs w:val="28"/>
        </w:rPr>
        <w:t>Утвердить стратегию социально-экономического развития муниципального образования город Дивногорск до 2030 года согласно приложению к настоящему решению</w:t>
      </w:r>
      <w:r>
        <w:rPr>
          <w:sz w:val="28"/>
          <w:szCs w:val="28"/>
        </w:rPr>
        <w:t>.</w:t>
      </w:r>
    </w:p>
    <w:p w:rsidR="00DF55DF" w:rsidRDefault="00DF55DF" w:rsidP="00122AC3">
      <w:pPr>
        <w:pStyle w:val="ae"/>
        <w:numPr>
          <w:ilvl w:val="0"/>
          <w:numId w:val="2"/>
        </w:numPr>
        <w:tabs>
          <w:tab w:val="left" w:pos="1080"/>
        </w:tabs>
        <w:autoSpaceDE w:val="0"/>
        <w:autoSpaceDN w:val="0"/>
        <w:adjustRightInd w:val="0"/>
        <w:ind w:left="0" w:firstLine="709"/>
        <w:jc w:val="both"/>
        <w:rPr>
          <w:sz w:val="28"/>
          <w:szCs w:val="28"/>
        </w:rPr>
      </w:pPr>
      <w:r w:rsidRPr="00263C5B">
        <w:rPr>
          <w:sz w:val="28"/>
          <w:szCs w:val="28"/>
        </w:rPr>
        <w:t xml:space="preserve">Настоящее решение вступает в </w:t>
      </w:r>
      <w:r w:rsidR="000F500E">
        <w:rPr>
          <w:sz w:val="28"/>
          <w:szCs w:val="28"/>
        </w:rPr>
        <w:t xml:space="preserve">силу </w:t>
      </w:r>
      <w:r w:rsidRPr="00263C5B">
        <w:rPr>
          <w:sz w:val="28"/>
          <w:szCs w:val="28"/>
        </w:rPr>
        <w:t>со дня его официального опубликования</w:t>
      </w:r>
      <w:r w:rsidR="00CE0FD6" w:rsidRPr="00F76D2E">
        <w:rPr>
          <w:sz w:val="28"/>
          <w:szCs w:val="28"/>
        </w:rPr>
        <w:t xml:space="preserve"> в средствах массовой информации</w:t>
      </w:r>
      <w:r w:rsidR="00CE0FD6">
        <w:rPr>
          <w:sz w:val="28"/>
          <w:szCs w:val="28"/>
        </w:rPr>
        <w:t xml:space="preserve"> и</w:t>
      </w:r>
      <w:r w:rsidR="00CE0FD6" w:rsidRPr="00CE0FD6">
        <w:rPr>
          <w:sz w:val="28"/>
          <w:szCs w:val="28"/>
        </w:rPr>
        <w:t xml:space="preserve"> </w:t>
      </w:r>
      <w:r w:rsidR="00CE0FD6" w:rsidRPr="00F76D2E">
        <w:rPr>
          <w:sz w:val="28"/>
          <w:szCs w:val="28"/>
        </w:rPr>
        <w:t xml:space="preserve">подлежит размещению на официальном сайте администрации города в информационно-телекоммуникационной сети </w:t>
      </w:r>
      <w:r w:rsidR="00CE0FD6">
        <w:rPr>
          <w:sz w:val="28"/>
          <w:szCs w:val="28"/>
        </w:rPr>
        <w:t xml:space="preserve">общего пользования </w:t>
      </w:r>
      <w:r w:rsidR="00CE0FD6" w:rsidRPr="00F76D2E">
        <w:rPr>
          <w:sz w:val="28"/>
          <w:szCs w:val="28"/>
        </w:rPr>
        <w:t>Интернет.</w:t>
      </w:r>
    </w:p>
    <w:p w:rsidR="00DF55DF" w:rsidRPr="00263C5B" w:rsidRDefault="00DF55DF" w:rsidP="00682C85">
      <w:pPr>
        <w:pStyle w:val="ae"/>
        <w:numPr>
          <w:ilvl w:val="0"/>
          <w:numId w:val="2"/>
        </w:numPr>
        <w:autoSpaceDE w:val="0"/>
        <w:autoSpaceDN w:val="0"/>
        <w:adjustRightInd w:val="0"/>
        <w:ind w:left="0" w:firstLine="709"/>
        <w:jc w:val="both"/>
        <w:rPr>
          <w:sz w:val="28"/>
          <w:szCs w:val="28"/>
        </w:rPr>
      </w:pPr>
      <w:proofErr w:type="gramStart"/>
      <w:r w:rsidRPr="00263C5B">
        <w:rPr>
          <w:sz w:val="28"/>
          <w:szCs w:val="28"/>
        </w:rPr>
        <w:t>Контроль за</w:t>
      </w:r>
      <w:proofErr w:type="gramEnd"/>
      <w:r w:rsidRPr="00263C5B">
        <w:rPr>
          <w:sz w:val="28"/>
          <w:szCs w:val="28"/>
        </w:rPr>
        <w:t xml:space="preserve"> исполнением настоящего решения возложить на постоянную комиссию по экономической политике, бюджету, налогам и собственности (</w:t>
      </w:r>
      <w:proofErr w:type="spellStart"/>
      <w:r w:rsidRPr="00263C5B">
        <w:rPr>
          <w:sz w:val="28"/>
          <w:szCs w:val="28"/>
        </w:rPr>
        <w:t>Заянчуковский</w:t>
      </w:r>
      <w:proofErr w:type="spellEnd"/>
      <w:r w:rsidRPr="00263C5B">
        <w:rPr>
          <w:sz w:val="28"/>
          <w:szCs w:val="28"/>
        </w:rPr>
        <w:t xml:space="preserve"> А.В.).</w:t>
      </w:r>
    </w:p>
    <w:p w:rsidR="006A7039" w:rsidRDefault="006A7039" w:rsidP="00C06700">
      <w:pPr>
        <w:ind w:left="171" w:firstLine="360"/>
        <w:jc w:val="both"/>
        <w:rPr>
          <w:sz w:val="28"/>
          <w:szCs w:val="28"/>
        </w:rPr>
      </w:pPr>
    </w:p>
    <w:p w:rsidR="006A7039" w:rsidRPr="000729A0" w:rsidRDefault="006A7039" w:rsidP="00C06700">
      <w:pPr>
        <w:ind w:left="171" w:firstLine="360"/>
        <w:jc w:val="both"/>
        <w:rPr>
          <w:sz w:val="28"/>
          <w:szCs w:val="28"/>
        </w:rPr>
      </w:pPr>
    </w:p>
    <w:p w:rsidR="006A7039" w:rsidRDefault="00CE0FD6" w:rsidP="00812B18">
      <w:pPr>
        <w:tabs>
          <w:tab w:val="left" w:pos="-142"/>
          <w:tab w:val="left" w:pos="993"/>
          <w:tab w:val="left" w:pos="7088"/>
          <w:tab w:val="left" w:pos="8080"/>
          <w:tab w:val="left" w:pos="8364"/>
        </w:tabs>
        <w:spacing w:line="360" w:lineRule="auto"/>
        <w:ind w:right="-2"/>
        <w:jc w:val="both"/>
        <w:rPr>
          <w:sz w:val="28"/>
          <w:szCs w:val="28"/>
        </w:rPr>
      </w:pPr>
      <w:proofErr w:type="gramStart"/>
      <w:r>
        <w:rPr>
          <w:sz w:val="28"/>
          <w:szCs w:val="28"/>
        </w:rPr>
        <w:t>Исполняющий</w:t>
      </w:r>
      <w:proofErr w:type="gramEnd"/>
      <w:r>
        <w:rPr>
          <w:sz w:val="28"/>
          <w:szCs w:val="28"/>
        </w:rPr>
        <w:t xml:space="preserve"> обязанности </w:t>
      </w:r>
      <w:r w:rsidR="006A7039" w:rsidRPr="000729A0">
        <w:rPr>
          <w:sz w:val="28"/>
          <w:szCs w:val="28"/>
        </w:rPr>
        <w:t>Глав</w:t>
      </w:r>
      <w:r>
        <w:rPr>
          <w:sz w:val="28"/>
          <w:szCs w:val="28"/>
        </w:rPr>
        <w:t>ы</w:t>
      </w:r>
      <w:r w:rsidR="006A7039" w:rsidRPr="000729A0">
        <w:rPr>
          <w:sz w:val="28"/>
          <w:szCs w:val="28"/>
        </w:rPr>
        <w:t xml:space="preserve"> города</w:t>
      </w:r>
      <w:r w:rsidR="006A7039" w:rsidRPr="000729A0">
        <w:rPr>
          <w:sz w:val="28"/>
          <w:szCs w:val="28"/>
        </w:rPr>
        <w:tab/>
      </w:r>
      <w:r>
        <w:rPr>
          <w:sz w:val="28"/>
          <w:szCs w:val="28"/>
        </w:rPr>
        <w:t xml:space="preserve">     </w:t>
      </w:r>
      <w:proofErr w:type="spellStart"/>
      <w:r>
        <w:rPr>
          <w:sz w:val="28"/>
          <w:szCs w:val="28"/>
        </w:rPr>
        <w:t>М.Г.Кузнецова</w:t>
      </w:r>
      <w:proofErr w:type="spellEnd"/>
    </w:p>
    <w:p w:rsidR="006A7039" w:rsidRDefault="006A7039" w:rsidP="00812B18">
      <w:pPr>
        <w:tabs>
          <w:tab w:val="left" w:pos="-142"/>
          <w:tab w:val="left" w:pos="993"/>
          <w:tab w:val="left" w:pos="7088"/>
          <w:tab w:val="left" w:pos="8080"/>
          <w:tab w:val="left" w:pos="8364"/>
        </w:tabs>
        <w:ind w:right="-2"/>
        <w:jc w:val="both"/>
        <w:rPr>
          <w:sz w:val="28"/>
          <w:szCs w:val="28"/>
        </w:rPr>
      </w:pPr>
    </w:p>
    <w:p w:rsidR="006A7039" w:rsidRDefault="006A7039" w:rsidP="00812B18">
      <w:pPr>
        <w:tabs>
          <w:tab w:val="left" w:pos="-142"/>
          <w:tab w:val="left" w:pos="993"/>
          <w:tab w:val="left" w:pos="7088"/>
          <w:tab w:val="left" w:pos="8080"/>
          <w:tab w:val="left" w:pos="8364"/>
        </w:tabs>
        <w:ind w:right="-2"/>
        <w:jc w:val="both"/>
        <w:rPr>
          <w:sz w:val="28"/>
          <w:szCs w:val="28"/>
        </w:rPr>
      </w:pPr>
      <w:r>
        <w:rPr>
          <w:sz w:val="28"/>
          <w:szCs w:val="28"/>
        </w:rPr>
        <w:t>П</w:t>
      </w:r>
      <w:r w:rsidRPr="000729A0">
        <w:rPr>
          <w:sz w:val="28"/>
          <w:szCs w:val="28"/>
        </w:rPr>
        <w:t>редседател</w:t>
      </w:r>
      <w:r>
        <w:rPr>
          <w:sz w:val="28"/>
          <w:szCs w:val="28"/>
        </w:rPr>
        <w:t xml:space="preserve">ь </w:t>
      </w:r>
      <w:proofErr w:type="spellStart"/>
      <w:r w:rsidRPr="000729A0">
        <w:rPr>
          <w:sz w:val="28"/>
          <w:szCs w:val="28"/>
        </w:rPr>
        <w:t>Дивногорского</w:t>
      </w:r>
      <w:proofErr w:type="spellEnd"/>
      <w:r w:rsidRPr="000729A0">
        <w:rPr>
          <w:sz w:val="28"/>
          <w:szCs w:val="28"/>
        </w:rPr>
        <w:t xml:space="preserve"> </w:t>
      </w:r>
    </w:p>
    <w:p w:rsidR="006A7039" w:rsidRDefault="006A7039" w:rsidP="003D7974">
      <w:pPr>
        <w:tabs>
          <w:tab w:val="left" w:pos="-142"/>
          <w:tab w:val="left" w:pos="993"/>
          <w:tab w:val="left" w:pos="7938"/>
          <w:tab w:val="left" w:pos="8080"/>
          <w:tab w:val="left" w:pos="8364"/>
        </w:tabs>
        <w:ind w:right="-2"/>
        <w:jc w:val="both"/>
        <w:rPr>
          <w:sz w:val="28"/>
          <w:szCs w:val="28"/>
        </w:rPr>
      </w:pPr>
      <w:r>
        <w:rPr>
          <w:sz w:val="28"/>
          <w:szCs w:val="28"/>
        </w:rPr>
        <w:t xml:space="preserve">городского Совета депутатов                                                 </w:t>
      </w:r>
      <w:r w:rsidR="000F500E">
        <w:rPr>
          <w:sz w:val="28"/>
          <w:szCs w:val="28"/>
        </w:rPr>
        <w:t xml:space="preserve">  </w:t>
      </w:r>
      <w:r>
        <w:rPr>
          <w:sz w:val="28"/>
          <w:szCs w:val="28"/>
        </w:rPr>
        <w:t xml:space="preserve">      Ю.И. Мурашов</w:t>
      </w:r>
    </w:p>
    <w:p w:rsidR="006A7039" w:rsidRDefault="006A7039" w:rsidP="003D7974">
      <w:pPr>
        <w:tabs>
          <w:tab w:val="left" w:pos="-142"/>
          <w:tab w:val="left" w:pos="993"/>
          <w:tab w:val="left" w:pos="7938"/>
          <w:tab w:val="left" w:pos="8080"/>
          <w:tab w:val="left" w:pos="8364"/>
        </w:tabs>
        <w:ind w:right="-2"/>
        <w:jc w:val="both"/>
        <w:rPr>
          <w:sz w:val="28"/>
          <w:szCs w:val="28"/>
        </w:rPr>
      </w:pPr>
    </w:p>
    <w:p w:rsidR="006A7039" w:rsidRDefault="006A7039" w:rsidP="003D7974">
      <w:pPr>
        <w:tabs>
          <w:tab w:val="left" w:pos="-142"/>
          <w:tab w:val="left" w:pos="993"/>
          <w:tab w:val="left" w:pos="7938"/>
          <w:tab w:val="left" w:pos="8080"/>
          <w:tab w:val="left" w:pos="8364"/>
        </w:tabs>
        <w:ind w:right="-2"/>
        <w:jc w:val="both"/>
        <w:rPr>
          <w:sz w:val="28"/>
          <w:szCs w:val="28"/>
        </w:rPr>
      </w:pPr>
    </w:p>
    <w:p w:rsidR="006A7039" w:rsidRDefault="006A7039" w:rsidP="003D7974">
      <w:pPr>
        <w:tabs>
          <w:tab w:val="left" w:pos="-142"/>
          <w:tab w:val="left" w:pos="993"/>
          <w:tab w:val="left" w:pos="7938"/>
          <w:tab w:val="left" w:pos="8080"/>
          <w:tab w:val="left" w:pos="8364"/>
        </w:tabs>
        <w:ind w:right="-2"/>
        <w:jc w:val="both"/>
        <w:rPr>
          <w:sz w:val="28"/>
          <w:szCs w:val="28"/>
        </w:rPr>
      </w:pPr>
    </w:p>
    <w:p w:rsidR="000F500E" w:rsidRPr="00917B2B" w:rsidRDefault="000F500E" w:rsidP="000F500E">
      <w:pPr>
        <w:pageBreakBefore/>
        <w:ind w:firstLine="5670"/>
      </w:pPr>
      <w:r w:rsidRPr="00917B2B">
        <w:rPr>
          <w:sz w:val="28"/>
        </w:rPr>
        <w:lastRenderedPageBreak/>
        <w:t xml:space="preserve">Приложение </w:t>
      </w:r>
    </w:p>
    <w:p w:rsidR="000F500E" w:rsidRPr="00917B2B" w:rsidRDefault="000F500E" w:rsidP="000F500E">
      <w:pPr>
        <w:ind w:firstLine="5670"/>
      </w:pPr>
      <w:r w:rsidRPr="00917B2B">
        <w:rPr>
          <w:sz w:val="28"/>
        </w:rPr>
        <w:t xml:space="preserve">к решению </w:t>
      </w:r>
      <w:proofErr w:type="spellStart"/>
      <w:r>
        <w:rPr>
          <w:sz w:val="28"/>
        </w:rPr>
        <w:t>Дивногорского</w:t>
      </w:r>
      <w:proofErr w:type="spellEnd"/>
    </w:p>
    <w:p w:rsidR="000F500E" w:rsidRPr="00917B2B" w:rsidRDefault="000F500E" w:rsidP="000F500E">
      <w:pPr>
        <w:ind w:firstLine="5670"/>
        <w:rPr>
          <w:sz w:val="28"/>
        </w:rPr>
      </w:pPr>
      <w:r w:rsidRPr="00917B2B">
        <w:rPr>
          <w:sz w:val="28"/>
        </w:rPr>
        <w:t xml:space="preserve">городского Совета депутатов </w:t>
      </w:r>
    </w:p>
    <w:p w:rsidR="000F500E" w:rsidRPr="00917B2B" w:rsidRDefault="000F500E" w:rsidP="000F500E">
      <w:pPr>
        <w:ind w:firstLine="5670"/>
        <w:rPr>
          <w:sz w:val="28"/>
        </w:rPr>
      </w:pPr>
      <w:r w:rsidRPr="00917B2B">
        <w:rPr>
          <w:sz w:val="28"/>
        </w:rPr>
        <w:t xml:space="preserve">от </w:t>
      </w:r>
      <w:r w:rsidR="00CE0FD6">
        <w:rPr>
          <w:sz w:val="28"/>
        </w:rPr>
        <w:t xml:space="preserve"> 26.11.2019</w:t>
      </w:r>
      <w:r>
        <w:rPr>
          <w:sz w:val="28"/>
        </w:rPr>
        <w:t xml:space="preserve"> </w:t>
      </w:r>
      <w:r w:rsidRPr="00917B2B">
        <w:rPr>
          <w:sz w:val="28"/>
        </w:rPr>
        <w:t>№</w:t>
      </w:r>
      <w:r w:rsidR="00221865">
        <w:rPr>
          <w:sz w:val="28"/>
        </w:rPr>
        <w:t xml:space="preserve"> </w:t>
      </w:r>
      <w:bookmarkStart w:id="0" w:name="_GoBack"/>
      <w:bookmarkEnd w:id="0"/>
      <w:r w:rsidR="00CE0FD6">
        <w:rPr>
          <w:sz w:val="28"/>
        </w:rPr>
        <w:t>48</w:t>
      </w:r>
      <w:r w:rsidR="00A232F4">
        <w:rPr>
          <w:sz w:val="28"/>
        </w:rPr>
        <w:t>-</w:t>
      </w:r>
      <w:r w:rsidR="00CE0FD6">
        <w:rPr>
          <w:sz w:val="28"/>
        </w:rPr>
        <w:t>308</w:t>
      </w:r>
      <w:r w:rsidR="00A232F4">
        <w:rPr>
          <w:sz w:val="28"/>
        </w:rPr>
        <w:t>- ГС</w:t>
      </w:r>
    </w:p>
    <w:p w:rsidR="00A232F4" w:rsidRDefault="00A232F4" w:rsidP="00A232F4">
      <w:pPr>
        <w:jc w:val="center"/>
        <w:rPr>
          <w:b/>
          <w:sz w:val="28"/>
          <w:szCs w:val="28"/>
        </w:rPr>
      </w:pPr>
    </w:p>
    <w:p w:rsidR="00A232F4" w:rsidRDefault="00A232F4" w:rsidP="00A232F4">
      <w:pPr>
        <w:jc w:val="center"/>
        <w:rPr>
          <w:b/>
          <w:sz w:val="28"/>
          <w:szCs w:val="28"/>
        </w:rPr>
      </w:pPr>
      <w:r>
        <w:rPr>
          <w:b/>
          <w:sz w:val="28"/>
          <w:szCs w:val="28"/>
        </w:rPr>
        <w:t xml:space="preserve">СТРАТЕГИЯ СОЦИАЛЬНО-ЭКОНОМИЧЕСКОГО РАЗВИТИЯ МУНИЦИПАЛЬНОГО ОБРАЗОВАНИЯ ГОРОД ДИВНОГОРСК </w:t>
      </w:r>
    </w:p>
    <w:p w:rsidR="00A232F4" w:rsidRDefault="00A232F4" w:rsidP="00A232F4">
      <w:pPr>
        <w:jc w:val="center"/>
        <w:rPr>
          <w:b/>
          <w:sz w:val="28"/>
          <w:szCs w:val="28"/>
        </w:rPr>
      </w:pPr>
      <w:r>
        <w:rPr>
          <w:b/>
          <w:sz w:val="28"/>
          <w:szCs w:val="28"/>
        </w:rPr>
        <w:t>ДО 2030 ГОДА</w:t>
      </w:r>
    </w:p>
    <w:p w:rsidR="00A232F4" w:rsidRDefault="00A232F4" w:rsidP="00A232F4">
      <w:pPr>
        <w:jc w:val="center"/>
        <w:rPr>
          <w:b/>
          <w:sz w:val="28"/>
          <w:szCs w:val="28"/>
        </w:rPr>
      </w:pPr>
    </w:p>
    <w:p w:rsidR="00A232F4" w:rsidRDefault="00A232F4" w:rsidP="00A232F4">
      <w:pPr>
        <w:ind w:firstLine="708"/>
        <w:rPr>
          <w:b/>
          <w:iCs/>
          <w:sz w:val="28"/>
          <w:szCs w:val="28"/>
        </w:rPr>
      </w:pPr>
      <w:bookmarkStart w:id="1" w:name="_Toc356840071"/>
      <w:bookmarkStart w:id="2" w:name="_Toc447897324"/>
      <w:r>
        <w:rPr>
          <w:b/>
          <w:iCs/>
          <w:sz w:val="28"/>
          <w:szCs w:val="28"/>
        </w:rPr>
        <w:t>РЕЗЮМЕ</w:t>
      </w:r>
    </w:p>
    <w:p w:rsidR="00A232F4" w:rsidRDefault="00A232F4" w:rsidP="00A232F4">
      <w:pPr>
        <w:shd w:val="clear" w:color="auto" w:fill="FFFFFF"/>
        <w:ind w:firstLine="709"/>
        <w:jc w:val="both"/>
        <w:rPr>
          <w:iCs/>
          <w:color w:val="FF0000"/>
          <w:sz w:val="28"/>
          <w:szCs w:val="28"/>
        </w:rPr>
      </w:pPr>
    </w:p>
    <w:p w:rsidR="00A232F4" w:rsidRPr="00F80AAB" w:rsidRDefault="00A232F4" w:rsidP="00A232F4">
      <w:pPr>
        <w:autoSpaceDE w:val="0"/>
        <w:autoSpaceDN w:val="0"/>
        <w:adjustRightInd w:val="0"/>
        <w:jc w:val="both"/>
        <w:rPr>
          <w:color w:val="000000"/>
          <w:sz w:val="28"/>
          <w:szCs w:val="28"/>
        </w:rPr>
      </w:pPr>
      <w:r>
        <w:rPr>
          <w:sz w:val="28"/>
          <w:szCs w:val="28"/>
        </w:rPr>
        <w:t xml:space="preserve">          </w:t>
      </w:r>
      <w:proofErr w:type="gramStart"/>
      <w:r w:rsidRPr="005D6948">
        <w:rPr>
          <w:sz w:val="28"/>
          <w:szCs w:val="28"/>
        </w:rPr>
        <w:t>Основания для разработки Стратегии</w:t>
      </w:r>
      <w:r w:rsidRPr="00F12A8F">
        <w:t xml:space="preserve"> </w:t>
      </w:r>
      <w:r w:rsidRPr="00F12A8F">
        <w:rPr>
          <w:sz w:val="28"/>
          <w:szCs w:val="28"/>
        </w:rPr>
        <w:t>социально-экономического развития муниципального образования город Дивногорск</w:t>
      </w:r>
      <w:r w:rsidRPr="005D6948">
        <w:rPr>
          <w:sz w:val="28"/>
          <w:szCs w:val="28"/>
        </w:rPr>
        <w:t>:</w:t>
      </w:r>
      <w:r>
        <w:rPr>
          <w:sz w:val="28"/>
          <w:szCs w:val="28"/>
        </w:rPr>
        <w:t xml:space="preserve"> </w:t>
      </w:r>
      <w:r>
        <w:rPr>
          <w:color w:val="000000"/>
          <w:sz w:val="28"/>
          <w:szCs w:val="28"/>
        </w:rPr>
        <w:t>р</w:t>
      </w:r>
      <w:r w:rsidRPr="00F80AAB">
        <w:rPr>
          <w:color w:val="000000"/>
          <w:sz w:val="28"/>
          <w:szCs w:val="28"/>
        </w:rPr>
        <w:t xml:space="preserve">аспоряжение администрации города </w:t>
      </w:r>
      <w:r>
        <w:rPr>
          <w:color w:val="000000"/>
          <w:sz w:val="28"/>
          <w:szCs w:val="28"/>
        </w:rPr>
        <w:t xml:space="preserve">Дивногорска </w:t>
      </w:r>
      <w:r w:rsidRPr="00F80AAB">
        <w:rPr>
          <w:color w:val="000000"/>
          <w:sz w:val="28"/>
          <w:szCs w:val="28"/>
        </w:rPr>
        <w:t xml:space="preserve">от </w:t>
      </w:r>
      <w:r>
        <w:rPr>
          <w:color w:val="000000"/>
          <w:sz w:val="28"/>
          <w:szCs w:val="28"/>
        </w:rPr>
        <w:t xml:space="preserve">31.07.2015 № 1711р </w:t>
      </w:r>
      <w:r w:rsidRPr="00F80AAB">
        <w:rPr>
          <w:color w:val="000000"/>
          <w:sz w:val="28"/>
          <w:szCs w:val="28"/>
        </w:rPr>
        <w:t xml:space="preserve">«О создании </w:t>
      </w:r>
      <w:r w:rsidRPr="00E26474">
        <w:rPr>
          <w:color w:val="000000"/>
          <w:sz w:val="28"/>
          <w:szCs w:val="28"/>
        </w:rPr>
        <w:t>рабоч</w:t>
      </w:r>
      <w:r>
        <w:rPr>
          <w:color w:val="000000"/>
          <w:sz w:val="28"/>
          <w:szCs w:val="28"/>
        </w:rPr>
        <w:t>ей</w:t>
      </w:r>
      <w:r w:rsidRPr="00E26474">
        <w:rPr>
          <w:color w:val="000000"/>
          <w:sz w:val="28"/>
          <w:szCs w:val="28"/>
        </w:rPr>
        <w:t xml:space="preserve"> групп</w:t>
      </w:r>
      <w:r>
        <w:rPr>
          <w:color w:val="000000"/>
          <w:sz w:val="28"/>
          <w:szCs w:val="28"/>
        </w:rPr>
        <w:t>ы</w:t>
      </w:r>
      <w:r w:rsidRPr="00E26474">
        <w:rPr>
          <w:color w:val="000000"/>
          <w:sz w:val="28"/>
          <w:szCs w:val="28"/>
        </w:rPr>
        <w:t xml:space="preserve"> по вопросам формирования стратегии социально-экономического развития муниципального образования город Дивногорск</w:t>
      </w:r>
      <w:r w:rsidRPr="00F80AAB">
        <w:rPr>
          <w:color w:val="000000"/>
          <w:sz w:val="28"/>
          <w:szCs w:val="28"/>
        </w:rPr>
        <w:t>»</w:t>
      </w:r>
      <w:r>
        <w:rPr>
          <w:color w:val="000000"/>
          <w:sz w:val="28"/>
          <w:szCs w:val="28"/>
        </w:rPr>
        <w:t>; р</w:t>
      </w:r>
      <w:r w:rsidRPr="002F2AE1">
        <w:rPr>
          <w:color w:val="000000"/>
          <w:sz w:val="28"/>
          <w:szCs w:val="28"/>
        </w:rPr>
        <w:t>аспоряжение администрации города Дивногорска от 02.08.2016 № 1608/1р «</w:t>
      </w:r>
      <w:r w:rsidRPr="00BA7ABD">
        <w:rPr>
          <w:color w:val="000000"/>
          <w:sz w:val="28"/>
          <w:szCs w:val="28"/>
        </w:rPr>
        <w:t>Об утверждении плана подготовки стратегии социально-экономического развития муниципального образования  город Дивногорск на период до 2030 года»;</w:t>
      </w:r>
      <w:proofErr w:type="gramEnd"/>
      <w:r>
        <w:rPr>
          <w:color w:val="000000"/>
          <w:sz w:val="28"/>
          <w:szCs w:val="28"/>
        </w:rPr>
        <w:t xml:space="preserve"> п</w:t>
      </w:r>
      <w:r w:rsidRPr="00F80AAB">
        <w:rPr>
          <w:color w:val="000000"/>
          <w:sz w:val="28"/>
          <w:szCs w:val="28"/>
        </w:rPr>
        <w:t>остановление</w:t>
      </w:r>
      <w:r>
        <w:rPr>
          <w:color w:val="000000"/>
          <w:sz w:val="28"/>
          <w:szCs w:val="28"/>
        </w:rPr>
        <w:t xml:space="preserve"> </w:t>
      </w:r>
      <w:r w:rsidRPr="00F80AAB">
        <w:rPr>
          <w:color w:val="000000"/>
          <w:sz w:val="28"/>
          <w:szCs w:val="28"/>
        </w:rPr>
        <w:t>администрации города</w:t>
      </w:r>
      <w:r>
        <w:rPr>
          <w:color w:val="000000"/>
          <w:sz w:val="28"/>
          <w:szCs w:val="28"/>
        </w:rPr>
        <w:t xml:space="preserve"> </w:t>
      </w:r>
      <w:r w:rsidRPr="00F80AAB">
        <w:rPr>
          <w:color w:val="000000"/>
          <w:sz w:val="28"/>
          <w:szCs w:val="28"/>
        </w:rPr>
        <w:t xml:space="preserve">от </w:t>
      </w:r>
      <w:r>
        <w:rPr>
          <w:color w:val="000000"/>
          <w:sz w:val="28"/>
          <w:szCs w:val="28"/>
        </w:rPr>
        <w:t xml:space="preserve">01.08.2016 № 139п </w:t>
      </w:r>
      <w:r w:rsidRPr="00F80AAB">
        <w:rPr>
          <w:color w:val="000000"/>
          <w:sz w:val="28"/>
          <w:szCs w:val="28"/>
        </w:rPr>
        <w:t>«</w:t>
      </w:r>
      <w:r w:rsidRPr="005B4CA4">
        <w:rPr>
          <w:color w:val="000000"/>
          <w:sz w:val="28"/>
          <w:szCs w:val="28"/>
        </w:rPr>
        <w:t>Об утверждении Порядка разработки, корректировки, осуществления мониторинга и контроля реализации Стратегии социально-экономического развития муниципального образования город Дивногорск до 2030 года и Порядка разработки, корректировки, осуществления мониторинга и контроля реализации Плана мероприятий по реализации Стратегии социально-экономического развития муниципального образования город Дивногорск до 2030 года</w:t>
      </w:r>
      <w:r w:rsidRPr="00F80AAB">
        <w:rPr>
          <w:color w:val="000000"/>
          <w:sz w:val="28"/>
          <w:szCs w:val="28"/>
        </w:rPr>
        <w:t>»</w:t>
      </w:r>
      <w:r>
        <w:rPr>
          <w:color w:val="000000"/>
          <w:sz w:val="28"/>
          <w:szCs w:val="28"/>
        </w:rPr>
        <w:t>.</w:t>
      </w:r>
    </w:p>
    <w:p w:rsidR="00A232F4" w:rsidRDefault="00A232F4" w:rsidP="00A232F4">
      <w:pPr>
        <w:pStyle w:val="1c"/>
        <w:ind w:firstLine="708"/>
        <w:jc w:val="both"/>
        <w:rPr>
          <w:rFonts w:eastAsia="Times New Roman"/>
          <w:b w:val="0"/>
          <w:lang w:val="ru-RU" w:eastAsia="ru-RU"/>
        </w:rPr>
      </w:pPr>
      <w:r w:rsidRPr="00870B12">
        <w:rPr>
          <w:rFonts w:eastAsia="Times New Roman"/>
          <w:b w:val="0"/>
          <w:lang w:val="ru-RU" w:eastAsia="ru-RU"/>
        </w:rPr>
        <w:t xml:space="preserve">Разработкой Стратегии социально-экономического развития муниципального образования город Дивногорск занималась команда партнеров, включающая в себя представителей органов местного самоуправления, местного </w:t>
      </w:r>
      <w:proofErr w:type="gramStart"/>
      <w:r w:rsidRPr="00870B12">
        <w:rPr>
          <w:rFonts w:eastAsia="Times New Roman"/>
          <w:b w:val="0"/>
          <w:lang w:val="ru-RU" w:eastAsia="ru-RU"/>
        </w:rPr>
        <w:t>бизнес-сообщества</w:t>
      </w:r>
      <w:proofErr w:type="gramEnd"/>
      <w:r w:rsidRPr="00870B12">
        <w:rPr>
          <w:rFonts w:eastAsia="Times New Roman"/>
          <w:b w:val="0"/>
          <w:lang w:val="ru-RU" w:eastAsia="ru-RU"/>
        </w:rPr>
        <w:t>. Проект прошел общественные обсуждения в разрезе целевых групп: предприниматели, муниципальные учреждения, молодежь города</w:t>
      </w:r>
      <w:r>
        <w:rPr>
          <w:rFonts w:eastAsia="Times New Roman"/>
          <w:b w:val="0"/>
          <w:lang w:val="ru-RU" w:eastAsia="ru-RU"/>
        </w:rPr>
        <w:t>, ветеранские организации</w:t>
      </w:r>
      <w:r w:rsidRPr="00870B12">
        <w:rPr>
          <w:rFonts w:eastAsia="Times New Roman"/>
          <w:b w:val="0"/>
          <w:lang w:val="ru-RU" w:eastAsia="ru-RU"/>
        </w:rPr>
        <w:t>.</w:t>
      </w:r>
    </w:p>
    <w:p w:rsidR="00A232F4" w:rsidRPr="00020C6C" w:rsidRDefault="00A232F4" w:rsidP="00A232F4">
      <w:pPr>
        <w:pStyle w:val="29"/>
        <w:rPr>
          <w:b w:val="0"/>
        </w:rPr>
      </w:pPr>
      <w:r w:rsidRPr="008724FB">
        <w:rPr>
          <w:b w:val="0"/>
          <w:iCs/>
        </w:rPr>
        <w:t xml:space="preserve">Содержательной базой для Стратегии социально-экономического развития города Дивногорска и прилегающих территорий является понятие устойчивого развития. В рамках современных подходов, устойчивость развития означает, прежде всего, </w:t>
      </w:r>
      <w:r>
        <w:rPr>
          <w:b w:val="0"/>
          <w:iCs/>
          <w:lang w:val="ru-RU"/>
        </w:rPr>
        <w:t>высокое</w:t>
      </w:r>
      <w:r w:rsidRPr="008724FB">
        <w:rPr>
          <w:b w:val="0"/>
          <w:iCs/>
        </w:rPr>
        <w:t xml:space="preserve"> качество жизни, которое имеет свое специфическое культурно-историческое «измерение (размерность»), связанное с особенностью освоения территории</w:t>
      </w:r>
      <w:r w:rsidRPr="002F2AE1">
        <w:rPr>
          <w:b w:val="0"/>
          <w:iCs/>
        </w:rPr>
        <w:t>.</w:t>
      </w:r>
      <w:r w:rsidRPr="008724FB">
        <w:rPr>
          <w:b w:val="0"/>
          <w:iCs/>
        </w:rPr>
        <w:t xml:space="preserve">  Культурно-исторический смысл развития  города заключается в  </w:t>
      </w:r>
      <w:r>
        <w:rPr>
          <w:b w:val="0"/>
          <w:iCs/>
          <w:lang w:val="ru-RU"/>
        </w:rPr>
        <w:t xml:space="preserve">использовании парадигмы </w:t>
      </w:r>
      <w:r w:rsidRPr="008724FB">
        <w:rPr>
          <w:b w:val="0"/>
        </w:rPr>
        <w:t>инновационного экологического преобразования (ИЭП).</w:t>
      </w:r>
      <w:r w:rsidRPr="00020C6C">
        <w:t xml:space="preserve"> </w:t>
      </w:r>
      <w:r>
        <w:rPr>
          <w:b w:val="0"/>
          <w:lang w:val="ru-RU"/>
        </w:rPr>
        <w:t xml:space="preserve">Концепт этой парадигмы изложен в Приложении 1. </w:t>
      </w:r>
    </w:p>
    <w:p w:rsidR="00A232F4" w:rsidRDefault="00A232F4" w:rsidP="00A232F4">
      <w:pPr>
        <w:shd w:val="clear" w:color="auto" w:fill="FFFFFF"/>
        <w:ind w:firstLine="709"/>
        <w:jc w:val="both"/>
        <w:rPr>
          <w:sz w:val="28"/>
          <w:szCs w:val="28"/>
        </w:rPr>
      </w:pPr>
      <w:r>
        <w:rPr>
          <w:sz w:val="28"/>
          <w:szCs w:val="28"/>
        </w:rPr>
        <w:t>ИЭП осуществляется через три основных механизма:</w:t>
      </w:r>
    </w:p>
    <w:p w:rsidR="00A232F4" w:rsidRPr="00391B95" w:rsidRDefault="00A232F4" w:rsidP="00122AC3">
      <w:pPr>
        <w:numPr>
          <w:ilvl w:val="0"/>
          <w:numId w:val="25"/>
        </w:numPr>
        <w:shd w:val="clear" w:color="auto" w:fill="FFFFFF"/>
        <w:jc w:val="both"/>
        <w:rPr>
          <w:color w:val="333333"/>
          <w:sz w:val="28"/>
          <w:szCs w:val="28"/>
        </w:rPr>
      </w:pPr>
      <w:r>
        <w:rPr>
          <w:sz w:val="28"/>
          <w:szCs w:val="28"/>
        </w:rPr>
        <w:t xml:space="preserve">механизм  внедрения в городе современных производственных </w:t>
      </w:r>
      <w:r w:rsidRPr="00EB68FA">
        <w:rPr>
          <w:b/>
          <w:i/>
          <w:sz w:val="28"/>
          <w:szCs w:val="28"/>
        </w:rPr>
        <w:t>инновационных технологий</w:t>
      </w:r>
      <w:r>
        <w:rPr>
          <w:b/>
          <w:i/>
          <w:sz w:val="28"/>
          <w:szCs w:val="28"/>
        </w:rPr>
        <w:t>;</w:t>
      </w:r>
    </w:p>
    <w:p w:rsidR="00A232F4" w:rsidRPr="005B5155" w:rsidRDefault="00A232F4" w:rsidP="00122AC3">
      <w:pPr>
        <w:numPr>
          <w:ilvl w:val="0"/>
          <w:numId w:val="25"/>
        </w:numPr>
        <w:shd w:val="clear" w:color="auto" w:fill="FFFFFF"/>
        <w:jc w:val="both"/>
        <w:rPr>
          <w:sz w:val="28"/>
          <w:szCs w:val="28"/>
        </w:rPr>
      </w:pPr>
      <w:r w:rsidRPr="005B5155">
        <w:rPr>
          <w:sz w:val="28"/>
          <w:szCs w:val="28"/>
        </w:rPr>
        <w:lastRenderedPageBreak/>
        <w:t xml:space="preserve">механизм формирования  современной </w:t>
      </w:r>
      <w:r w:rsidRPr="005B5155">
        <w:rPr>
          <w:b/>
          <w:i/>
          <w:sz w:val="28"/>
          <w:szCs w:val="28"/>
        </w:rPr>
        <w:t>среды проживания;</w:t>
      </w:r>
    </w:p>
    <w:p w:rsidR="00A232F4" w:rsidRPr="005B5155" w:rsidRDefault="00A232F4" w:rsidP="00122AC3">
      <w:pPr>
        <w:numPr>
          <w:ilvl w:val="0"/>
          <w:numId w:val="25"/>
        </w:numPr>
        <w:shd w:val="clear" w:color="auto" w:fill="FFFFFF"/>
        <w:jc w:val="both"/>
        <w:rPr>
          <w:sz w:val="28"/>
          <w:szCs w:val="28"/>
        </w:rPr>
      </w:pPr>
      <w:r w:rsidRPr="005B5155">
        <w:rPr>
          <w:sz w:val="28"/>
          <w:szCs w:val="28"/>
        </w:rPr>
        <w:t xml:space="preserve">механизм привлечения и использования разнообразных </w:t>
      </w:r>
      <w:r w:rsidRPr="005B5155">
        <w:rPr>
          <w:b/>
          <w:i/>
          <w:sz w:val="28"/>
          <w:szCs w:val="28"/>
        </w:rPr>
        <w:t>практик  самореализации</w:t>
      </w:r>
      <w:r w:rsidRPr="005B5155">
        <w:rPr>
          <w:sz w:val="28"/>
          <w:szCs w:val="28"/>
        </w:rPr>
        <w:t xml:space="preserve"> различных групп горожан.</w:t>
      </w:r>
    </w:p>
    <w:p w:rsidR="00A232F4" w:rsidRPr="00C42538" w:rsidRDefault="00A232F4" w:rsidP="00A232F4">
      <w:pPr>
        <w:ind w:firstLine="708"/>
        <w:jc w:val="both"/>
        <w:rPr>
          <w:sz w:val="28"/>
          <w:szCs w:val="28"/>
        </w:rPr>
      </w:pPr>
      <w:r>
        <w:rPr>
          <w:sz w:val="28"/>
          <w:szCs w:val="28"/>
        </w:rPr>
        <w:t>ИЭП определяет</w:t>
      </w:r>
      <w:r w:rsidRPr="00343C5F">
        <w:rPr>
          <w:sz w:val="28"/>
          <w:szCs w:val="28"/>
        </w:rPr>
        <w:t xml:space="preserve"> </w:t>
      </w:r>
      <w:r w:rsidRPr="00C42538">
        <w:rPr>
          <w:b/>
          <w:i/>
          <w:sz w:val="28"/>
          <w:szCs w:val="28"/>
        </w:rPr>
        <w:t>образ будущего</w:t>
      </w:r>
      <w:r w:rsidRPr="00343C5F">
        <w:rPr>
          <w:sz w:val="28"/>
          <w:szCs w:val="28"/>
        </w:rPr>
        <w:t xml:space="preserve"> </w:t>
      </w:r>
      <w:r>
        <w:rPr>
          <w:sz w:val="28"/>
          <w:szCs w:val="28"/>
        </w:rPr>
        <w:t xml:space="preserve">для </w:t>
      </w:r>
      <w:r w:rsidRPr="00343C5F">
        <w:rPr>
          <w:sz w:val="28"/>
          <w:szCs w:val="28"/>
        </w:rPr>
        <w:t xml:space="preserve"> </w:t>
      </w:r>
      <w:r>
        <w:rPr>
          <w:sz w:val="28"/>
          <w:szCs w:val="28"/>
        </w:rPr>
        <w:t xml:space="preserve">муниципального образования город </w:t>
      </w:r>
      <w:r w:rsidRPr="00343C5F">
        <w:rPr>
          <w:sz w:val="28"/>
          <w:szCs w:val="28"/>
        </w:rPr>
        <w:t>Дивногорск</w:t>
      </w:r>
      <w:r>
        <w:rPr>
          <w:sz w:val="28"/>
          <w:szCs w:val="28"/>
        </w:rPr>
        <w:t xml:space="preserve">, как </w:t>
      </w:r>
      <w:r w:rsidRPr="00C42538">
        <w:rPr>
          <w:sz w:val="28"/>
          <w:szCs w:val="28"/>
        </w:rPr>
        <w:t xml:space="preserve">города с высоким качеством жизни и комфортной городской средой, уникальным визуальным образом, устойчивой </w:t>
      </w:r>
      <w:proofErr w:type="spellStart"/>
      <w:r w:rsidRPr="00C42538">
        <w:rPr>
          <w:sz w:val="28"/>
          <w:szCs w:val="28"/>
        </w:rPr>
        <w:t>инновационно</w:t>
      </w:r>
      <w:proofErr w:type="spellEnd"/>
      <w:r>
        <w:rPr>
          <w:sz w:val="28"/>
          <w:szCs w:val="28"/>
        </w:rPr>
        <w:t xml:space="preserve"> </w:t>
      </w:r>
      <w:r w:rsidRPr="00E5792F">
        <w:rPr>
          <w:b/>
        </w:rPr>
        <w:t>–</w:t>
      </w:r>
      <w:r>
        <w:rPr>
          <w:b/>
        </w:rPr>
        <w:t xml:space="preserve"> </w:t>
      </w:r>
      <w:r w:rsidRPr="00C42538">
        <w:rPr>
          <w:sz w:val="28"/>
          <w:szCs w:val="28"/>
        </w:rPr>
        <w:t>активной диверсифицированной экономикой и развитой сферой услуг.</w:t>
      </w:r>
    </w:p>
    <w:p w:rsidR="00A232F4" w:rsidRPr="008F07B0" w:rsidRDefault="00A232F4" w:rsidP="00A232F4">
      <w:pPr>
        <w:jc w:val="both"/>
        <w:rPr>
          <w:sz w:val="28"/>
          <w:szCs w:val="28"/>
        </w:rPr>
      </w:pPr>
      <w:r>
        <w:rPr>
          <w:sz w:val="28"/>
          <w:szCs w:val="28"/>
        </w:rPr>
        <w:tab/>
      </w:r>
      <w:r w:rsidRPr="00242704">
        <w:rPr>
          <w:b/>
          <w:i/>
          <w:sz w:val="28"/>
          <w:szCs w:val="28"/>
        </w:rPr>
        <w:t>Миссия:</w:t>
      </w:r>
      <w:r>
        <w:rPr>
          <w:sz w:val="28"/>
          <w:szCs w:val="28"/>
        </w:rPr>
        <w:t xml:space="preserve"> </w:t>
      </w:r>
      <w:proofErr w:type="gramStart"/>
      <w:r w:rsidRPr="008F07B0">
        <w:rPr>
          <w:iCs/>
          <w:sz w:val="28"/>
          <w:szCs w:val="28"/>
        </w:rPr>
        <w:t>Инновационный</w:t>
      </w:r>
      <w:proofErr w:type="gramEnd"/>
      <w:r w:rsidRPr="008F07B0">
        <w:rPr>
          <w:iCs/>
          <w:sz w:val="28"/>
          <w:szCs w:val="28"/>
        </w:rPr>
        <w:t xml:space="preserve"> «</w:t>
      </w:r>
      <w:proofErr w:type="spellStart"/>
      <w:r w:rsidRPr="008F07B0">
        <w:rPr>
          <w:iCs/>
          <w:sz w:val="28"/>
          <w:szCs w:val="28"/>
        </w:rPr>
        <w:t>Экогород</w:t>
      </w:r>
      <w:proofErr w:type="spellEnd"/>
      <w:r w:rsidRPr="008F07B0">
        <w:rPr>
          <w:iCs/>
          <w:sz w:val="28"/>
          <w:szCs w:val="28"/>
        </w:rPr>
        <w:t>» в составе Красноярской агломерации, с высоким человеческим капиталом, с уникальным архитектурно</w:t>
      </w:r>
      <w:r>
        <w:rPr>
          <w:iCs/>
          <w:sz w:val="28"/>
          <w:szCs w:val="28"/>
        </w:rPr>
        <w:t xml:space="preserve"> </w:t>
      </w:r>
      <w:r w:rsidRPr="00E5792F">
        <w:rPr>
          <w:b/>
        </w:rPr>
        <w:t>–</w:t>
      </w:r>
      <w:r>
        <w:rPr>
          <w:b/>
        </w:rPr>
        <w:t xml:space="preserve"> </w:t>
      </w:r>
      <w:r w:rsidRPr="008F07B0">
        <w:rPr>
          <w:iCs/>
          <w:sz w:val="28"/>
          <w:szCs w:val="28"/>
        </w:rPr>
        <w:t>градостроительным обликом на основе выдающегося природного ландшафта, привлекательный для жизни, бизнеса и отдыха людей.</w:t>
      </w:r>
    </w:p>
    <w:p w:rsidR="00A232F4" w:rsidRPr="005841EF" w:rsidRDefault="00A232F4" w:rsidP="00A232F4">
      <w:pPr>
        <w:widowControl w:val="0"/>
        <w:autoSpaceDE w:val="0"/>
        <w:autoSpaceDN w:val="0"/>
        <w:adjustRightInd w:val="0"/>
        <w:ind w:firstLine="709"/>
        <w:jc w:val="both"/>
        <w:rPr>
          <w:rFonts w:cs="Calibri"/>
          <w:sz w:val="28"/>
          <w:szCs w:val="28"/>
        </w:rPr>
      </w:pPr>
      <w:r>
        <w:rPr>
          <w:rFonts w:cs="Calibri"/>
          <w:b/>
          <w:i/>
          <w:sz w:val="28"/>
          <w:szCs w:val="28"/>
        </w:rPr>
        <w:t>Главная с</w:t>
      </w:r>
      <w:r w:rsidRPr="008F07B0">
        <w:rPr>
          <w:rFonts w:cs="Calibri"/>
          <w:b/>
          <w:i/>
          <w:sz w:val="28"/>
          <w:szCs w:val="28"/>
        </w:rPr>
        <w:t>тратегическ</w:t>
      </w:r>
      <w:r>
        <w:rPr>
          <w:rFonts w:cs="Calibri"/>
          <w:b/>
          <w:i/>
          <w:sz w:val="28"/>
          <w:szCs w:val="28"/>
        </w:rPr>
        <w:t>ая</w:t>
      </w:r>
      <w:r w:rsidRPr="008F07B0">
        <w:rPr>
          <w:rFonts w:cs="Calibri"/>
          <w:b/>
          <w:i/>
          <w:sz w:val="28"/>
          <w:szCs w:val="28"/>
        </w:rPr>
        <w:t xml:space="preserve"> цель</w:t>
      </w:r>
      <w:r>
        <w:rPr>
          <w:rFonts w:cs="Calibri"/>
          <w:b/>
          <w:i/>
          <w:sz w:val="28"/>
          <w:szCs w:val="28"/>
        </w:rPr>
        <w:t>:</w:t>
      </w:r>
      <w:r>
        <w:rPr>
          <w:rFonts w:cs="Calibri"/>
          <w:b/>
          <w:sz w:val="28"/>
          <w:szCs w:val="28"/>
        </w:rPr>
        <w:t xml:space="preserve"> </w:t>
      </w:r>
      <w:r>
        <w:rPr>
          <w:rFonts w:cs="Calibri"/>
          <w:sz w:val="28"/>
          <w:szCs w:val="28"/>
        </w:rPr>
        <w:t xml:space="preserve">Достижение высокого  качества жизни </w:t>
      </w:r>
      <w:r w:rsidRPr="005841EF">
        <w:rPr>
          <w:rFonts w:cs="Calibri"/>
          <w:sz w:val="28"/>
          <w:szCs w:val="28"/>
        </w:rPr>
        <w:t xml:space="preserve">населения на основе </w:t>
      </w:r>
      <w:proofErr w:type="spellStart"/>
      <w:r w:rsidRPr="005841EF">
        <w:rPr>
          <w:rFonts w:cs="Calibri"/>
          <w:sz w:val="28"/>
          <w:szCs w:val="28"/>
        </w:rPr>
        <w:t>инновационно</w:t>
      </w:r>
      <w:proofErr w:type="spellEnd"/>
      <w:r>
        <w:rPr>
          <w:rFonts w:cs="Calibri"/>
          <w:sz w:val="28"/>
          <w:szCs w:val="28"/>
        </w:rPr>
        <w:t xml:space="preserve"> </w:t>
      </w:r>
      <w:r w:rsidRPr="00E5792F">
        <w:rPr>
          <w:b/>
        </w:rPr>
        <w:t>–</w:t>
      </w:r>
      <w:r>
        <w:rPr>
          <w:b/>
        </w:rPr>
        <w:t xml:space="preserve"> </w:t>
      </w:r>
      <w:r>
        <w:rPr>
          <w:rFonts w:cs="Calibri"/>
          <w:sz w:val="28"/>
          <w:szCs w:val="28"/>
        </w:rPr>
        <w:t>экологического</w:t>
      </w:r>
      <w:r w:rsidRPr="005841EF">
        <w:rPr>
          <w:rFonts w:cs="Calibri"/>
          <w:sz w:val="28"/>
          <w:szCs w:val="28"/>
        </w:rPr>
        <w:t xml:space="preserve">  преобразования экономики, </w:t>
      </w:r>
      <w:r>
        <w:rPr>
          <w:rFonts w:cs="Calibri"/>
          <w:sz w:val="28"/>
          <w:szCs w:val="28"/>
        </w:rPr>
        <w:t xml:space="preserve">  инфраструктуры жизнеобеспечения и </w:t>
      </w:r>
      <w:r w:rsidRPr="005841EF">
        <w:rPr>
          <w:rFonts w:cs="Calibri"/>
          <w:sz w:val="28"/>
          <w:szCs w:val="28"/>
        </w:rPr>
        <w:t>социальной сферы</w:t>
      </w:r>
      <w:r>
        <w:rPr>
          <w:rFonts w:cs="Calibri"/>
          <w:sz w:val="28"/>
          <w:szCs w:val="28"/>
        </w:rPr>
        <w:t>.</w:t>
      </w:r>
      <w:r w:rsidRPr="005841EF">
        <w:rPr>
          <w:rFonts w:cs="Calibri"/>
          <w:sz w:val="28"/>
          <w:szCs w:val="28"/>
        </w:rPr>
        <w:t xml:space="preserve">    </w:t>
      </w:r>
    </w:p>
    <w:p w:rsidR="00A232F4" w:rsidRPr="00C42538" w:rsidRDefault="00A232F4" w:rsidP="00A232F4">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Реализация </w:t>
      </w:r>
      <w:r w:rsidRPr="00B36FD1">
        <w:rPr>
          <w:rFonts w:eastAsia="Calibri"/>
          <w:sz w:val="28"/>
          <w:szCs w:val="28"/>
          <w:lang w:eastAsia="en-US"/>
        </w:rPr>
        <w:t>стратегической цели</w:t>
      </w:r>
      <w:r>
        <w:rPr>
          <w:rFonts w:eastAsia="Calibri"/>
          <w:sz w:val="28"/>
          <w:szCs w:val="28"/>
          <w:lang w:eastAsia="en-US"/>
        </w:rPr>
        <w:t xml:space="preserve"> будет осуществляться через блок стратегических приоритетов </w:t>
      </w:r>
      <w:r w:rsidRPr="0084717F">
        <w:rPr>
          <w:rFonts w:eastAsia="Calibri"/>
          <w:b/>
          <w:i/>
          <w:sz w:val="28"/>
          <w:szCs w:val="28"/>
          <w:lang w:eastAsia="en-US"/>
        </w:rPr>
        <w:t>«КЭД (конкурентоспособность, эффективность, доступность)»</w:t>
      </w:r>
      <w:r>
        <w:rPr>
          <w:rFonts w:eastAsia="Calibri"/>
          <w:b/>
          <w:i/>
          <w:sz w:val="28"/>
          <w:szCs w:val="28"/>
          <w:lang w:eastAsia="en-US"/>
        </w:rPr>
        <w:t>.</w:t>
      </w:r>
    </w:p>
    <w:p w:rsidR="00A232F4" w:rsidRPr="00A86BAF" w:rsidRDefault="00A232F4" w:rsidP="00A232F4">
      <w:pPr>
        <w:tabs>
          <w:tab w:val="left" w:pos="851"/>
        </w:tabs>
        <w:ind w:firstLine="215"/>
        <w:jc w:val="both"/>
        <w:rPr>
          <w:kern w:val="20"/>
          <w:sz w:val="28"/>
          <w:szCs w:val="28"/>
        </w:rPr>
      </w:pPr>
      <w:r>
        <w:rPr>
          <w:sz w:val="28"/>
          <w:szCs w:val="28"/>
        </w:rPr>
        <w:t xml:space="preserve">     Стратегический приоритет «</w:t>
      </w:r>
      <w:r w:rsidRPr="00D315EB">
        <w:rPr>
          <w:b/>
          <w:i/>
          <w:sz w:val="28"/>
          <w:szCs w:val="28"/>
        </w:rPr>
        <w:t>конкурентоспособно</w:t>
      </w:r>
      <w:r>
        <w:rPr>
          <w:b/>
          <w:i/>
          <w:sz w:val="28"/>
          <w:szCs w:val="28"/>
        </w:rPr>
        <w:t>сть»</w:t>
      </w:r>
      <w:r w:rsidRPr="008B313A">
        <w:rPr>
          <w:sz w:val="28"/>
          <w:szCs w:val="28"/>
        </w:rPr>
        <w:t xml:space="preserve"> предполагает </w:t>
      </w:r>
      <w:r>
        <w:rPr>
          <w:sz w:val="28"/>
          <w:szCs w:val="28"/>
        </w:rPr>
        <w:t xml:space="preserve">то, что будет создана система инициации и поддержки инвестиционных проектов по внедрению в городе современных </w:t>
      </w:r>
      <w:r w:rsidRPr="00EB68FA">
        <w:rPr>
          <w:b/>
          <w:i/>
          <w:sz w:val="28"/>
          <w:szCs w:val="28"/>
        </w:rPr>
        <w:t xml:space="preserve">инновационных </w:t>
      </w:r>
      <w:proofErr w:type="spellStart"/>
      <w:r>
        <w:rPr>
          <w:b/>
          <w:i/>
          <w:sz w:val="28"/>
          <w:szCs w:val="28"/>
        </w:rPr>
        <w:t>экологосообразных</w:t>
      </w:r>
      <w:proofErr w:type="spellEnd"/>
      <w:r>
        <w:rPr>
          <w:b/>
          <w:i/>
          <w:sz w:val="28"/>
          <w:szCs w:val="28"/>
        </w:rPr>
        <w:t xml:space="preserve"> </w:t>
      </w:r>
      <w:r w:rsidRPr="00EB68FA">
        <w:rPr>
          <w:b/>
          <w:i/>
          <w:sz w:val="28"/>
          <w:szCs w:val="28"/>
        </w:rPr>
        <w:t xml:space="preserve">технологий. </w:t>
      </w:r>
      <w:r w:rsidRPr="00A86BAF">
        <w:rPr>
          <w:sz w:val="28"/>
          <w:szCs w:val="28"/>
        </w:rPr>
        <w:t>Цель 1-го уровня</w:t>
      </w:r>
      <w:r>
        <w:rPr>
          <w:b/>
          <w:i/>
          <w:sz w:val="28"/>
          <w:szCs w:val="28"/>
        </w:rPr>
        <w:t xml:space="preserve">: </w:t>
      </w:r>
      <w:r>
        <w:rPr>
          <w:sz w:val="28"/>
          <w:szCs w:val="28"/>
        </w:rPr>
        <w:t xml:space="preserve">повышение степени </w:t>
      </w:r>
      <w:r w:rsidRPr="00A86BAF">
        <w:rPr>
          <w:kern w:val="20"/>
          <w:sz w:val="28"/>
          <w:szCs w:val="28"/>
        </w:rPr>
        <w:t xml:space="preserve">  диверсифи</w:t>
      </w:r>
      <w:r>
        <w:rPr>
          <w:kern w:val="20"/>
          <w:sz w:val="28"/>
          <w:szCs w:val="28"/>
        </w:rPr>
        <w:t>кации</w:t>
      </w:r>
      <w:r w:rsidRPr="00A86BAF">
        <w:rPr>
          <w:kern w:val="20"/>
          <w:sz w:val="28"/>
          <w:szCs w:val="28"/>
        </w:rPr>
        <w:t xml:space="preserve"> экономики, обеспечивающей поддержание достигнутых уровней производства и ускоренное развитие обрабатывающей промышленности, прикладной науки, а также малого и среднего предпринимательства. </w:t>
      </w:r>
    </w:p>
    <w:p w:rsidR="00A232F4" w:rsidRPr="00A86BAF" w:rsidRDefault="00A232F4" w:rsidP="00A232F4">
      <w:pPr>
        <w:widowControl w:val="0"/>
        <w:autoSpaceDE w:val="0"/>
        <w:autoSpaceDN w:val="0"/>
        <w:adjustRightInd w:val="0"/>
        <w:ind w:firstLine="709"/>
        <w:jc w:val="both"/>
        <w:rPr>
          <w:sz w:val="28"/>
          <w:szCs w:val="28"/>
        </w:rPr>
      </w:pPr>
      <w:r>
        <w:rPr>
          <w:sz w:val="28"/>
          <w:szCs w:val="28"/>
        </w:rPr>
        <w:t>Стратегический приоритет «</w:t>
      </w:r>
      <w:r w:rsidRPr="00D315EB">
        <w:rPr>
          <w:b/>
          <w:i/>
          <w:sz w:val="28"/>
          <w:szCs w:val="28"/>
        </w:rPr>
        <w:t>эффективно</w:t>
      </w:r>
      <w:r>
        <w:rPr>
          <w:b/>
          <w:i/>
          <w:sz w:val="28"/>
          <w:szCs w:val="28"/>
        </w:rPr>
        <w:t>сть»</w:t>
      </w:r>
      <w:r>
        <w:rPr>
          <w:sz w:val="28"/>
          <w:szCs w:val="28"/>
        </w:rPr>
        <w:t xml:space="preserve"> предполагает то, что на основе модернизации инфраструктуры жизнеобеспечения будет создана современная </w:t>
      </w:r>
      <w:r w:rsidRPr="00EB68FA">
        <w:rPr>
          <w:b/>
          <w:i/>
          <w:sz w:val="28"/>
          <w:szCs w:val="28"/>
        </w:rPr>
        <w:t xml:space="preserve">среда </w:t>
      </w:r>
      <w:r>
        <w:rPr>
          <w:b/>
          <w:i/>
          <w:sz w:val="28"/>
          <w:szCs w:val="28"/>
        </w:rPr>
        <w:t>проживания</w:t>
      </w:r>
      <w:r>
        <w:rPr>
          <w:sz w:val="28"/>
          <w:szCs w:val="28"/>
        </w:rPr>
        <w:t xml:space="preserve">. </w:t>
      </w:r>
      <w:r w:rsidRPr="00A86BAF">
        <w:rPr>
          <w:sz w:val="28"/>
          <w:szCs w:val="28"/>
        </w:rPr>
        <w:t>Цель 1-го уровня</w:t>
      </w:r>
      <w:r>
        <w:rPr>
          <w:sz w:val="28"/>
          <w:szCs w:val="28"/>
        </w:rPr>
        <w:t xml:space="preserve">: повышение </w:t>
      </w:r>
      <w:r w:rsidRPr="00A86BAF">
        <w:rPr>
          <w:rFonts w:eastAsia="Calibri"/>
          <w:bCs/>
          <w:sz w:val="28"/>
          <w:szCs w:val="28"/>
        </w:rPr>
        <w:t xml:space="preserve"> экологическ</w:t>
      </w:r>
      <w:r>
        <w:rPr>
          <w:rFonts w:eastAsia="Calibri"/>
          <w:bCs/>
          <w:sz w:val="28"/>
          <w:szCs w:val="28"/>
        </w:rPr>
        <w:t xml:space="preserve">ой безопасности, </w:t>
      </w:r>
      <w:r w:rsidRPr="00A86BAF">
        <w:rPr>
          <w:rFonts w:eastAsia="Calibri"/>
          <w:bCs/>
          <w:sz w:val="28"/>
          <w:szCs w:val="28"/>
        </w:rPr>
        <w:t>комфортн</w:t>
      </w:r>
      <w:r>
        <w:rPr>
          <w:rFonts w:eastAsia="Calibri"/>
          <w:bCs/>
          <w:sz w:val="28"/>
          <w:szCs w:val="28"/>
        </w:rPr>
        <w:t>ости</w:t>
      </w:r>
      <w:r w:rsidRPr="00A86BAF">
        <w:rPr>
          <w:rFonts w:eastAsia="Calibri"/>
          <w:bCs/>
          <w:sz w:val="28"/>
          <w:szCs w:val="28"/>
        </w:rPr>
        <w:t xml:space="preserve"> </w:t>
      </w:r>
      <w:r>
        <w:rPr>
          <w:rFonts w:eastAsia="Calibri"/>
          <w:bCs/>
          <w:sz w:val="28"/>
          <w:szCs w:val="28"/>
        </w:rPr>
        <w:t>среды проживания</w:t>
      </w:r>
      <w:r w:rsidRPr="00A86BAF">
        <w:rPr>
          <w:rFonts w:eastAsia="Calibri"/>
          <w:bCs/>
          <w:sz w:val="28"/>
          <w:szCs w:val="28"/>
        </w:rPr>
        <w:t>,  транспортной с</w:t>
      </w:r>
      <w:r>
        <w:rPr>
          <w:rFonts w:eastAsia="Calibri"/>
          <w:bCs/>
          <w:sz w:val="28"/>
          <w:szCs w:val="28"/>
        </w:rPr>
        <w:t>вязности</w:t>
      </w:r>
      <w:r w:rsidRPr="00A86BAF">
        <w:rPr>
          <w:rFonts w:eastAsia="Calibri"/>
          <w:bCs/>
          <w:sz w:val="28"/>
          <w:szCs w:val="28"/>
        </w:rPr>
        <w:t xml:space="preserve">, </w:t>
      </w:r>
      <w:r>
        <w:rPr>
          <w:rFonts w:eastAsia="Calibri"/>
          <w:bCs/>
          <w:sz w:val="28"/>
          <w:szCs w:val="28"/>
        </w:rPr>
        <w:t>интеграции</w:t>
      </w:r>
      <w:r w:rsidRPr="00A86BAF">
        <w:rPr>
          <w:rFonts w:eastAsia="Calibri"/>
          <w:bCs/>
          <w:sz w:val="28"/>
          <w:szCs w:val="28"/>
        </w:rPr>
        <w:t xml:space="preserve"> природного каркаса и  архитектур</w:t>
      </w:r>
      <w:r>
        <w:rPr>
          <w:rFonts w:eastAsia="Calibri"/>
          <w:bCs/>
          <w:sz w:val="28"/>
          <w:szCs w:val="28"/>
        </w:rPr>
        <w:t>ных решений.</w:t>
      </w:r>
    </w:p>
    <w:p w:rsidR="00A232F4" w:rsidRDefault="00A232F4" w:rsidP="00A232F4">
      <w:pPr>
        <w:widowControl w:val="0"/>
        <w:autoSpaceDE w:val="0"/>
        <w:autoSpaceDN w:val="0"/>
        <w:adjustRightInd w:val="0"/>
        <w:ind w:firstLine="709"/>
        <w:jc w:val="both"/>
        <w:rPr>
          <w:sz w:val="28"/>
          <w:szCs w:val="28"/>
        </w:rPr>
      </w:pPr>
      <w:r>
        <w:rPr>
          <w:sz w:val="28"/>
          <w:szCs w:val="28"/>
        </w:rPr>
        <w:t>Стратегический приоритет «</w:t>
      </w:r>
      <w:r w:rsidRPr="00D315EB">
        <w:rPr>
          <w:b/>
          <w:i/>
          <w:sz w:val="28"/>
          <w:szCs w:val="28"/>
        </w:rPr>
        <w:t>доступно</w:t>
      </w:r>
      <w:r>
        <w:rPr>
          <w:b/>
          <w:i/>
          <w:sz w:val="28"/>
          <w:szCs w:val="28"/>
        </w:rPr>
        <w:t>сть»</w:t>
      </w:r>
      <w:r>
        <w:rPr>
          <w:sz w:val="28"/>
          <w:szCs w:val="28"/>
        </w:rPr>
        <w:t xml:space="preserve"> предполагает то, что  деятельность отраслей социальной сферы будет организована с использованием </w:t>
      </w:r>
      <w:r w:rsidRPr="00C80818">
        <w:rPr>
          <w:b/>
          <w:i/>
          <w:sz w:val="28"/>
          <w:szCs w:val="28"/>
        </w:rPr>
        <w:t>социального предпринимательства</w:t>
      </w:r>
      <w:r>
        <w:rPr>
          <w:sz w:val="28"/>
          <w:szCs w:val="28"/>
        </w:rPr>
        <w:t xml:space="preserve"> в логике предоставления услуг, ориентированных на самореализацию  различных возрастных и статусных групп населения. </w:t>
      </w:r>
      <w:r w:rsidRPr="00A86BAF">
        <w:rPr>
          <w:sz w:val="28"/>
          <w:szCs w:val="28"/>
        </w:rPr>
        <w:t>Цель 1-го уровня</w:t>
      </w:r>
      <w:r>
        <w:rPr>
          <w:sz w:val="28"/>
          <w:szCs w:val="28"/>
        </w:rPr>
        <w:t>: повышение уровня</w:t>
      </w:r>
      <w:r w:rsidRPr="00A86BAF">
        <w:rPr>
          <w:sz w:val="28"/>
          <w:szCs w:val="28"/>
        </w:rPr>
        <w:t xml:space="preserve"> развития человеческого потенциала на основе синергетического взаимодействия образования, культуры, здравоохранения, спорта, туризма и молодежной политики</w:t>
      </w:r>
      <w:r>
        <w:rPr>
          <w:sz w:val="28"/>
          <w:szCs w:val="28"/>
        </w:rPr>
        <w:t>.</w:t>
      </w:r>
    </w:p>
    <w:p w:rsidR="00A232F4" w:rsidRDefault="00A232F4" w:rsidP="00A232F4">
      <w:pPr>
        <w:ind w:firstLine="708"/>
        <w:jc w:val="both"/>
        <w:rPr>
          <w:rFonts w:eastAsia="Calibri"/>
          <w:sz w:val="28"/>
          <w:szCs w:val="28"/>
        </w:rPr>
      </w:pPr>
      <w:r w:rsidRPr="00AD4D7C">
        <w:rPr>
          <w:rFonts w:eastAsia="Calibri"/>
          <w:sz w:val="28"/>
          <w:szCs w:val="28"/>
          <w:lang w:val="x-none"/>
        </w:rPr>
        <w:t xml:space="preserve"> </w:t>
      </w:r>
      <w:r w:rsidRPr="00C45072">
        <w:rPr>
          <w:rFonts w:eastAsia="Calibri"/>
          <w:sz w:val="28"/>
          <w:szCs w:val="28"/>
        </w:rPr>
        <w:t xml:space="preserve">Реализация Стратегии </w:t>
      </w:r>
      <w:r w:rsidRPr="005B5155">
        <w:rPr>
          <w:rFonts w:eastAsia="Calibri"/>
          <w:sz w:val="28"/>
          <w:szCs w:val="28"/>
        </w:rPr>
        <w:t xml:space="preserve">социально-экономического развития города Дивногорска и прилегающих территорий </w:t>
      </w:r>
      <w:r w:rsidRPr="00C45072">
        <w:rPr>
          <w:rFonts w:eastAsia="Calibri"/>
          <w:sz w:val="28"/>
          <w:szCs w:val="28"/>
        </w:rPr>
        <w:t xml:space="preserve">будет осуществляться в два этапа – стартовом и основном этапах. На стартовом этапе (2018-2023 </w:t>
      </w:r>
      <w:proofErr w:type="spellStart"/>
      <w:r w:rsidRPr="00C45072">
        <w:rPr>
          <w:rFonts w:eastAsia="Calibri"/>
          <w:sz w:val="28"/>
          <w:szCs w:val="28"/>
        </w:rPr>
        <w:t>г.г</w:t>
      </w:r>
      <w:proofErr w:type="spellEnd"/>
      <w:r w:rsidRPr="00C45072">
        <w:rPr>
          <w:rFonts w:eastAsia="Calibri"/>
          <w:sz w:val="28"/>
          <w:szCs w:val="28"/>
        </w:rPr>
        <w:t xml:space="preserve">.) будут созданы базовые основы развития. </w:t>
      </w:r>
    </w:p>
    <w:p w:rsidR="00A232F4" w:rsidRDefault="00A232F4" w:rsidP="00A232F4">
      <w:pPr>
        <w:ind w:firstLine="708"/>
        <w:jc w:val="both"/>
        <w:rPr>
          <w:rFonts w:eastAsia="Calibri"/>
          <w:sz w:val="28"/>
          <w:szCs w:val="28"/>
        </w:rPr>
      </w:pPr>
      <w:r>
        <w:rPr>
          <w:rFonts w:eastAsia="Calibri"/>
          <w:sz w:val="28"/>
          <w:szCs w:val="28"/>
        </w:rPr>
        <w:lastRenderedPageBreak/>
        <w:t xml:space="preserve">Основные интегральные показатели социально-экономического развития г. Дивногорска включают в себя: </w:t>
      </w:r>
    </w:p>
    <w:p w:rsidR="00A232F4" w:rsidRPr="00C45072" w:rsidRDefault="00A232F4" w:rsidP="00122AC3">
      <w:pPr>
        <w:numPr>
          <w:ilvl w:val="0"/>
          <w:numId w:val="21"/>
        </w:numPr>
        <w:jc w:val="both"/>
        <w:rPr>
          <w:sz w:val="28"/>
          <w:szCs w:val="28"/>
        </w:rPr>
      </w:pPr>
      <w:r w:rsidRPr="00C45072">
        <w:rPr>
          <w:sz w:val="28"/>
          <w:szCs w:val="28"/>
        </w:rPr>
        <w:t>экономическое развитие;</w:t>
      </w:r>
    </w:p>
    <w:p w:rsidR="00A232F4" w:rsidRPr="00C45072" w:rsidRDefault="00A232F4" w:rsidP="00122AC3">
      <w:pPr>
        <w:numPr>
          <w:ilvl w:val="0"/>
          <w:numId w:val="21"/>
        </w:numPr>
        <w:jc w:val="both"/>
        <w:rPr>
          <w:sz w:val="28"/>
          <w:szCs w:val="28"/>
        </w:rPr>
      </w:pPr>
      <w:r w:rsidRPr="00C45072">
        <w:rPr>
          <w:sz w:val="28"/>
          <w:szCs w:val="28"/>
        </w:rPr>
        <w:t>развитие человеческого потенциала;</w:t>
      </w:r>
    </w:p>
    <w:p w:rsidR="00A232F4" w:rsidRPr="00C45072" w:rsidRDefault="00A232F4" w:rsidP="00122AC3">
      <w:pPr>
        <w:numPr>
          <w:ilvl w:val="0"/>
          <w:numId w:val="21"/>
        </w:numPr>
        <w:jc w:val="both"/>
        <w:rPr>
          <w:sz w:val="28"/>
          <w:szCs w:val="28"/>
        </w:rPr>
      </w:pPr>
      <w:r w:rsidRPr="00C45072">
        <w:rPr>
          <w:sz w:val="28"/>
          <w:szCs w:val="28"/>
        </w:rPr>
        <w:t>территориальное развитие;</w:t>
      </w:r>
    </w:p>
    <w:p w:rsidR="00A232F4" w:rsidRPr="00C45072" w:rsidRDefault="00A232F4" w:rsidP="00122AC3">
      <w:pPr>
        <w:numPr>
          <w:ilvl w:val="0"/>
          <w:numId w:val="21"/>
        </w:numPr>
        <w:jc w:val="both"/>
        <w:rPr>
          <w:sz w:val="28"/>
          <w:szCs w:val="28"/>
        </w:rPr>
      </w:pPr>
      <w:r w:rsidRPr="00C45072">
        <w:rPr>
          <w:sz w:val="28"/>
          <w:szCs w:val="28"/>
        </w:rPr>
        <w:t>обеспечение безопасности.</w:t>
      </w:r>
    </w:p>
    <w:p w:rsidR="00A232F4" w:rsidRDefault="00A232F4" w:rsidP="00A232F4">
      <w:pPr>
        <w:ind w:firstLine="708"/>
        <w:jc w:val="both"/>
      </w:pPr>
      <w:r>
        <w:rPr>
          <w:rFonts w:eastAsia="Calibri"/>
          <w:sz w:val="28"/>
          <w:szCs w:val="28"/>
        </w:rPr>
        <w:t>Система оценивания  приведена в разделе «Ожидаемые результаты реализации Стратегии».</w:t>
      </w:r>
    </w:p>
    <w:p w:rsidR="00A232F4" w:rsidRDefault="00A232F4" w:rsidP="00A232F4">
      <w:pPr>
        <w:pStyle w:val="1c"/>
        <w:ind w:left="567"/>
        <w:rPr>
          <w:lang w:val="ru-RU"/>
        </w:rPr>
      </w:pPr>
    </w:p>
    <w:p w:rsidR="00A232F4" w:rsidRDefault="00A232F4" w:rsidP="00A232F4">
      <w:pPr>
        <w:pStyle w:val="1c"/>
        <w:ind w:left="567"/>
      </w:pPr>
      <w:r>
        <w:rPr>
          <w:lang w:val="ru-RU"/>
        </w:rPr>
        <w:t>В</w:t>
      </w:r>
      <w:r>
        <w:t>ВЕДЕНИЕ</w:t>
      </w:r>
      <w:bookmarkEnd w:id="1"/>
      <w:bookmarkEnd w:id="2"/>
    </w:p>
    <w:p w:rsidR="00A232F4" w:rsidRDefault="00A232F4" w:rsidP="00A232F4">
      <w:pPr>
        <w:jc w:val="center"/>
        <w:rPr>
          <w:b/>
          <w:sz w:val="28"/>
          <w:szCs w:val="28"/>
        </w:rPr>
      </w:pPr>
    </w:p>
    <w:p w:rsidR="00A232F4" w:rsidRPr="00371768" w:rsidRDefault="00A232F4" w:rsidP="00A232F4">
      <w:pPr>
        <w:ind w:firstLine="709"/>
        <w:jc w:val="both"/>
        <w:rPr>
          <w:sz w:val="28"/>
          <w:szCs w:val="28"/>
        </w:rPr>
      </w:pPr>
      <w:r>
        <w:rPr>
          <w:sz w:val="28"/>
          <w:szCs w:val="28"/>
        </w:rPr>
        <w:t xml:space="preserve">Стратегия социально-экономического развития муниципального образования город Дивногорск до 2030 года (далее - Стратегия) разработана      </w:t>
      </w:r>
      <w:r w:rsidRPr="00371768">
        <w:rPr>
          <w:sz w:val="28"/>
          <w:szCs w:val="28"/>
        </w:rPr>
        <w:t>с учетом положений нормативных стратегических документов федерально</w:t>
      </w:r>
      <w:r>
        <w:rPr>
          <w:sz w:val="28"/>
          <w:szCs w:val="28"/>
        </w:rPr>
        <w:t>го</w:t>
      </w:r>
      <w:r w:rsidRPr="00371768">
        <w:rPr>
          <w:sz w:val="28"/>
          <w:szCs w:val="28"/>
        </w:rPr>
        <w:t>, регионально</w:t>
      </w:r>
      <w:r>
        <w:rPr>
          <w:sz w:val="28"/>
          <w:szCs w:val="28"/>
        </w:rPr>
        <w:t>го</w:t>
      </w:r>
      <w:r w:rsidRPr="00371768">
        <w:rPr>
          <w:sz w:val="28"/>
          <w:szCs w:val="28"/>
        </w:rPr>
        <w:t xml:space="preserve"> и местно</w:t>
      </w:r>
      <w:r>
        <w:rPr>
          <w:sz w:val="28"/>
          <w:szCs w:val="28"/>
        </w:rPr>
        <w:t>го</w:t>
      </w:r>
      <w:r w:rsidRPr="00371768">
        <w:rPr>
          <w:sz w:val="28"/>
          <w:szCs w:val="28"/>
        </w:rPr>
        <w:t xml:space="preserve"> уровн</w:t>
      </w:r>
      <w:r>
        <w:rPr>
          <w:sz w:val="28"/>
          <w:szCs w:val="28"/>
        </w:rPr>
        <w:t>ей</w:t>
      </w:r>
      <w:r w:rsidRPr="00371768">
        <w:rPr>
          <w:sz w:val="28"/>
          <w:szCs w:val="28"/>
        </w:rPr>
        <w:t>:</w:t>
      </w:r>
    </w:p>
    <w:p w:rsidR="00A232F4" w:rsidRPr="00371768" w:rsidRDefault="00A232F4" w:rsidP="00A232F4">
      <w:pPr>
        <w:ind w:firstLine="709"/>
        <w:jc w:val="both"/>
        <w:rPr>
          <w:sz w:val="28"/>
          <w:szCs w:val="28"/>
        </w:rPr>
      </w:pPr>
      <w:r w:rsidRPr="00371768">
        <w:rPr>
          <w:sz w:val="28"/>
          <w:szCs w:val="28"/>
        </w:rPr>
        <w:t>- Федеральный закон от 28.06.2014 №172-ФЗ «О стратегическом</w:t>
      </w:r>
      <w:r>
        <w:rPr>
          <w:sz w:val="28"/>
          <w:szCs w:val="28"/>
        </w:rPr>
        <w:t xml:space="preserve"> </w:t>
      </w:r>
      <w:r w:rsidRPr="00371768">
        <w:rPr>
          <w:sz w:val="28"/>
          <w:szCs w:val="28"/>
        </w:rPr>
        <w:t>планировании в Российской Федерации»;</w:t>
      </w:r>
    </w:p>
    <w:p w:rsidR="00A232F4" w:rsidRPr="00371768" w:rsidRDefault="00A232F4" w:rsidP="00A232F4">
      <w:pPr>
        <w:ind w:firstLine="709"/>
        <w:jc w:val="both"/>
        <w:rPr>
          <w:sz w:val="28"/>
          <w:szCs w:val="28"/>
        </w:rPr>
      </w:pPr>
      <w:r w:rsidRPr="00371768">
        <w:rPr>
          <w:sz w:val="28"/>
          <w:szCs w:val="28"/>
        </w:rPr>
        <w:t>- Распоряжение Правительства РФ от 17.11.2008 №1662-р</w:t>
      </w:r>
      <w:r>
        <w:rPr>
          <w:sz w:val="28"/>
          <w:szCs w:val="28"/>
        </w:rPr>
        <w:t xml:space="preserve"> </w:t>
      </w:r>
      <w:r w:rsidRPr="00371768">
        <w:rPr>
          <w:sz w:val="28"/>
          <w:szCs w:val="28"/>
        </w:rPr>
        <w:t>«О Концепции долгосрочного социально-экономического развития Российской Федерации на период до 2020 года»</w:t>
      </w:r>
      <w:r>
        <w:rPr>
          <w:sz w:val="28"/>
          <w:szCs w:val="28"/>
        </w:rPr>
        <w:t>;</w:t>
      </w:r>
    </w:p>
    <w:p w:rsidR="00A232F4" w:rsidRPr="00371768" w:rsidRDefault="00A232F4" w:rsidP="00A232F4">
      <w:pPr>
        <w:ind w:firstLine="709"/>
        <w:jc w:val="both"/>
        <w:rPr>
          <w:sz w:val="28"/>
          <w:szCs w:val="28"/>
        </w:rPr>
      </w:pPr>
      <w:r w:rsidRPr="00371768">
        <w:rPr>
          <w:sz w:val="28"/>
          <w:szCs w:val="28"/>
        </w:rPr>
        <w:t>- Прогноз социально-экономического развития Российской Федерации на 2016 год и на плановый период 2017 и 2018 годов</w:t>
      </w:r>
      <w:r>
        <w:rPr>
          <w:sz w:val="28"/>
          <w:szCs w:val="28"/>
        </w:rPr>
        <w:t xml:space="preserve"> </w:t>
      </w:r>
      <w:r w:rsidRPr="00371768">
        <w:rPr>
          <w:sz w:val="28"/>
          <w:szCs w:val="28"/>
        </w:rPr>
        <w:t>(разра</w:t>
      </w:r>
      <w:r>
        <w:rPr>
          <w:sz w:val="28"/>
          <w:szCs w:val="28"/>
        </w:rPr>
        <w:t>ботан Минэкономразвития России);</w:t>
      </w:r>
    </w:p>
    <w:p w:rsidR="00A232F4" w:rsidRPr="00371768" w:rsidRDefault="00A232F4" w:rsidP="00A232F4">
      <w:pPr>
        <w:ind w:firstLine="709"/>
        <w:jc w:val="both"/>
        <w:rPr>
          <w:sz w:val="28"/>
          <w:szCs w:val="28"/>
        </w:rPr>
      </w:pPr>
      <w:r w:rsidRPr="00371768">
        <w:rPr>
          <w:sz w:val="28"/>
          <w:szCs w:val="28"/>
        </w:rPr>
        <w:t>-</w:t>
      </w:r>
      <w:r>
        <w:rPr>
          <w:sz w:val="28"/>
          <w:szCs w:val="28"/>
        </w:rPr>
        <w:t xml:space="preserve"> </w:t>
      </w:r>
      <w:r w:rsidRPr="00371768">
        <w:rPr>
          <w:sz w:val="28"/>
          <w:szCs w:val="28"/>
        </w:rPr>
        <w:t>Прогноз долгосрочного социально-экономического развития Российской Федерации на период до 2030 года (разработан Минэкономразвития России);</w:t>
      </w:r>
    </w:p>
    <w:p w:rsidR="00A232F4" w:rsidRDefault="00A232F4" w:rsidP="00A232F4">
      <w:pPr>
        <w:ind w:firstLine="709"/>
        <w:jc w:val="both"/>
        <w:rPr>
          <w:sz w:val="28"/>
          <w:szCs w:val="28"/>
        </w:rPr>
      </w:pPr>
      <w:r w:rsidRPr="00371768">
        <w:rPr>
          <w:sz w:val="28"/>
          <w:szCs w:val="28"/>
        </w:rPr>
        <w:t>- Распоряжение Правительства РФ от 05.07.2010 № 1120-р «Об утверждении Стратегии социально-экономическог</w:t>
      </w:r>
      <w:r>
        <w:rPr>
          <w:sz w:val="28"/>
          <w:szCs w:val="28"/>
        </w:rPr>
        <w:t>о развития Сибири до 2020 года»;</w:t>
      </w:r>
    </w:p>
    <w:p w:rsidR="00A232F4" w:rsidRPr="00371768" w:rsidRDefault="00A232F4" w:rsidP="00A232F4">
      <w:pPr>
        <w:ind w:firstLine="709"/>
        <w:jc w:val="both"/>
        <w:rPr>
          <w:sz w:val="28"/>
          <w:szCs w:val="28"/>
        </w:rPr>
      </w:pPr>
      <w:r w:rsidRPr="003B085A">
        <w:rPr>
          <w:sz w:val="28"/>
          <w:szCs w:val="28"/>
        </w:rPr>
        <w:t xml:space="preserve">- </w:t>
      </w:r>
      <w:r>
        <w:rPr>
          <w:sz w:val="28"/>
          <w:szCs w:val="28"/>
        </w:rPr>
        <w:t>Закон</w:t>
      </w:r>
      <w:r w:rsidRPr="003B085A">
        <w:rPr>
          <w:sz w:val="28"/>
          <w:szCs w:val="28"/>
        </w:rPr>
        <w:t xml:space="preserve"> Красноярского края от </w:t>
      </w:r>
      <w:r>
        <w:rPr>
          <w:sz w:val="28"/>
          <w:szCs w:val="28"/>
        </w:rPr>
        <w:t>24</w:t>
      </w:r>
      <w:r w:rsidRPr="003B085A">
        <w:rPr>
          <w:sz w:val="28"/>
          <w:szCs w:val="28"/>
        </w:rPr>
        <w:t>.12.201</w:t>
      </w:r>
      <w:r>
        <w:rPr>
          <w:sz w:val="28"/>
          <w:szCs w:val="28"/>
        </w:rPr>
        <w:t>5</w:t>
      </w:r>
      <w:r w:rsidRPr="003B085A">
        <w:rPr>
          <w:sz w:val="28"/>
          <w:szCs w:val="28"/>
        </w:rPr>
        <w:t xml:space="preserve"> № </w:t>
      </w:r>
      <w:r>
        <w:rPr>
          <w:sz w:val="28"/>
          <w:szCs w:val="28"/>
        </w:rPr>
        <w:t>9</w:t>
      </w:r>
      <w:r w:rsidRPr="003B085A">
        <w:rPr>
          <w:sz w:val="28"/>
          <w:szCs w:val="28"/>
        </w:rPr>
        <w:t>-</w:t>
      </w:r>
      <w:r>
        <w:rPr>
          <w:sz w:val="28"/>
          <w:szCs w:val="28"/>
        </w:rPr>
        <w:t>4112</w:t>
      </w:r>
      <w:r w:rsidRPr="003B085A">
        <w:rPr>
          <w:sz w:val="28"/>
          <w:szCs w:val="28"/>
        </w:rPr>
        <w:t xml:space="preserve"> «О стратегическом планировании в Красноярском крае»;</w:t>
      </w:r>
    </w:p>
    <w:p w:rsidR="00A232F4" w:rsidRDefault="00A232F4" w:rsidP="00A232F4">
      <w:pPr>
        <w:ind w:firstLine="709"/>
        <w:jc w:val="both"/>
        <w:rPr>
          <w:sz w:val="28"/>
          <w:szCs w:val="28"/>
        </w:rPr>
      </w:pPr>
      <w:r w:rsidRPr="00371768">
        <w:rPr>
          <w:sz w:val="28"/>
          <w:szCs w:val="28"/>
        </w:rPr>
        <w:t>- Указ Губернатора Красноярского края от 17.12.2013 № 239-уг (ред. от 30.04.2015) «Об утверждении Инвестиционной стратегии Красноярского края на период до 2030 года»;</w:t>
      </w:r>
    </w:p>
    <w:p w:rsidR="00A232F4" w:rsidRDefault="00A232F4" w:rsidP="00A232F4">
      <w:pPr>
        <w:ind w:firstLine="709"/>
        <w:jc w:val="both"/>
        <w:rPr>
          <w:sz w:val="28"/>
          <w:szCs w:val="28"/>
        </w:rPr>
      </w:pPr>
      <w:r w:rsidRPr="00371768">
        <w:rPr>
          <w:sz w:val="28"/>
          <w:szCs w:val="28"/>
        </w:rPr>
        <w:t xml:space="preserve">- Распоряжение </w:t>
      </w:r>
      <w:r>
        <w:rPr>
          <w:sz w:val="28"/>
          <w:szCs w:val="28"/>
        </w:rPr>
        <w:t xml:space="preserve">Губернатора </w:t>
      </w:r>
      <w:r w:rsidRPr="00371768">
        <w:rPr>
          <w:sz w:val="28"/>
          <w:szCs w:val="28"/>
        </w:rPr>
        <w:t xml:space="preserve">Красноярского края от </w:t>
      </w:r>
      <w:r>
        <w:rPr>
          <w:sz w:val="28"/>
          <w:szCs w:val="28"/>
        </w:rPr>
        <w:t>2</w:t>
      </w:r>
      <w:r w:rsidRPr="00371768">
        <w:rPr>
          <w:sz w:val="28"/>
          <w:szCs w:val="28"/>
        </w:rPr>
        <w:t>5.07.201</w:t>
      </w:r>
      <w:r>
        <w:rPr>
          <w:sz w:val="28"/>
          <w:szCs w:val="28"/>
        </w:rPr>
        <w:t>6</w:t>
      </w:r>
      <w:r w:rsidRPr="00371768">
        <w:rPr>
          <w:sz w:val="28"/>
          <w:szCs w:val="28"/>
        </w:rPr>
        <w:t xml:space="preserve"> № </w:t>
      </w:r>
      <w:r>
        <w:rPr>
          <w:sz w:val="28"/>
          <w:szCs w:val="28"/>
        </w:rPr>
        <w:t>393-</w:t>
      </w:r>
      <w:r w:rsidRPr="00371768">
        <w:rPr>
          <w:sz w:val="28"/>
          <w:szCs w:val="28"/>
        </w:rPr>
        <w:t>р</w:t>
      </w:r>
      <w:r>
        <w:rPr>
          <w:sz w:val="28"/>
          <w:szCs w:val="28"/>
        </w:rPr>
        <w:t>г</w:t>
      </w:r>
      <w:r w:rsidRPr="00371768">
        <w:rPr>
          <w:sz w:val="28"/>
          <w:szCs w:val="28"/>
        </w:rPr>
        <w:t xml:space="preserve"> «</w:t>
      </w:r>
      <w:r w:rsidRPr="001D21E2">
        <w:rPr>
          <w:sz w:val="28"/>
          <w:szCs w:val="28"/>
        </w:rPr>
        <w:t>Об обеспечении согласованности документов стратегического планирования Красноярского края и документов стратегического планирования муниципальных районов и городских округов Красноярского края</w:t>
      </w:r>
      <w:r>
        <w:rPr>
          <w:sz w:val="28"/>
          <w:szCs w:val="28"/>
        </w:rPr>
        <w:t>»;</w:t>
      </w:r>
    </w:p>
    <w:p w:rsidR="00A232F4" w:rsidRPr="00371768" w:rsidRDefault="00A232F4" w:rsidP="00A232F4">
      <w:pPr>
        <w:ind w:firstLine="709"/>
        <w:jc w:val="both"/>
        <w:rPr>
          <w:sz w:val="28"/>
          <w:szCs w:val="28"/>
        </w:rPr>
      </w:pPr>
      <w:r w:rsidRPr="00256C19">
        <w:rPr>
          <w:sz w:val="28"/>
          <w:szCs w:val="28"/>
        </w:rPr>
        <w:t>- Прое</w:t>
      </w:r>
      <w:proofErr w:type="gramStart"/>
      <w:r w:rsidRPr="00256C19">
        <w:rPr>
          <w:sz w:val="28"/>
          <w:szCs w:val="28"/>
        </w:rPr>
        <w:t>кт стр</w:t>
      </w:r>
      <w:proofErr w:type="gramEnd"/>
      <w:r w:rsidRPr="00256C19">
        <w:rPr>
          <w:sz w:val="28"/>
          <w:szCs w:val="28"/>
        </w:rPr>
        <w:t>атегии социально-экономического развития Красноярского края;</w:t>
      </w:r>
    </w:p>
    <w:p w:rsidR="00A232F4" w:rsidRDefault="00A232F4" w:rsidP="00A232F4">
      <w:pPr>
        <w:ind w:firstLine="709"/>
        <w:jc w:val="both"/>
        <w:rPr>
          <w:sz w:val="28"/>
          <w:szCs w:val="28"/>
        </w:rPr>
      </w:pPr>
      <w:r w:rsidRPr="00371768">
        <w:rPr>
          <w:sz w:val="28"/>
          <w:szCs w:val="28"/>
        </w:rPr>
        <w:t xml:space="preserve">- Решение </w:t>
      </w:r>
      <w:proofErr w:type="spellStart"/>
      <w:r w:rsidRPr="00371768">
        <w:rPr>
          <w:sz w:val="28"/>
          <w:szCs w:val="28"/>
        </w:rPr>
        <w:t>Дивногорского</w:t>
      </w:r>
      <w:proofErr w:type="spellEnd"/>
      <w:r w:rsidRPr="00371768">
        <w:rPr>
          <w:sz w:val="28"/>
          <w:szCs w:val="28"/>
        </w:rPr>
        <w:t xml:space="preserve"> городского С</w:t>
      </w:r>
      <w:r>
        <w:rPr>
          <w:sz w:val="28"/>
          <w:szCs w:val="28"/>
        </w:rPr>
        <w:t xml:space="preserve">овета депутатов от 22.12.2011        № </w:t>
      </w:r>
      <w:r w:rsidRPr="00371768">
        <w:rPr>
          <w:sz w:val="28"/>
          <w:szCs w:val="28"/>
        </w:rPr>
        <w:t>19-132-ГС «Об утверждении программы социально-экономического развития города Дивногорска на период до 2020 года».</w:t>
      </w:r>
    </w:p>
    <w:p w:rsidR="00A232F4" w:rsidRPr="00A417CF" w:rsidRDefault="00A232F4" w:rsidP="00A232F4">
      <w:pPr>
        <w:ind w:firstLine="709"/>
        <w:jc w:val="both"/>
        <w:rPr>
          <w:sz w:val="28"/>
          <w:szCs w:val="28"/>
        </w:rPr>
      </w:pPr>
      <w:r w:rsidRPr="00BB6848">
        <w:rPr>
          <w:sz w:val="28"/>
          <w:szCs w:val="28"/>
        </w:rPr>
        <w:lastRenderedPageBreak/>
        <w:t xml:space="preserve">При разработке Стратегии </w:t>
      </w:r>
      <w:r>
        <w:rPr>
          <w:sz w:val="28"/>
          <w:szCs w:val="28"/>
        </w:rPr>
        <w:t>и</w:t>
      </w:r>
      <w:r w:rsidRPr="00BB6848">
        <w:rPr>
          <w:sz w:val="28"/>
          <w:szCs w:val="28"/>
        </w:rPr>
        <w:t xml:space="preserve">спользовались данные Федеральной службы государственной статистики, </w:t>
      </w:r>
      <w:r w:rsidRPr="00A417CF">
        <w:rPr>
          <w:sz w:val="28"/>
          <w:szCs w:val="28"/>
        </w:rPr>
        <w:t>планы организаций, осуществляющих деятельность на территории муниципально</w:t>
      </w:r>
      <w:r>
        <w:rPr>
          <w:sz w:val="28"/>
          <w:szCs w:val="28"/>
        </w:rPr>
        <w:t>го образования город Дивногорск</w:t>
      </w:r>
      <w:r w:rsidRPr="00A417CF">
        <w:rPr>
          <w:sz w:val="28"/>
          <w:szCs w:val="28"/>
        </w:rPr>
        <w:t>. В ходе работы над Стратегией путем общественных обсуждений привлечены общественные организации, бизнес-сообщество, население города, а также учтены предложения экспертов.</w:t>
      </w:r>
    </w:p>
    <w:p w:rsidR="00A232F4" w:rsidRPr="00A417CF" w:rsidRDefault="00A232F4" w:rsidP="00A232F4">
      <w:pPr>
        <w:ind w:firstLine="709"/>
        <w:jc w:val="both"/>
        <w:rPr>
          <w:sz w:val="28"/>
          <w:szCs w:val="28"/>
        </w:rPr>
      </w:pPr>
      <w:r w:rsidRPr="00A417CF">
        <w:rPr>
          <w:sz w:val="28"/>
          <w:szCs w:val="28"/>
        </w:rPr>
        <w:t xml:space="preserve">Стратегия – документ целеполагания, определяющий долгосрочную политику деятельности органов местного самоуправления в различных сферах экономической и социальной жизни города, согласованную с интересами местного </w:t>
      </w:r>
      <w:proofErr w:type="gramStart"/>
      <w:r w:rsidRPr="00A417CF">
        <w:rPr>
          <w:sz w:val="28"/>
          <w:szCs w:val="28"/>
        </w:rPr>
        <w:t>бизнес-сообщества</w:t>
      </w:r>
      <w:proofErr w:type="gramEnd"/>
      <w:r w:rsidRPr="00A417CF">
        <w:rPr>
          <w:sz w:val="28"/>
          <w:szCs w:val="28"/>
        </w:rPr>
        <w:t>, гражданского общества муниципального образования и стратегическими интересами Красноярского края.</w:t>
      </w:r>
    </w:p>
    <w:p w:rsidR="00A232F4" w:rsidRPr="004945A8" w:rsidRDefault="00A232F4" w:rsidP="00A232F4">
      <w:pPr>
        <w:ind w:firstLine="709"/>
        <w:jc w:val="both"/>
        <w:rPr>
          <w:sz w:val="28"/>
          <w:szCs w:val="28"/>
        </w:rPr>
      </w:pPr>
      <w:r w:rsidRPr="00A417CF">
        <w:rPr>
          <w:sz w:val="28"/>
          <w:szCs w:val="28"/>
        </w:rPr>
        <w:t>Положения Стратегии в дальнейшем раскрываются в документах стратегического и территориального планирования муниципального образования город Дивногорск: муниципальных программах, схеме территориального планирования</w:t>
      </w:r>
      <w:r w:rsidRPr="004945A8">
        <w:rPr>
          <w:sz w:val="28"/>
          <w:szCs w:val="28"/>
        </w:rPr>
        <w:t>, плане мероприятий по реализации Стратегии.</w:t>
      </w:r>
    </w:p>
    <w:p w:rsidR="00A232F4" w:rsidRDefault="00A232F4" w:rsidP="00A232F4">
      <w:pPr>
        <w:ind w:firstLine="709"/>
        <w:jc w:val="both"/>
        <w:rPr>
          <w:sz w:val="28"/>
          <w:szCs w:val="28"/>
        </w:rPr>
      </w:pPr>
      <w:r>
        <w:rPr>
          <w:sz w:val="28"/>
          <w:szCs w:val="28"/>
        </w:rPr>
        <w:t xml:space="preserve">Учитывая зависимость достижения целевых ориентиров Стратегии от многочисленных внешних и внутренних факторов, включая изменения законодательства, политических и экономических условий, отсутствие необходимых финансовых ресурсов, для поддержания актуальности Стратегии предусмотрен порядок внесения </w:t>
      </w:r>
      <w:r w:rsidRPr="004945A8">
        <w:rPr>
          <w:sz w:val="28"/>
          <w:szCs w:val="28"/>
        </w:rPr>
        <w:t>корректив.</w:t>
      </w:r>
      <w:r>
        <w:rPr>
          <w:sz w:val="28"/>
          <w:szCs w:val="28"/>
        </w:rPr>
        <w:t xml:space="preserve"> </w:t>
      </w:r>
    </w:p>
    <w:p w:rsidR="00A232F4" w:rsidRDefault="00A232F4" w:rsidP="00A232F4">
      <w:pPr>
        <w:ind w:firstLine="540"/>
        <w:jc w:val="both"/>
        <w:rPr>
          <w:b/>
          <w:sz w:val="28"/>
          <w:szCs w:val="28"/>
        </w:rPr>
      </w:pPr>
      <w:bookmarkStart w:id="3" w:name="_Toc332900926"/>
      <w:bookmarkStart w:id="4" w:name="_Toc332901322"/>
      <w:bookmarkStart w:id="5" w:name="_Toc332903058"/>
      <w:bookmarkStart w:id="6" w:name="_Toc356840073"/>
      <w:bookmarkStart w:id="7" w:name="_Toc447897325"/>
    </w:p>
    <w:p w:rsidR="00A232F4" w:rsidRPr="00076204" w:rsidRDefault="00A232F4" w:rsidP="00A232F4">
      <w:pPr>
        <w:ind w:firstLine="540"/>
        <w:jc w:val="both"/>
        <w:rPr>
          <w:b/>
          <w:sz w:val="28"/>
          <w:szCs w:val="28"/>
        </w:rPr>
      </w:pPr>
      <w:r w:rsidRPr="00076204">
        <w:rPr>
          <w:b/>
          <w:sz w:val="28"/>
          <w:szCs w:val="28"/>
        </w:rPr>
        <w:t xml:space="preserve">1. </w:t>
      </w:r>
      <w:bookmarkEnd w:id="3"/>
      <w:bookmarkEnd w:id="4"/>
      <w:bookmarkEnd w:id="5"/>
      <w:bookmarkEnd w:id="6"/>
      <w:bookmarkEnd w:id="7"/>
      <w:r w:rsidRPr="00076204">
        <w:rPr>
          <w:b/>
          <w:sz w:val="28"/>
          <w:szCs w:val="28"/>
        </w:rPr>
        <w:t>СТРАТЕГИЧЕСКИЙ АНАЛИЗ СОЦИАЛЬНО - ЭКОНОМИЧЕСКОГО РАЗВИТИЯ МУНИЦИПАЛЬНОГО ОБРАЗОВАНИЯ ГОРОД ДИВНОГОРСК</w:t>
      </w:r>
    </w:p>
    <w:p w:rsidR="00A232F4" w:rsidRDefault="00A232F4" w:rsidP="00A232F4">
      <w:pPr>
        <w:ind w:left="709"/>
        <w:jc w:val="both"/>
        <w:rPr>
          <w:rFonts w:eastAsia="Calibri"/>
          <w:b/>
          <w:sz w:val="28"/>
          <w:szCs w:val="28"/>
          <w:lang w:eastAsia="en-US"/>
        </w:rPr>
      </w:pPr>
    </w:p>
    <w:p w:rsidR="00A232F4" w:rsidRDefault="00A232F4" w:rsidP="00A232F4">
      <w:pPr>
        <w:pStyle w:val="29"/>
        <w:ind w:left="709" w:firstLine="0"/>
      </w:pPr>
      <w:bookmarkStart w:id="8" w:name="_Toc447897326"/>
      <w:r>
        <w:t xml:space="preserve">1.1. </w:t>
      </w:r>
      <w:bookmarkEnd w:id="8"/>
      <w:r w:rsidRPr="003B2140">
        <w:t>Паспорт муниципального образования город Дивногорск</w:t>
      </w:r>
    </w:p>
    <w:p w:rsidR="00A232F4" w:rsidRDefault="00A232F4" w:rsidP="00A232F4">
      <w:pPr>
        <w:ind w:firstLine="709"/>
        <w:jc w:val="both"/>
        <w:rPr>
          <w:rFonts w:cs="Arial"/>
          <w:bCs/>
          <w:sz w:val="28"/>
          <w:szCs w:val="20"/>
        </w:rPr>
      </w:pPr>
      <w:r>
        <w:rPr>
          <w:sz w:val="28"/>
          <w:szCs w:val="28"/>
          <w:lang w:eastAsia="en-US"/>
        </w:rPr>
        <w:t xml:space="preserve">Официальное оформление городского статуса произошло </w:t>
      </w:r>
      <w:r w:rsidRPr="00CB204D">
        <w:rPr>
          <w:sz w:val="28"/>
          <w:szCs w:val="28"/>
          <w:lang w:eastAsia="en-US"/>
        </w:rPr>
        <w:t>1 февраля 1963</w:t>
      </w:r>
      <w:r>
        <w:rPr>
          <w:sz w:val="28"/>
          <w:szCs w:val="28"/>
          <w:lang w:eastAsia="en-US"/>
        </w:rPr>
        <w:t xml:space="preserve"> -</w:t>
      </w:r>
      <w:r w:rsidRPr="00CB204D">
        <w:rPr>
          <w:sz w:val="28"/>
          <w:szCs w:val="28"/>
          <w:lang w:eastAsia="en-US"/>
        </w:rPr>
        <w:t xml:space="preserve"> года рабочий поселок Дивного</w:t>
      </w:r>
      <w:proofErr w:type="gramStart"/>
      <w:r w:rsidRPr="00CB204D">
        <w:rPr>
          <w:sz w:val="28"/>
          <w:szCs w:val="28"/>
          <w:lang w:eastAsia="en-US"/>
        </w:rPr>
        <w:t>рск пр</w:t>
      </w:r>
      <w:proofErr w:type="gramEnd"/>
      <w:r w:rsidRPr="00CB204D">
        <w:rPr>
          <w:sz w:val="28"/>
          <w:szCs w:val="28"/>
          <w:lang w:eastAsia="en-US"/>
        </w:rPr>
        <w:t>еобразован в город краевого подчинения, с сохранением прежнего наименования.</w:t>
      </w:r>
      <w:r>
        <w:rPr>
          <w:sz w:val="28"/>
          <w:szCs w:val="28"/>
          <w:lang w:eastAsia="en-US"/>
        </w:rPr>
        <w:t xml:space="preserve"> </w:t>
      </w:r>
      <w:r w:rsidRPr="00CB204D">
        <w:rPr>
          <w:rFonts w:cs="Arial"/>
          <w:bCs/>
          <w:sz w:val="28"/>
          <w:szCs w:val="20"/>
        </w:rPr>
        <w:t xml:space="preserve">Законом Красноярского края от 28.01.2005 № 13-2928 «Об установлении границ муниципального образования город Дивногорск и наделении его статусом городского округа» установлены границы муниципального образования город Дивногорск. </w:t>
      </w:r>
      <w:r>
        <w:rPr>
          <w:rFonts w:cs="Arial"/>
          <w:bCs/>
          <w:sz w:val="28"/>
          <w:szCs w:val="20"/>
        </w:rPr>
        <w:t xml:space="preserve">Исторические особенности, характеристики географического положения приведены в Приложении 1.  </w:t>
      </w:r>
    </w:p>
    <w:p w:rsidR="00A232F4" w:rsidRDefault="00A232F4" w:rsidP="00A232F4">
      <w:pPr>
        <w:ind w:firstLine="709"/>
        <w:jc w:val="both"/>
        <w:rPr>
          <w:sz w:val="28"/>
          <w:szCs w:val="28"/>
        </w:rPr>
      </w:pPr>
      <w:r w:rsidRPr="00FB388B">
        <w:rPr>
          <w:sz w:val="28"/>
          <w:szCs w:val="28"/>
          <w:lang w:eastAsia="en-US"/>
        </w:rPr>
        <w:t>Численность постоянного населения муниципального образования город Дивногорск на 01.01.2016</w:t>
      </w:r>
      <w:r>
        <w:rPr>
          <w:sz w:val="28"/>
          <w:szCs w:val="28"/>
          <w:lang w:eastAsia="en-US"/>
        </w:rPr>
        <w:t>, согласно статистическим данным, составила</w:t>
      </w:r>
      <w:r w:rsidRPr="00FB388B">
        <w:rPr>
          <w:sz w:val="28"/>
          <w:szCs w:val="28"/>
          <w:lang w:eastAsia="en-US"/>
        </w:rPr>
        <w:t xml:space="preserve"> 33</w:t>
      </w:r>
      <w:r>
        <w:rPr>
          <w:sz w:val="28"/>
          <w:szCs w:val="28"/>
          <w:lang w:eastAsia="en-US"/>
        </w:rPr>
        <w:t xml:space="preserve"> </w:t>
      </w:r>
      <w:r w:rsidRPr="00FB388B">
        <w:rPr>
          <w:sz w:val="28"/>
          <w:szCs w:val="28"/>
          <w:lang w:eastAsia="en-US"/>
        </w:rPr>
        <w:t xml:space="preserve">116 человек, в том числе </w:t>
      </w:r>
      <w:r>
        <w:rPr>
          <w:sz w:val="28"/>
          <w:szCs w:val="28"/>
          <w:lang w:eastAsia="en-US"/>
        </w:rPr>
        <w:t>городское население</w:t>
      </w:r>
      <w:r w:rsidRPr="00FB388B">
        <w:rPr>
          <w:sz w:val="28"/>
          <w:szCs w:val="28"/>
          <w:lang w:eastAsia="en-US"/>
        </w:rPr>
        <w:t xml:space="preserve"> – 29</w:t>
      </w:r>
      <w:r>
        <w:rPr>
          <w:sz w:val="28"/>
          <w:szCs w:val="28"/>
          <w:lang w:eastAsia="en-US"/>
        </w:rPr>
        <w:t xml:space="preserve"> </w:t>
      </w:r>
      <w:r w:rsidRPr="00FB388B">
        <w:rPr>
          <w:sz w:val="28"/>
          <w:szCs w:val="28"/>
          <w:lang w:eastAsia="en-US"/>
        </w:rPr>
        <w:t xml:space="preserve">049 человек, в сельских населенных пунктах </w:t>
      </w:r>
      <w:r>
        <w:rPr>
          <w:sz w:val="28"/>
          <w:szCs w:val="28"/>
          <w:lang w:eastAsia="en-US"/>
        </w:rPr>
        <w:t>проживает</w:t>
      </w:r>
      <w:r w:rsidRPr="00FB388B">
        <w:rPr>
          <w:sz w:val="28"/>
          <w:szCs w:val="28"/>
          <w:lang w:eastAsia="en-US"/>
        </w:rPr>
        <w:t xml:space="preserve"> 4</w:t>
      </w:r>
      <w:r>
        <w:rPr>
          <w:sz w:val="28"/>
          <w:szCs w:val="28"/>
          <w:lang w:eastAsia="en-US"/>
        </w:rPr>
        <w:t xml:space="preserve"> </w:t>
      </w:r>
      <w:r w:rsidRPr="00FB388B">
        <w:rPr>
          <w:sz w:val="28"/>
          <w:szCs w:val="28"/>
          <w:lang w:eastAsia="en-US"/>
        </w:rPr>
        <w:t>067 человек.</w:t>
      </w:r>
      <w:r>
        <w:rPr>
          <w:sz w:val="28"/>
          <w:szCs w:val="28"/>
          <w:lang w:eastAsia="en-US"/>
        </w:rPr>
        <w:t xml:space="preserve"> Средний возраст </w:t>
      </w:r>
      <w:proofErr w:type="spellStart"/>
      <w:r>
        <w:rPr>
          <w:sz w:val="28"/>
          <w:szCs w:val="28"/>
          <w:lang w:eastAsia="en-US"/>
        </w:rPr>
        <w:t>дивногорцев</w:t>
      </w:r>
      <w:proofErr w:type="spellEnd"/>
      <w:r>
        <w:rPr>
          <w:sz w:val="28"/>
          <w:szCs w:val="28"/>
          <w:lang w:eastAsia="en-US"/>
        </w:rPr>
        <w:t xml:space="preserve"> сегодня - около 40 лет. </w:t>
      </w:r>
      <w:r w:rsidRPr="00F25AAB">
        <w:rPr>
          <w:sz w:val="28"/>
          <w:szCs w:val="28"/>
        </w:rPr>
        <w:t xml:space="preserve"> </w:t>
      </w:r>
      <w:proofErr w:type="gramStart"/>
      <w:r w:rsidRPr="00F25AAB">
        <w:rPr>
          <w:sz w:val="28"/>
          <w:szCs w:val="28"/>
        </w:rPr>
        <w:t xml:space="preserve">На территории проживают национальности: русские - 91,7%, украинцы - 5,3%, немцы - 0, 5%, белорусы - 0,4%, татары - 0, 3%, чуваши - 0,2%, таджики - 0,3%, армяне - 0,2%, мордовцы - 0,2%, латыши - 0,1%, тувинцы - 0,1 %, буряты - 0,1%, хакасы - 0,1%, , эстонцы - 0,1%, </w:t>
      </w:r>
      <w:r w:rsidRPr="00F25AAB">
        <w:rPr>
          <w:sz w:val="28"/>
          <w:szCs w:val="28"/>
        </w:rPr>
        <w:lastRenderedPageBreak/>
        <w:t xml:space="preserve">удмурты - 0,1 %, узбеки - 0,1%, марийцы - 0,1 %, азербайджанцы - 0,1%, поляки - 0,1 %. </w:t>
      </w:r>
      <w:proofErr w:type="gramEnd"/>
    </w:p>
    <w:p w:rsidR="00A232F4" w:rsidRDefault="00A232F4" w:rsidP="00A232F4">
      <w:pPr>
        <w:ind w:firstLine="284"/>
        <w:jc w:val="both"/>
        <w:rPr>
          <w:sz w:val="28"/>
          <w:szCs w:val="28"/>
          <w:lang w:eastAsia="en-US"/>
        </w:rPr>
      </w:pPr>
      <w:r>
        <w:rPr>
          <w:sz w:val="28"/>
          <w:szCs w:val="28"/>
          <w:lang w:eastAsia="en-US"/>
        </w:rPr>
        <w:t xml:space="preserve">   </w:t>
      </w:r>
      <w:r w:rsidRPr="00766539">
        <w:rPr>
          <w:sz w:val="28"/>
          <w:szCs w:val="28"/>
          <w:lang w:eastAsia="en-US"/>
        </w:rPr>
        <w:t>Дивногорск - крупный транспортный узел</w:t>
      </w:r>
      <w:r>
        <w:rPr>
          <w:sz w:val="28"/>
          <w:szCs w:val="28"/>
          <w:lang w:eastAsia="en-US"/>
        </w:rPr>
        <w:t xml:space="preserve"> на</w:t>
      </w:r>
      <w:r w:rsidRPr="00766539">
        <w:rPr>
          <w:sz w:val="28"/>
          <w:szCs w:val="28"/>
          <w:lang w:eastAsia="en-US"/>
        </w:rPr>
        <w:t xml:space="preserve"> пересечени</w:t>
      </w:r>
      <w:r>
        <w:rPr>
          <w:sz w:val="28"/>
          <w:szCs w:val="28"/>
          <w:lang w:eastAsia="en-US"/>
        </w:rPr>
        <w:t>и</w:t>
      </w:r>
      <w:r w:rsidRPr="00766539">
        <w:rPr>
          <w:sz w:val="28"/>
          <w:szCs w:val="28"/>
          <w:lang w:eastAsia="en-US"/>
        </w:rPr>
        <w:t xml:space="preserve"> железнодорожных</w:t>
      </w:r>
      <w:r>
        <w:rPr>
          <w:sz w:val="28"/>
          <w:szCs w:val="28"/>
          <w:lang w:eastAsia="en-US"/>
        </w:rPr>
        <w:t>,</w:t>
      </w:r>
      <w:r w:rsidRPr="00766539">
        <w:rPr>
          <w:sz w:val="28"/>
          <w:szCs w:val="28"/>
          <w:lang w:eastAsia="en-US"/>
        </w:rPr>
        <w:t xml:space="preserve"> автомобильных и речных  путей. Через город проходит трасса республиканского значения Красноярск-Кызыл</w:t>
      </w:r>
      <w:r>
        <w:rPr>
          <w:sz w:val="28"/>
          <w:szCs w:val="28"/>
          <w:lang w:eastAsia="en-US"/>
        </w:rPr>
        <w:t xml:space="preserve"> М-54</w:t>
      </w:r>
      <w:r w:rsidRPr="00766539">
        <w:rPr>
          <w:sz w:val="28"/>
          <w:szCs w:val="28"/>
          <w:lang w:eastAsia="en-US"/>
        </w:rPr>
        <w:t>, связывающая Дивногорск с южными районами края,  республиками Хакасия и Тыва</w:t>
      </w:r>
      <w:r>
        <w:rPr>
          <w:sz w:val="28"/>
          <w:szCs w:val="28"/>
          <w:lang w:eastAsia="en-US"/>
        </w:rPr>
        <w:t>, а также</w:t>
      </w:r>
      <w:r w:rsidRPr="00766539">
        <w:rPr>
          <w:sz w:val="28"/>
          <w:szCs w:val="28"/>
          <w:lang w:eastAsia="en-US"/>
        </w:rPr>
        <w:t xml:space="preserve"> </w:t>
      </w:r>
      <w:r>
        <w:rPr>
          <w:sz w:val="28"/>
          <w:szCs w:val="28"/>
          <w:lang w:eastAsia="en-US"/>
        </w:rPr>
        <w:t>имеющая</w:t>
      </w:r>
      <w:r w:rsidRPr="00766539">
        <w:rPr>
          <w:sz w:val="28"/>
          <w:szCs w:val="28"/>
          <w:lang w:eastAsia="en-US"/>
        </w:rPr>
        <w:t xml:space="preserve"> выход на государственную границу с Монголией. К городу подведена железнодорожная ветка Красноярск-Дивногорск. По Красноярскому морю возможна доставка грузов и пассажиров с использованием уникального сооружения (судоподъемник) вплоть до г</w:t>
      </w:r>
      <w:r>
        <w:rPr>
          <w:sz w:val="28"/>
          <w:szCs w:val="28"/>
          <w:lang w:eastAsia="en-US"/>
        </w:rPr>
        <w:t xml:space="preserve">орода </w:t>
      </w:r>
      <w:r w:rsidRPr="00766539">
        <w:rPr>
          <w:sz w:val="28"/>
          <w:szCs w:val="28"/>
          <w:lang w:eastAsia="en-US"/>
        </w:rPr>
        <w:t>Абакана</w:t>
      </w:r>
      <w:r>
        <w:rPr>
          <w:sz w:val="28"/>
          <w:szCs w:val="28"/>
          <w:lang w:eastAsia="en-US"/>
        </w:rPr>
        <w:t>.</w:t>
      </w:r>
    </w:p>
    <w:p w:rsidR="00A232F4" w:rsidRDefault="00A232F4" w:rsidP="00A232F4">
      <w:pPr>
        <w:ind w:firstLine="284"/>
        <w:jc w:val="both"/>
        <w:rPr>
          <w:sz w:val="28"/>
          <w:szCs w:val="28"/>
        </w:rPr>
      </w:pPr>
      <w:r>
        <w:rPr>
          <w:sz w:val="28"/>
          <w:szCs w:val="28"/>
        </w:rPr>
        <w:t xml:space="preserve">     </w:t>
      </w:r>
      <w:r w:rsidRPr="00F25AAB">
        <w:rPr>
          <w:sz w:val="28"/>
          <w:szCs w:val="28"/>
        </w:rPr>
        <w:t>Дивногорск</w:t>
      </w:r>
      <w:r>
        <w:rPr>
          <w:sz w:val="28"/>
          <w:szCs w:val="28"/>
        </w:rPr>
        <w:t xml:space="preserve"> сегодня </w:t>
      </w:r>
      <w:r w:rsidRPr="00F25AAB">
        <w:rPr>
          <w:sz w:val="28"/>
          <w:szCs w:val="28"/>
        </w:rPr>
        <w:t>– небольшой уютный сибирский город, расположенный в Восточной Сибири, в центре Евразии. Здесь господствует резко континентальный климат. Воздушный бассейн города отличается необыкновенной чистотой. Раскинувшийся на террасах правого берега р</w:t>
      </w:r>
      <w:r>
        <w:rPr>
          <w:sz w:val="28"/>
          <w:szCs w:val="28"/>
        </w:rPr>
        <w:t xml:space="preserve">еки </w:t>
      </w:r>
      <w:r w:rsidRPr="00F25AAB">
        <w:rPr>
          <w:sz w:val="28"/>
          <w:szCs w:val="28"/>
        </w:rPr>
        <w:t xml:space="preserve">Енисей, Дивногорск сохранил большую часть своих лесов. В окрестностях Дивногорска можно встретить причудливые скалы, сложенные известняками, которым природа придала формы человека, крепостных ворот и стен, различных птиц и зверей. Гости Дивногорска и сами горожане сравнивают эти края со Швейцарией – всемирно признанным эталоном прекрасных горных ландшафтов. В четырех километрах от Дивногорска находится плотина Красноярской ГЭС. Рядом с плотиной на левом берегу находится уникальный судоподъемник, на котором енисейские суда перевозятся из нижнего бьефа </w:t>
      </w:r>
      <w:proofErr w:type="gramStart"/>
      <w:r w:rsidRPr="00F25AAB">
        <w:rPr>
          <w:sz w:val="28"/>
          <w:szCs w:val="28"/>
        </w:rPr>
        <w:t>в</w:t>
      </w:r>
      <w:proofErr w:type="gramEnd"/>
      <w:r w:rsidRPr="00F25AAB">
        <w:rPr>
          <w:sz w:val="28"/>
          <w:szCs w:val="28"/>
        </w:rPr>
        <w:t xml:space="preserve"> верхний и наоборот. Берег довольно изрезан, на нем базы отдыха разных предприятий и вузов Красноярска и Дивногорска. </w:t>
      </w:r>
    </w:p>
    <w:p w:rsidR="00A232F4" w:rsidRDefault="00A232F4" w:rsidP="00A232F4">
      <w:pPr>
        <w:pStyle w:val="29"/>
        <w:rPr>
          <w:lang w:val="ru-RU"/>
        </w:rPr>
      </w:pPr>
      <w:bookmarkStart w:id="9" w:name="_Toc332900928"/>
      <w:bookmarkStart w:id="10" w:name="_Toc332901324"/>
      <w:bookmarkStart w:id="11" w:name="_Toc332903060"/>
      <w:bookmarkStart w:id="12" w:name="_Toc356840075"/>
      <w:bookmarkStart w:id="13" w:name="_Toc447897327"/>
    </w:p>
    <w:p w:rsidR="00A232F4" w:rsidRDefault="00A232F4" w:rsidP="00A232F4">
      <w:pPr>
        <w:pStyle w:val="29"/>
        <w:rPr>
          <w:lang w:val="ru-RU"/>
        </w:rPr>
      </w:pPr>
      <w:r>
        <w:t xml:space="preserve">1.2. </w:t>
      </w:r>
      <w:bookmarkEnd w:id="9"/>
      <w:bookmarkEnd w:id="10"/>
      <w:bookmarkEnd w:id="11"/>
      <w:bookmarkEnd w:id="12"/>
      <w:bookmarkEnd w:id="13"/>
      <w:r w:rsidRPr="00FB388B">
        <w:t xml:space="preserve">Роль и место муниципального образования город Дивногорск </w:t>
      </w:r>
      <w:r>
        <w:rPr>
          <w:lang w:val="ru-RU"/>
        </w:rPr>
        <w:t xml:space="preserve">       </w:t>
      </w:r>
      <w:r w:rsidRPr="00FB388B">
        <w:t>в социально-экономическом развитии Красноярского края</w:t>
      </w:r>
    </w:p>
    <w:p w:rsidR="00A232F4" w:rsidRDefault="00A232F4" w:rsidP="00A232F4">
      <w:pPr>
        <w:ind w:firstLine="567"/>
        <w:jc w:val="both"/>
        <w:rPr>
          <w:sz w:val="28"/>
          <w:szCs w:val="28"/>
        </w:rPr>
      </w:pPr>
      <w:r>
        <w:rPr>
          <w:sz w:val="28"/>
          <w:szCs w:val="28"/>
        </w:rPr>
        <w:t>Роль и место муниципального образования город Дивногорск в социально-экономическом развитии края определяется:</w:t>
      </w:r>
    </w:p>
    <w:p w:rsidR="00A232F4" w:rsidRDefault="00A232F4" w:rsidP="00122AC3">
      <w:pPr>
        <w:numPr>
          <w:ilvl w:val="0"/>
          <w:numId w:val="16"/>
        </w:numPr>
        <w:ind w:left="1418" w:hanging="491"/>
        <w:jc w:val="both"/>
        <w:rPr>
          <w:sz w:val="28"/>
          <w:szCs w:val="28"/>
        </w:rPr>
      </w:pPr>
      <w:proofErr w:type="gramStart"/>
      <w:r>
        <w:rPr>
          <w:sz w:val="28"/>
          <w:szCs w:val="28"/>
        </w:rPr>
        <w:t>во</w:t>
      </w:r>
      <w:proofErr w:type="gramEnd"/>
      <w:r>
        <w:rPr>
          <w:sz w:val="28"/>
          <w:szCs w:val="28"/>
        </w:rPr>
        <w:t xml:space="preserve"> – первых, через уровень развития человеческого потенциала в сравнении с другими городами Красноярского края;</w:t>
      </w:r>
    </w:p>
    <w:p w:rsidR="00A232F4" w:rsidRDefault="00A232F4" w:rsidP="00122AC3">
      <w:pPr>
        <w:numPr>
          <w:ilvl w:val="0"/>
          <w:numId w:val="16"/>
        </w:numPr>
        <w:ind w:left="1418" w:hanging="491"/>
        <w:jc w:val="both"/>
        <w:rPr>
          <w:sz w:val="28"/>
          <w:szCs w:val="28"/>
        </w:rPr>
      </w:pPr>
      <w:r>
        <w:rPr>
          <w:sz w:val="28"/>
          <w:szCs w:val="28"/>
        </w:rPr>
        <w:t>во - вторых,  через восприятие качества жизни жителями города в сравнении с территориями Красноярской агломерации, в состав которой входит Дивногорск;</w:t>
      </w:r>
    </w:p>
    <w:p w:rsidR="00A232F4" w:rsidRDefault="00A232F4" w:rsidP="00122AC3">
      <w:pPr>
        <w:numPr>
          <w:ilvl w:val="0"/>
          <w:numId w:val="16"/>
        </w:numPr>
        <w:ind w:left="1418" w:hanging="491"/>
        <w:jc w:val="both"/>
        <w:rPr>
          <w:sz w:val="28"/>
          <w:szCs w:val="28"/>
        </w:rPr>
      </w:pPr>
      <w:r>
        <w:rPr>
          <w:sz w:val="28"/>
          <w:szCs w:val="28"/>
        </w:rPr>
        <w:t xml:space="preserve">в - третьих, через «производственную специализацию» в системе разделения труда Красноярской агломерации.  </w:t>
      </w:r>
    </w:p>
    <w:p w:rsidR="00A232F4" w:rsidRDefault="00A232F4" w:rsidP="00A232F4">
      <w:pPr>
        <w:ind w:firstLine="708"/>
        <w:jc w:val="both"/>
        <w:rPr>
          <w:sz w:val="28"/>
          <w:szCs w:val="28"/>
        </w:rPr>
      </w:pPr>
      <w:r>
        <w:rPr>
          <w:sz w:val="28"/>
          <w:szCs w:val="28"/>
        </w:rPr>
        <w:t>Для того</w:t>
      </w:r>
      <w:proofErr w:type="gramStart"/>
      <w:r>
        <w:rPr>
          <w:sz w:val="28"/>
          <w:szCs w:val="28"/>
        </w:rPr>
        <w:t>,</w:t>
      </w:r>
      <w:proofErr w:type="gramEnd"/>
      <w:r>
        <w:rPr>
          <w:sz w:val="28"/>
          <w:szCs w:val="28"/>
        </w:rPr>
        <w:t xml:space="preserve"> чтобы определить «текущую позицию» по уровню развития человеческого потенциала, по восприятию качества жизни, Дивногорск принял активное участие в исследовании, проведенном  КГКУ «Центр социально-экономического мониторинга и инвестиционной деятельности». </w:t>
      </w:r>
    </w:p>
    <w:p w:rsidR="00A232F4" w:rsidRPr="00C908A4" w:rsidRDefault="00A232F4" w:rsidP="00A232F4">
      <w:pPr>
        <w:ind w:firstLine="708"/>
        <w:jc w:val="both"/>
        <w:rPr>
          <w:sz w:val="28"/>
          <w:szCs w:val="28"/>
        </w:rPr>
      </w:pPr>
      <w:proofErr w:type="gramStart"/>
      <w:r w:rsidRPr="00C908A4">
        <w:rPr>
          <w:sz w:val="28"/>
          <w:szCs w:val="28"/>
        </w:rPr>
        <w:t>Определение параметров, необходимых для оценки развития человеческого потенциала на муниципальном уровне, производил</w:t>
      </w:r>
      <w:r>
        <w:rPr>
          <w:sz w:val="28"/>
          <w:szCs w:val="28"/>
        </w:rPr>
        <w:t>ось</w:t>
      </w:r>
      <w:r w:rsidRPr="00C908A4">
        <w:rPr>
          <w:sz w:val="28"/>
          <w:szCs w:val="28"/>
        </w:rPr>
        <w:t xml:space="preserve"> путем анализа существующих статистических показателей, включенных в систему мониторинга официальной ведомственной статистики на различных уровнях </w:t>
      </w:r>
      <w:r w:rsidRPr="00C908A4">
        <w:rPr>
          <w:sz w:val="28"/>
          <w:szCs w:val="28"/>
        </w:rPr>
        <w:lastRenderedPageBreak/>
        <w:t>(Территориальный орган Федеральной службы государственной статистики по Красноярскому краю, Автоматизированная информационная система мониторинга муниципальных образований (</w:t>
      </w:r>
      <w:r w:rsidRPr="00C908A4">
        <w:rPr>
          <w:bCs/>
          <w:sz w:val="28"/>
          <w:szCs w:val="28"/>
        </w:rPr>
        <w:t>АИС ММО</w:t>
      </w:r>
      <w:r w:rsidRPr="00C908A4">
        <w:rPr>
          <w:sz w:val="28"/>
          <w:szCs w:val="28"/>
        </w:rPr>
        <w:t xml:space="preserve">) </w:t>
      </w:r>
      <w:r>
        <w:rPr>
          <w:sz w:val="28"/>
          <w:szCs w:val="28"/>
        </w:rPr>
        <w:t>м</w:t>
      </w:r>
      <w:r w:rsidRPr="00C908A4">
        <w:rPr>
          <w:sz w:val="28"/>
          <w:szCs w:val="28"/>
        </w:rPr>
        <w:t xml:space="preserve">инистерства экономического развития и инвестиционной политики Красноярского края). </w:t>
      </w:r>
      <w:proofErr w:type="gramEnd"/>
    </w:p>
    <w:p w:rsidR="00A232F4" w:rsidRPr="0061080A" w:rsidRDefault="00A232F4" w:rsidP="00A232F4">
      <w:pPr>
        <w:ind w:firstLine="708"/>
        <w:jc w:val="both"/>
        <w:rPr>
          <w:sz w:val="28"/>
          <w:szCs w:val="28"/>
        </w:rPr>
      </w:pPr>
      <w:r w:rsidRPr="0061080A">
        <w:rPr>
          <w:sz w:val="28"/>
          <w:szCs w:val="28"/>
        </w:rPr>
        <w:t xml:space="preserve">В современной практике анализа применяется  градация территорий по абсолютному значению ИИЧП, представленная в таблице </w:t>
      </w:r>
      <w:r>
        <w:rPr>
          <w:sz w:val="28"/>
          <w:szCs w:val="28"/>
        </w:rPr>
        <w:t>1</w:t>
      </w:r>
      <w:r w:rsidRPr="0061080A">
        <w:rPr>
          <w:sz w:val="28"/>
          <w:szCs w:val="28"/>
        </w:rPr>
        <w:t>. На основе этой градации города  Красноярского края были разделены на семь групп</w:t>
      </w:r>
      <w:r>
        <w:rPr>
          <w:sz w:val="28"/>
          <w:szCs w:val="28"/>
        </w:rPr>
        <w:t xml:space="preserve"> – Рис 1</w:t>
      </w:r>
      <w:r w:rsidRPr="0061080A">
        <w:rPr>
          <w:sz w:val="28"/>
          <w:szCs w:val="28"/>
        </w:rPr>
        <w:t>.</w:t>
      </w:r>
    </w:p>
    <w:p w:rsidR="00A232F4" w:rsidRDefault="00A232F4" w:rsidP="00A232F4">
      <w:pPr>
        <w:pStyle w:val="ae"/>
        <w:tabs>
          <w:tab w:val="left" w:pos="1134"/>
        </w:tabs>
        <w:ind w:left="0"/>
        <w:jc w:val="both"/>
        <w:rPr>
          <w:sz w:val="28"/>
          <w:szCs w:val="28"/>
        </w:rPr>
      </w:pPr>
    </w:p>
    <w:p w:rsidR="00A232F4" w:rsidRPr="0061080A" w:rsidRDefault="00A232F4" w:rsidP="00A232F4">
      <w:pPr>
        <w:pStyle w:val="ae"/>
        <w:tabs>
          <w:tab w:val="left" w:pos="1134"/>
        </w:tabs>
        <w:ind w:left="0"/>
        <w:jc w:val="both"/>
        <w:rPr>
          <w:sz w:val="28"/>
          <w:szCs w:val="28"/>
        </w:rPr>
      </w:pPr>
      <w:r w:rsidRPr="0061080A">
        <w:rPr>
          <w:sz w:val="28"/>
          <w:szCs w:val="28"/>
        </w:rPr>
        <w:t xml:space="preserve">Таблица </w:t>
      </w:r>
      <w:r>
        <w:rPr>
          <w:sz w:val="28"/>
          <w:szCs w:val="28"/>
        </w:rPr>
        <w:t>1</w:t>
      </w:r>
      <w:r w:rsidRPr="0061080A">
        <w:rPr>
          <w:sz w:val="28"/>
          <w:szCs w:val="28"/>
        </w:rPr>
        <w:t xml:space="preserve"> – Градация ИИЧП по абсолютному значению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A232F4" w:rsidRPr="0061080A" w:rsidTr="00FA3921">
        <w:trPr>
          <w:trHeight w:val="433"/>
        </w:trPr>
        <w:tc>
          <w:tcPr>
            <w:tcW w:w="2835" w:type="dxa"/>
            <w:shd w:val="clear" w:color="auto" w:fill="00CC66"/>
            <w:vAlign w:val="center"/>
          </w:tcPr>
          <w:p w:rsidR="00A232F4" w:rsidRPr="0061080A" w:rsidRDefault="00A232F4" w:rsidP="00FA3921">
            <w:pPr>
              <w:jc w:val="center"/>
              <w:rPr>
                <w:sz w:val="28"/>
                <w:szCs w:val="28"/>
              </w:rPr>
            </w:pPr>
            <w:r w:rsidRPr="0061080A">
              <w:rPr>
                <w:sz w:val="28"/>
                <w:szCs w:val="28"/>
              </w:rPr>
              <w:t>0,900–1,000</w:t>
            </w:r>
          </w:p>
        </w:tc>
        <w:tc>
          <w:tcPr>
            <w:tcW w:w="6521" w:type="dxa"/>
            <w:shd w:val="clear" w:color="auto" w:fill="auto"/>
            <w:vAlign w:val="center"/>
          </w:tcPr>
          <w:p w:rsidR="00A232F4" w:rsidRPr="0061080A" w:rsidRDefault="00A232F4" w:rsidP="00FA3921">
            <w:pPr>
              <w:rPr>
                <w:sz w:val="28"/>
                <w:szCs w:val="28"/>
              </w:rPr>
            </w:pPr>
            <w:r w:rsidRPr="0061080A">
              <w:rPr>
                <w:sz w:val="28"/>
                <w:szCs w:val="28"/>
              </w:rPr>
              <w:t xml:space="preserve">Очень высокий уровень </w:t>
            </w:r>
          </w:p>
        </w:tc>
      </w:tr>
      <w:tr w:rsidR="00A232F4" w:rsidRPr="0061080A" w:rsidTr="00FA3921">
        <w:trPr>
          <w:trHeight w:val="553"/>
        </w:trPr>
        <w:tc>
          <w:tcPr>
            <w:tcW w:w="2835" w:type="dxa"/>
            <w:shd w:val="clear" w:color="auto" w:fill="C2D69B"/>
            <w:vAlign w:val="center"/>
          </w:tcPr>
          <w:p w:rsidR="00A232F4" w:rsidRPr="0061080A" w:rsidRDefault="00A232F4" w:rsidP="00FA3921">
            <w:pPr>
              <w:jc w:val="center"/>
              <w:rPr>
                <w:sz w:val="28"/>
                <w:szCs w:val="28"/>
              </w:rPr>
            </w:pPr>
            <w:r w:rsidRPr="0061080A">
              <w:rPr>
                <w:sz w:val="28"/>
                <w:szCs w:val="28"/>
              </w:rPr>
              <w:t>0,800–0,899</w:t>
            </w:r>
          </w:p>
        </w:tc>
        <w:tc>
          <w:tcPr>
            <w:tcW w:w="6521" w:type="dxa"/>
            <w:shd w:val="clear" w:color="auto" w:fill="auto"/>
            <w:vAlign w:val="center"/>
          </w:tcPr>
          <w:p w:rsidR="00A232F4" w:rsidRPr="0061080A" w:rsidRDefault="00A232F4" w:rsidP="00FA3921">
            <w:pPr>
              <w:rPr>
                <w:sz w:val="28"/>
                <w:szCs w:val="28"/>
              </w:rPr>
            </w:pPr>
            <w:r w:rsidRPr="0061080A">
              <w:rPr>
                <w:sz w:val="28"/>
                <w:szCs w:val="28"/>
              </w:rPr>
              <w:t xml:space="preserve">Высокий уровень </w:t>
            </w:r>
          </w:p>
        </w:tc>
      </w:tr>
      <w:tr w:rsidR="00A232F4" w:rsidRPr="0061080A" w:rsidTr="00FA3921">
        <w:trPr>
          <w:trHeight w:val="559"/>
        </w:trPr>
        <w:tc>
          <w:tcPr>
            <w:tcW w:w="2835" w:type="dxa"/>
            <w:shd w:val="clear" w:color="auto" w:fill="FFFF00"/>
            <w:vAlign w:val="center"/>
          </w:tcPr>
          <w:p w:rsidR="00A232F4" w:rsidRPr="0061080A" w:rsidRDefault="00A232F4" w:rsidP="00FA3921">
            <w:pPr>
              <w:jc w:val="center"/>
              <w:rPr>
                <w:sz w:val="28"/>
                <w:szCs w:val="28"/>
              </w:rPr>
            </w:pPr>
            <w:r w:rsidRPr="0061080A">
              <w:rPr>
                <w:sz w:val="28"/>
                <w:szCs w:val="28"/>
              </w:rPr>
              <w:t>0,700–0,799</w:t>
            </w:r>
          </w:p>
        </w:tc>
        <w:tc>
          <w:tcPr>
            <w:tcW w:w="6521" w:type="dxa"/>
            <w:shd w:val="clear" w:color="auto" w:fill="auto"/>
            <w:vAlign w:val="center"/>
          </w:tcPr>
          <w:p w:rsidR="00A232F4" w:rsidRPr="0061080A" w:rsidRDefault="00A232F4" w:rsidP="00FA3921">
            <w:pPr>
              <w:rPr>
                <w:sz w:val="28"/>
                <w:szCs w:val="28"/>
              </w:rPr>
            </w:pPr>
            <w:r w:rsidRPr="0061080A">
              <w:rPr>
                <w:sz w:val="28"/>
                <w:szCs w:val="28"/>
              </w:rPr>
              <w:t>Средний уровень</w:t>
            </w:r>
          </w:p>
        </w:tc>
      </w:tr>
      <w:tr w:rsidR="00A232F4" w:rsidRPr="0061080A" w:rsidTr="00FA3921">
        <w:trPr>
          <w:trHeight w:val="423"/>
        </w:trPr>
        <w:tc>
          <w:tcPr>
            <w:tcW w:w="2835" w:type="dxa"/>
            <w:shd w:val="clear" w:color="auto" w:fill="E4D562"/>
            <w:vAlign w:val="center"/>
          </w:tcPr>
          <w:p w:rsidR="00A232F4" w:rsidRPr="0061080A" w:rsidRDefault="00A232F4" w:rsidP="00FA3921">
            <w:pPr>
              <w:jc w:val="center"/>
              <w:rPr>
                <w:sz w:val="28"/>
                <w:szCs w:val="28"/>
              </w:rPr>
            </w:pPr>
            <w:r w:rsidRPr="0061080A">
              <w:rPr>
                <w:sz w:val="28"/>
                <w:szCs w:val="28"/>
              </w:rPr>
              <w:t>0,600–0,699</w:t>
            </w:r>
          </w:p>
        </w:tc>
        <w:tc>
          <w:tcPr>
            <w:tcW w:w="6521" w:type="dxa"/>
            <w:shd w:val="clear" w:color="auto" w:fill="auto"/>
            <w:vAlign w:val="center"/>
          </w:tcPr>
          <w:p w:rsidR="00A232F4" w:rsidRPr="0061080A" w:rsidRDefault="00A232F4" w:rsidP="00FA3921">
            <w:pPr>
              <w:rPr>
                <w:sz w:val="28"/>
                <w:szCs w:val="28"/>
              </w:rPr>
            </w:pPr>
            <w:r w:rsidRPr="0061080A">
              <w:rPr>
                <w:sz w:val="28"/>
                <w:szCs w:val="28"/>
              </w:rPr>
              <w:t xml:space="preserve">Удовлетворительный уровень </w:t>
            </w:r>
          </w:p>
        </w:tc>
      </w:tr>
      <w:tr w:rsidR="00A232F4" w:rsidRPr="0061080A" w:rsidTr="00FA3921">
        <w:trPr>
          <w:trHeight w:val="558"/>
        </w:trPr>
        <w:tc>
          <w:tcPr>
            <w:tcW w:w="2835" w:type="dxa"/>
            <w:shd w:val="clear" w:color="auto" w:fill="C00000"/>
            <w:vAlign w:val="center"/>
          </w:tcPr>
          <w:p w:rsidR="00A232F4" w:rsidRPr="0061080A" w:rsidRDefault="00A232F4" w:rsidP="00FA3921">
            <w:pPr>
              <w:jc w:val="center"/>
              <w:rPr>
                <w:sz w:val="28"/>
                <w:szCs w:val="28"/>
              </w:rPr>
            </w:pPr>
            <w:r w:rsidRPr="0061080A">
              <w:rPr>
                <w:color w:val="000000"/>
                <w:sz w:val="28"/>
                <w:szCs w:val="28"/>
              </w:rPr>
              <w:t>0,500–0,599</w:t>
            </w:r>
          </w:p>
        </w:tc>
        <w:tc>
          <w:tcPr>
            <w:tcW w:w="6521" w:type="dxa"/>
            <w:shd w:val="clear" w:color="auto" w:fill="auto"/>
            <w:vAlign w:val="center"/>
          </w:tcPr>
          <w:p w:rsidR="00A232F4" w:rsidRPr="0061080A" w:rsidRDefault="00A232F4" w:rsidP="00FA3921">
            <w:pPr>
              <w:rPr>
                <w:sz w:val="28"/>
                <w:szCs w:val="28"/>
              </w:rPr>
            </w:pPr>
            <w:r w:rsidRPr="0061080A">
              <w:rPr>
                <w:sz w:val="28"/>
                <w:szCs w:val="28"/>
              </w:rPr>
              <w:t xml:space="preserve">Неудовлетворительный уровень </w:t>
            </w:r>
          </w:p>
        </w:tc>
      </w:tr>
      <w:tr w:rsidR="00A232F4" w:rsidRPr="0061080A" w:rsidTr="00FA3921">
        <w:trPr>
          <w:trHeight w:val="563"/>
        </w:trPr>
        <w:tc>
          <w:tcPr>
            <w:tcW w:w="2835" w:type="dxa"/>
            <w:shd w:val="clear" w:color="auto" w:fill="FF0000"/>
            <w:vAlign w:val="center"/>
          </w:tcPr>
          <w:p w:rsidR="00A232F4" w:rsidRPr="0061080A" w:rsidRDefault="00A232F4" w:rsidP="00FA3921">
            <w:pPr>
              <w:jc w:val="center"/>
              <w:rPr>
                <w:sz w:val="28"/>
                <w:szCs w:val="28"/>
              </w:rPr>
            </w:pPr>
            <w:r w:rsidRPr="0061080A">
              <w:rPr>
                <w:sz w:val="28"/>
                <w:szCs w:val="28"/>
              </w:rPr>
              <w:t>0,400–0,499</w:t>
            </w:r>
          </w:p>
        </w:tc>
        <w:tc>
          <w:tcPr>
            <w:tcW w:w="6521" w:type="dxa"/>
            <w:shd w:val="clear" w:color="auto" w:fill="auto"/>
            <w:vAlign w:val="center"/>
          </w:tcPr>
          <w:p w:rsidR="00A232F4" w:rsidRPr="0061080A" w:rsidRDefault="00A232F4" w:rsidP="00FA3921">
            <w:pPr>
              <w:rPr>
                <w:sz w:val="28"/>
                <w:szCs w:val="28"/>
              </w:rPr>
            </w:pPr>
            <w:r w:rsidRPr="0061080A">
              <w:rPr>
                <w:sz w:val="28"/>
                <w:szCs w:val="28"/>
              </w:rPr>
              <w:t xml:space="preserve">Низкий уровень </w:t>
            </w:r>
          </w:p>
        </w:tc>
      </w:tr>
      <w:tr w:rsidR="00A232F4" w:rsidRPr="0061080A" w:rsidTr="00FA3921">
        <w:trPr>
          <w:trHeight w:val="543"/>
        </w:trPr>
        <w:tc>
          <w:tcPr>
            <w:tcW w:w="2835" w:type="dxa"/>
            <w:shd w:val="clear" w:color="auto" w:fill="FDE9D9"/>
            <w:vAlign w:val="center"/>
          </w:tcPr>
          <w:p w:rsidR="00A232F4" w:rsidRPr="0061080A" w:rsidRDefault="00A232F4" w:rsidP="00FA3921">
            <w:pPr>
              <w:jc w:val="center"/>
              <w:rPr>
                <w:sz w:val="28"/>
                <w:szCs w:val="28"/>
              </w:rPr>
            </w:pPr>
            <w:r w:rsidRPr="0061080A">
              <w:rPr>
                <w:sz w:val="28"/>
                <w:szCs w:val="28"/>
              </w:rPr>
              <w:t>0,000–0,399</w:t>
            </w:r>
          </w:p>
        </w:tc>
        <w:tc>
          <w:tcPr>
            <w:tcW w:w="6521" w:type="dxa"/>
            <w:shd w:val="clear" w:color="auto" w:fill="auto"/>
            <w:vAlign w:val="center"/>
          </w:tcPr>
          <w:p w:rsidR="00A232F4" w:rsidRPr="0061080A" w:rsidRDefault="00A232F4" w:rsidP="00FA3921">
            <w:pPr>
              <w:rPr>
                <w:sz w:val="28"/>
                <w:szCs w:val="28"/>
              </w:rPr>
            </w:pPr>
            <w:r w:rsidRPr="0061080A">
              <w:rPr>
                <w:sz w:val="28"/>
                <w:szCs w:val="28"/>
              </w:rPr>
              <w:t xml:space="preserve">Очень низкий уровень </w:t>
            </w:r>
          </w:p>
        </w:tc>
      </w:tr>
    </w:tbl>
    <w:p w:rsidR="00A232F4" w:rsidRDefault="00A232F4" w:rsidP="00A232F4">
      <w:pPr>
        <w:jc w:val="both"/>
        <w:rPr>
          <w:noProof/>
        </w:rPr>
      </w:pPr>
    </w:p>
    <w:p w:rsidR="00A232F4" w:rsidRDefault="00A232F4" w:rsidP="00A232F4">
      <w:pPr>
        <w:jc w:val="both"/>
        <w:rPr>
          <w:noProof/>
        </w:rPr>
      </w:pPr>
    </w:p>
    <w:p w:rsidR="00A232F4" w:rsidRDefault="00A232F4" w:rsidP="00A232F4">
      <w:pPr>
        <w:jc w:val="both"/>
        <w:rPr>
          <w:noProof/>
        </w:rPr>
      </w:pPr>
    </w:p>
    <w:p w:rsidR="00A232F4" w:rsidRPr="00CE056A" w:rsidRDefault="00A232F4" w:rsidP="00A232F4">
      <w:pPr>
        <w:jc w:val="both"/>
      </w:pPr>
    </w:p>
    <w:p w:rsidR="00A232F4" w:rsidRPr="00CE056A" w:rsidRDefault="00A232F4" w:rsidP="00A232F4">
      <w:pPr>
        <w:jc w:val="both"/>
      </w:pPr>
    </w:p>
    <w:p w:rsidR="00A232F4" w:rsidRPr="00CE056A" w:rsidRDefault="00A232F4" w:rsidP="00A232F4">
      <w:pPr>
        <w:jc w:val="both"/>
      </w:pPr>
    </w:p>
    <w:p w:rsidR="00A232F4" w:rsidRPr="00CE056A" w:rsidRDefault="00A232F4" w:rsidP="00A232F4">
      <w:pPr>
        <w:jc w:val="both"/>
      </w:pPr>
    </w:p>
    <w:p w:rsidR="00A232F4" w:rsidRPr="00CE056A" w:rsidRDefault="00A232F4" w:rsidP="00A232F4">
      <w:pPr>
        <w:jc w:val="both"/>
      </w:pPr>
    </w:p>
    <w:p w:rsidR="00A232F4" w:rsidRDefault="004F4662" w:rsidP="00A232F4">
      <w:pPr>
        <w:jc w:val="both"/>
        <w:rPr>
          <w:noProof/>
        </w:rPr>
      </w:pPr>
      <w:r>
        <w:rPr>
          <w:noProof/>
        </w:rPr>
        <w:lastRenderedPageBreak/>
        <w:pict>
          <v:shape id="Рисунок 344" o:spid="_x0000_s1028" type="#_x0000_t75" style="position:absolute;left:0;text-align:left;margin-left:36.4pt;margin-top:302.65pt;width:397.55pt;height:109.15pt;z-index:-1;visibility:visible" stroked="t">
            <v:imagedata r:id="rId10" o:title=""/>
          </v:shape>
        </w:pict>
      </w:r>
      <w:r w:rsidR="00CE0FD6">
        <w:rPr>
          <w:noProof/>
        </w:rPr>
        <w:pict>
          <v:shape id="Рисунок 342" o:spid="_x0000_i1026" type="#_x0000_t75" style="width:395.3pt;height:298.2pt;visibility:visible" o:bordertopcolor="black" o:borderleftcolor="black" o:borderbottomcolor="black" o:borderrightcolor="black">
            <v:imagedata r:id="rId11" o:title="" croptop="1f" cropbottom="24474f" cropright="38922f"/>
            <w10:bordertop type="single" width="4"/>
            <w10:borderleft type="single" width="4"/>
            <w10:borderbottom type="single" width="4"/>
            <w10:borderright type="single" width="4"/>
          </v:shape>
        </w:pict>
      </w:r>
    </w:p>
    <w:p w:rsidR="00A232F4" w:rsidRPr="00CE056A" w:rsidRDefault="00A232F4" w:rsidP="00A232F4">
      <w:pPr>
        <w:jc w:val="both"/>
      </w:pPr>
    </w:p>
    <w:p w:rsidR="00A232F4" w:rsidRDefault="00A232F4" w:rsidP="00A232F4">
      <w:pPr>
        <w:jc w:val="center"/>
      </w:pPr>
    </w:p>
    <w:p w:rsidR="00A232F4" w:rsidRDefault="00A232F4" w:rsidP="00A232F4">
      <w:pPr>
        <w:jc w:val="center"/>
      </w:pPr>
    </w:p>
    <w:p w:rsidR="00A232F4" w:rsidRDefault="00A232F4" w:rsidP="00A232F4">
      <w:pPr>
        <w:jc w:val="center"/>
        <w:rPr>
          <w:sz w:val="28"/>
          <w:szCs w:val="28"/>
        </w:rPr>
      </w:pPr>
    </w:p>
    <w:p w:rsidR="00A232F4" w:rsidRDefault="00A232F4" w:rsidP="00A232F4">
      <w:pPr>
        <w:jc w:val="center"/>
        <w:rPr>
          <w:sz w:val="28"/>
          <w:szCs w:val="28"/>
        </w:rPr>
      </w:pPr>
    </w:p>
    <w:p w:rsidR="00A232F4" w:rsidRDefault="00A232F4" w:rsidP="00A232F4">
      <w:pPr>
        <w:jc w:val="center"/>
        <w:rPr>
          <w:sz w:val="28"/>
          <w:szCs w:val="28"/>
        </w:rPr>
      </w:pPr>
    </w:p>
    <w:p w:rsidR="00A232F4" w:rsidRDefault="00A232F4" w:rsidP="00A232F4">
      <w:pPr>
        <w:jc w:val="center"/>
        <w:rPr>
          <w:sz w:val="28"/>
          <w:szCs w:val="28"/>
        </w:rPr>
      </w:pPr>
    </w:p>
    <w:p w:rsidR="00A232F4" w:rsidRDefault="00A232F4" w:rsidP="00A232F4">
      <w:pPr>
        <w:jc w:val="center"/>
        <w:rPr>
          <w:sz w:val="28"/>
          <w:szCs w:val="28"/>
        </w:rPr>
      </w:pPr>
    </w:p>
    <w:p w:rsidR="00A232F4" w:rsidRPr="00E436AE" w:rsidRDefault="00A232F4" w:rsidP="00A232F4">
      <w:pPr>
        <w:jc w:val="center"/>
        <w:rPr>
          <w:sz w:val="28"/>
          <w:szCs w:val="28"/>
        </w:rPr>
      </w:pPr>
      <w:r w:rsidRPr="00E436AE">
        <w:rPr>
          <w:sz w:val="28"/>
          <w:szCs w:val="28"/>
        </w:rPr>
        <w:t>Рисунок 1 –ИИЧП городов Красноярского края</w:t>
      </w:r>
    </w:p>
    <w:p w:rsidR="00A232F4" w:rsidRPr="00C908A4" w:rsidRDefault="00A232F4" w:rsidP="00A232F4">
      <w:pPr>
        <w:ind w:firstLine="708"/>
        <w:jc w:val="both"/>
        <w:rPr>
          <w:sz w:val="28"/>
          <w:szCs w:val="28"/>
        </w:rPr>
      </w:pPr>
      <w:r w:rsidRPr="00C908A4">
        <w:rPr>
          <w:sz w:val="28"/>
          <w:szCs w:val="28"/>
        </w:rPr>
        <w:t xml:space="preserve">На основании проведенных расчетов ИИЧП был составлен рейтинг </w:t>
      </w:r>
      <w:r>
        <w:rPr>
          <w:sz w:val="28"/>
          <w:szCs w:val="28"/>
        </w:rPr>
        <w:t xml:space="preserve">городов края </w:t>
      </w:r>
      <w:r w:rsidRPr="00C908A4">
        <w:rPr>
          <w:sz w:val="28"/>
          <w:szCs w:val="28"/>
        </w:rPr>
        <w:t xml:space="preserve">по уровню развития человеческого потенциала, представленный в таблице </w:t>
      </w:r>
      <w:r>
        <w:rPr>
          <w:sz w:val="28"/>
          <w:szCs w:val="28"/>
        </w:rPr>
        <w:t>2</w:t>
      </w:r>
      <w:r w:rsidRPr="00C908A4">
        <w:rPr>
          <w:sz w:val="28"/>
          <w:szCs w:val="28"/>
        </w:rPr>
        <w:t>.</w:t>
      </w:r>
      <w:r>
        <w:rPr>
          <w:sz w:val="28"/>
          <w:szCs w:val="28"/>
        </w:rPr>
        <w:t xml:space="preserve"> </w:t>
      </w:r>
      <w:r w:rsidRPr="00C908A4">
        <w:rPr>
          <w:sz w:val="28"/>
          <w:szCs w:val="28"/>
        </w:rPr>
        <w:t xml:space="preserve">Представленные в таблице данные позволяют оценить влияние каждого структурного элемента, формирующего ИИЧП, на место </w:t>
      </w:r>
      <w:r>
        <w:rPr>
          <w:sz w:val="28"/>
          <w:szCs w:val="28"/>
        </w:rPr>
        <w:t>города</w:t>
      </w:r>
      <w:r w:rsidRPr="00C908A4">
        <w:rPr>
          <w:sz w:val="28"/>
          <w:szCs w:val="28"/>
        </w:rPr>
        <w:t xml:space="preserve"> в итоговом рейтинге. </w:t>
      </w:r>
    </w:p>
    <w:p w:rsidR="00A232F4" w:rsidRPr="00C908A4" w:rsidRDefault="00A232F4" w:rsidP="00A232F4">
      <w:pPr>
        <w:jc w:val="both"/>
        <w:rPr>
          <w:sz w:val="28"/>
          <w:szCs w:val="28"/>
        </w:rPr>
      </w:pPr>
    </w:p>
    <w:p w:rsidR="00A232F4" w:rsidRPr="00CE056A" w:rsidRDefault="00A232F4" w:rsidP="00A232F4">
      <w:pPr>
        <w:jc w:val="both"/>
        <w:sectPr w:rsidR="00A232F4" w:rsidRPr="00CE056A" w:rsidSect="008D47A1">
          <w:headerReference w:type="default" r:id="rId12"/>
          <w:footerReference w:type="default" r:id="rId13"/>
          <w:pgSz w:w="11906" w:h="16838" w:code="9"/>
          <w:pgMar w:top="1134" w:right="851" w:bottom="1134" w:left="1701" w:header="709" w:footer="0" w:gutter="0"/>
          <w:pgNumType w:start="1"/>
          <w:cols w:space="708"/>
          <w:titlePg/>
          <w:docGrid w:linePitch="360"/>
        </w:sectPr>
      </w:pPr>
    </w:p>
    <w:p w:rsidR="00A232F4" w:rsidRDefault="00A232F4" w:rsidP="00A232F4">
      <w:pPr>
        <w:jc w:val="both"/>
      </w:pPr>
      <w:r w:rsidRPr="00CE056A">
        <w:lastRenderedPageBreak/>
        <w:t xml:space="preserve">Таблица </w:t>
      </w:r>
      <w:r>
        <w:t>2</w:t>
      </w:r>
      <w:r w:rsidRPr="00CE056A">
        <w:t xml:space="preserve"> – Уровень ИИЧП и его составляющих в городских округах Красноярского края</w:t>
      </w:r>
    </w:p>
    <w:p w:rsidR="00A232F4" w:rsidRPr="00CE056A" w:rsidRDefault="00A232F4" w:rsidP="00A232F4">
      <w:pPr>
        <w:jc w:val="both"/>
      </w:pPr>
    </w:p>
    <w:tbl>
      <w:tblPr>
        <w:tblW w:w="14601" w:type="dxa"/>
        <w:tblInd w:w="108" w:type="dxa"/>
        <w:shd w:val="clear" w:color="auto" w:fill="FFFFFF"/>
        <w:tblLayout w:type="fixed"/>
        <w:tblLook w:val="04A0" w:firstRow="1" w:lastRow="0" w:firstColumn="1" w:lastColumn="0" w:noHBand="0" w:noVBand="1"/>
      </w:tblPr>
      <w:tblGrid>
        <w:gridCol w:w="1560"/>
        <w:gridCol w:w="1559"/>
        <w:gridCol w:w="1134"/>
        <w:gridCol w:w="1559"/>
        <w:gridCol w:w="1134"/>
        <w:gridCol w:w="1559"/>
        <w:gridCol w:w="1134"/>
        <w:gridCol w:w="1701"/>
        <w:gridCol w:w="1134"/>
        <w:gridCol w:w="993"/>
        <w:gridCol w:w="1134"/>
      </w:tblGrid>
      <w:tr w:rsidR="00A232F4" w:rsidRPr="00CE056A" w:rsidTr="00FA3921">
        <w:trPr>
          <w:trHeight w:val="578"/>
        </w:trPr>
        <w:tc>
          <w:tcPr>
            <w:tcW w:w="1560" w:type="dxa"/>
            <w:vMerge w:val="restart"/>
            <w:tcBorders>
              <w:top w:val="single" w:sz="4" w:space="0" w:color="auto"/>
              <w:left w:val="single" w:sz="4" w:space="0" w:color="auto"/>
              <w:right w:val="single" w:sz="4" w:space="0" w:color="auto"/>
            </w:tcBorders>
            <w:shd w:val="clear" w:color="auto" w:fill="FFFFFF"/>
            <w:vAlign w:val="center"/>
          </w:tcPr>
          <w:p w:rsidR="00A232F4" w:rsidRPr="00CE056A" w:rsidRDefault="00A232F4" w:rsidP="00FA3921">
            <w:pPr>
              <w:jc w:val="center"/>
              <w:rPr>
                <w:b/>
                <w:sz w:val="20"/>
                <w:szCs w:val="20"/>
              </w:rPr>
            </w:pPr>
            <w:r w:rsidRPr="00CE056A">
              <w:rPr>
                <w:b/>
                <w:sz w:val="20"/>
                <w:szCs w:val="20"/>
              </w:rPr>
              <w:t>Название городского округа</w:t>
            </w:r>
          </w:p>
        </w:tc>
        <w:tc>
          <w:tcPr>
            <w:tcW w:w="2693"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A232F4" w:rsidRPr="00CE056A" w:rsidRDefault="00A232F4" w:rsidP="00FA3921">
            <w:pPr>
              <w:ind w:left="-108" w:right="-108"/>
              <w:jc w:val="center"/>
              <w:rPr>
                <w:b/>
                <w:sz w:val="20"/>
                <w:szCs w:val="20"/>
              </w:rPr>
            </w:pPr>
            <w:r w:rsidRPr="00CE056A">
              <w:rPr>
                <w:b/>
                <w:sz w:val="20"/>
                <w:szCs w:val="20"/>
              </w:rPr>
              <w:t>ДЕМОГРАФИЧЕСКИЙ ПОТЕНЦИАЛ</w:t>
            </w:r>
          </w:p>
        </w:tc>
        <w:tc>
          <w:tcPr>
            <w:tcW w:w="2693"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232F4" w:rsidRPr="00CE056A" w:rsidRDefault="00A232F4" w:rsidP="00FA3921">
            <w:pPr>
              <w:ind w:left="-108"/>
              <w:jc w:val="center"/>
              <w:rPr>
                <w:b/>
                <w:bCs/>
                <w:sz w:val="20"/>
                <w:szCs w:val="20"/>
              </w:rPr>
            </w:pPr>
            <w:r w:rsidRPr="00CE056A">
              <w:rPr>
                <w:b/>
                <w:bCs/>
                <w:sz w:val="20"/>
                <w:szCs w:val="20"/>
              </w:rPr>
              <w:t>ЭКОНОМИЧЕСКИЙ ПОТЕНЦИАЛ</w:t>
            </w:r>
          </w:p>
        </w:tc>
        <w:tc>
          <w:tcPr>
            <w:tcW w:w="2693"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232F4" w:rsidRPr="00CE056A" w:rsidRDefault="00A232F4" w:rsidP="00FA3921">
            <w:pPr>
              <w:ind w:left="-108" w:right="-108"/>
              <w:jc w:val="center"/>
              <w:rPr>
                <w:b/>
                <w:bCs/>
                <w:sz w:val="20"/>
                <w:szCs w:val="20"/>
              </w:rPr>
            </w:pPr>
            <w:r w:rsidRPr="00CE056A">
              <w:rPr>
                <w:b/>
                <w:bCs/>
                <w:sz w:val="20"/>
                <w:szCs w:val="20"/>
              </w:rPr>
              <w:t>ИНТЕЛЛЕКТУАЛЬНЫЙ ПОТЕНЦИАЛ</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A232F4" w:rsidRPr="00CE056A" w:rsidRDefault="00A232F4" w:rsidP="00FA3921">
            <w:pPr>
              <w:jc w:val="center"/>
              <w:rPr>
                <w:b/>
                <w:bCs/>
                <w:sz w:val="20"/>
                <w:szCs w:val="20"/>
              </w:rPr>
            </w:pPr>
            <w:r w:rsidRPr="00CE056A">
              <w:rPr>
                <w:b/>
                <w:bCs/>
                <w:sz w:val="20"/>
                <w:szCs w:val="20"/>
              </w:rPr>
              <w:t>СОЦИОКУЛЬТУРНЫЙ ПОТЕНЦИАЛ</w:t>
            </w:r>
          </w:p>
        </w:tc>
        <w:tc>
          <w:tcPr>
            <w:tcW w:w="993" w:type="dxa"/>
            <w:vMerge w:val="restart"/>
            <w:tcBorders>
              <w:top w:val="single" w:sz="4" w:space="0" w:color="auto"/>
              <w:left w:val="single" w:sz="8" w:space="0" w:color="auto"/>
              <w:right w:val="single" w:sz="4" w:space="0" w:color="auto"/>
            </w:tcBorders>
            <w:shd w:val="clear" w:color="auto" w:fill="EAF1DD"/>
            <w:vAlign w:val="center"/>
          </w:tcPr>
          <w:p w:rsidR="00A232F4" w:rsidRPr="00CE056A" w:rsidRDefault="00A232F4" w:rsidP="00FA3921">
            <w:pPr>
              <w:jc w:val="center"/>
              <w:rPr>
                <w:b/>
                <w:bCs/>
                <w:sz w:val="20"/>
                <w:szCs w:val="20"/>
              </w:rPr>
            </w:pPr>
            <w:r w:rsidRPr="00CE056A">
              <w:rPr>
                <w:b/>
                <w:bCs/>
                <w:sz w:val="20"/>
                <w:szCs w:val="20"/>
              </w:rPr>
              <w:t>ИИЧП</w:t>
            </w:r>
          </w:p>
        </w:tc>
        <w:tc>
          <w:tcPr>
            <w:tcW w:w="1134" w:type="dxa"/>
            <w:vMerge w:val="restart"/>
            <w:tcBorders>
              <w:top w:val="single" w:sz="4" w:space="0" w:color="auto"/>
              <w:left w:val="single" w:sz="4" w:space="0" w:color="auto"/>
              <w:right w:val="single" w:sz="4" w:space="0" w:color="auto"/>
            </w:tcBorders>
            <w:shd w:val="clear" w:color="auto" w:fill="C2D69B"/>
            <w:vAlign w:val="center"/>
          </w:tcPr>
          <w:p w:rsidR="00A232F4" w:rsidRPr="00CE056A" w:rsidRDefault="00A232F4" w:rsidP="00FA3921">
            <w:pPr>
              <w:ind w:left="-108" w:right="-108"/>
              <w:jc w:val="center"/>
              <w:rPr>
                <w:b/>
                <w:sz w:val="20"/>
                <w:szCs w:val="20"/>
              </w:rPr>
            </w:pPr>
            <w:r w:rsidRPr="00CE056A">
              <w:rPr>
                <w:b/>
                <w:sz w:val="20"/>
                <w:szCs w:val="20"/>
              </w:rPr>
              <w:t>Место в рейтинге</w:t>
            </w:r>
          </w:p>
        </w:tc>
      </w:tr>
      <w:tr w:rsidR="00A232F4" w:rsidRPr="00CE056A" w:rsidTr="00FA3921">
        <w:trPr>
          <w:trHeight w:val="468"/>
        </w:trPr>
        <w:tc>
          <w:tcPr>
            <w:tcW w:w="1560" w:type="dxa"/>
            <w:vMerge/>
            <w:tcBorders>
              <w:left w:val="single" w:sz="4" w:space="0" w:color="auto"/>
              <w:bottom w:val="single" w:sz="4" w:space="0" w:color="auto"/>
              <w:right w:val="single" w:sz="4" w:space="0" w:color="auto"/>
            </w:tcBorders>
            <w:shd w:val="clear" w:color="auto" w:fill="FFFFFF"/>
            <w:vAlign w:val="center"/>
          </w:tcPr>
          <w:p w:rsidR="00A232F4" w:rsidRPr="00CE056A" w:rsidRDefault="00A232F4" w:rsidP="00FA3921">
            <w:pPr>
              <w:jc w:val="center"/>
              <w:rPr>
                <w:b/>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A232F4" w:rsidRPr="00CE056A" w:rsidRDefault="00A232F4" w:rsidP="00FA3921">
            <w:pPr>
              <w:ind w:left="-108"/>
              <w:jc w:val="center"/>
              <w:rPr>
                <w:b/>
                <w:sz w:val="20"/>
                <w:szCs w:val="20"/>
              </w:rPr>
            </w:pPr>
            <w:r w:rsidRPr="00CE056A">
              <w:rPr>
                <w:b/>
                <w:sz w:val="20"/>
                <w:szCs w:val="20"/>
              </w:rPr>
              <w:t>Интегральный индекс</w:t>
            </w:r>
          </w:p>
        </w:tc>
        <w:tc>
          <w:tcPr>
            <w:tcW w:w="1134" w:type="dxa"/>
            <w:tcBorders>
              <w:top w:val="single" w:sz="8" w:space="0" w:color="auto"/>
              <w:left w:val="single" w:sz="8" w:space="0" w:color="auto"/>
              <w:bottom w:val="single" w:sz="8" w:space="0" w:color="auto"/>
              <w:right w:val="single" w:sz="8" w:space="0" w:color="auto"/>
            </w:tcBorders>
            <w:shd w:val="clear" w:color="auto" w:fill="FDE9D9"/>
            <w:vAlign w:val="center"/>
          </w:tcPr>
          <w:p w:rsidR="00A232F4" w:rsidRPr="00CE056A" w:rsidRDefault="00A232F4" w:rsidP="00FA3921">
            <w:pPr>
              <w:ind w:left="-108" w:right="-108"/>
              <w:jc w:val="center"/>
              <w:rPr>
                <w:b/>
                <w:sz w:val="20"/>
                <w:szCs w:val="20"/>
              </w:rPr>
            </w:pPr>
            <w:r w:rsidRPr="00CE056A">
              <w:rPr>
                <w:b/>
                <w:sz w:val="20"/>
                <w:szCs w:val="20"/>
              </w:rPr>
              <w:t>Место в рейтинге</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center"/>
          </w:tcPr>
          <w:p w:rsidR="00A232F4" w:rsidRPr="00CE056A" w:rsidRDefault="00A232F4" w:rsidP="00FA3921">
            <w:pPr>
              <w:ind w:left="-108" w:right="-108"/>
              <w:jc w:val="center"/>
              <w:rPr>
                <w:b/>
                <w:bCs/>
                <w:sz w:val="20"/>
                <w:szCs w:val="20"/>
              </w:rPr>
            </w:pPr>
            <w:r w:rsidRPr="00CE056A">
              <w:rPr>
                <w:b/>
                <w:bCs/>
                <w:sz w:val="20"/>
                <w:szCs w:val="20"/>
              </w:rPr>
              <w:t>Интегральный индекс</w:t>
            </w:r>
          </w:p>
        </w:tc>
        <w:tc>
          <w:tcPr>
            <w:tcW w:w="1134" w:type="dxa"/>
            <w:tcBorders>
              <w:top w:val="single" w:sz="8" w:space="0" w:color="auto"/>
              <w:left w:val="single" w:sz="8" w:space="0" w:color="auto"/>
              <w:bottom w:val="single" w:sz="8" w:space="0" w:color="auto"/>
              <w:right w:val="single" w:sz="8" w:space="0" w:color="auto"/>
            </w:tcBorders>
            <w:shd w:val="clear" w:color="auto" w:fill="FDE9D9"/>
            <w:vAlign w:val="center"/>
          </w:tcPr>
          <w:p w:rsidR="00A232F4" w:rsidRPr="00CE056A" w:rsidRDefault="00A232F4" w:rsidP="00FA3921">
            <w:pPr>
              <w:ind w:left="-108"/>
              <w:jc w:val="center"/>
              <w:rPr>
                <w:b/>
                <w:bCs/>
                <w:sz w:val="20"/>
                <w:szCs w:val="20"/>
              </w:rPr>
            </w:pPr>
            <w:r w:rsidRPr="00CE056A">
              <w:rPr>
                <w:b/>
                <w:sz w:val="20"/>
                <w:szCs w:val="20"/>
              </w:rPr>
              <w:t>Место в рейтинге</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center"/>
          </w:tcPr>
          <w:p w:rsidR="00A232F4" w:rsidRPr="00CE056A" w:rsidRDefault="00A232F4" w:rsidP="00FA3921">
            <w:pPr>
              <w:ind w:left="-108" w:right="-108"/>
              <w:jc w:val="center"/>
              <w:rPr>
                <w:b/>
                <w:bCs/>
                <w:sz w:val="20"/>
                <w:szCs w:val="20"/>
              </w:rPr>
            </w:pPr>
            <w:r w:rsidRPr="00CE056A">
              <w:rPr>
                <w:b/>
                <w:bCs/>
                <w:sz w:val="20"/>
                <w:szCs w:val="20"/>
              </w:rPr>
              <w:t>Интегральный индекс</w:t>
            </w:r>
          </w:p>
        </w:tc>
        <w:tc>
          <w:tcPr>
            <w:tcW w:w="1134" w:type="dxa"/>
            <w:tcBorders>
              <w:top w:val="single" w:sz="8" w:space="0" w:color="auto"/>
              <w:left w:val="single" w:sz="8" w:space="0" w:color="auto"/>
              <w:bottom w:val="single" w:sz="8" w:space="0" w:color="auto"/>
              <w:right w:val="single" w:sz="8" w:space="0" w:color="auto"/>
            </w:tcBorders>
            <w:shd w:val="clear" w:color="auto" w:fill="FDE9D9"/>
            <w:vAlign w:val="center"/>
          </w:tcPr>
          <w:p w:rsidR="00A232F4" w:rsidRPr="00CE056A" w:rsidRDefault="00A232F4" w:rsidP="00FA3921">
            <w:pPr>
              <w:ind w:left="-108" w:right="-108"/>
              <w:jc w:val="center"/>
              <w:rPr>
                <w:b/>
                <w:bCs/>
                <w:sz w:val="20"/>
                <w:szCs w:val="20"/>
              </w:rPr>
            </w:pPr>
            <w:r w:rsidRPr="00CE056A">
              <w:rPr>
                <w:b/>
                <w:sz w:val="20"/>
                <w:szCs w:val="20"/>
              </w:rPr>
              <w:t>Место в рейтинге</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tcPr>
          <w:p w:rsidR="00A232F4" w:rsidRPr="00CE056A" w:rsidRDefault="00A232F4" w:rsidP="00FA3921">
            <w:pPr>
              <w:ind w:left="-108"/>
              <w:jc w:val="center"/>
              <w:rPr>
                <w:b/>
                <w:bCs/>
                <w:sz w:val="20"/>
                <w:szCs w:val="20"/>
              </w:rPr>
            </w:pPr>
            <w:r w:rsidRPr="00CE056A">
              <w:rPr>
                <w:b/>
                <w:bCs/>
                <w:sz w:val="20"/>
                <w:szCs w:val="20"/>
              </w:rPr>
              <w:t>Интегральный индекс</w:t>
            </w:r>
          </w:p>
        </w:tc>
        <w:tc>
          <w:tcPr>
            <w:tcW w:w="1134" w:type="dxa"/>
            <w:tcBorders>
              <w:top w:val="single" w:sz="8" w:space="0" w:color="auto"/>
              <w:left w:val="single" w:sz="8" w:space="0" w:color="auto"/>
              <w:bottom w:val="single" w:sz="8" w:space="0" w:color="auto"/>
              <w:right w:val="single" w:sz="8" w:space="0" w:color="auto"/>
            </w:tcBorders>
            <w:shd w:val="clear" w:color="auto" w:fill="FDE9D9"/>
            <w:vAlign w:val="center"/>
          </w:tcPr>
          <w:p w:rsidR="00A232F4" w:rsidRPr="00CE056A" w:rsidRDefault="00A232F4" w:rsidP="00FA3921">
            <w:pPr>
              <w:jc w:val="center"/>
              <w:rPr>
                <w:b/>
                <w:bCs/>
                <w:sz w:val="20"/>
                <w:szCs w:val="20"/>
              </w:rPr>
            </w:pPr>
            <w:r w:rsidRPr="00CE056A">
              <w:rPr>
                <w:b/>
                <w:bCs/>
                <w:sz w:val="20"/>
                <w:szCs w:val="20"/>
              </w:rPr>
              <w:t>Место в рейтинге</w:t>
            </w:r>
          </w:p>
        </w:tc>
        <w:tc>
          <w:tcPr>
            <w:tcW w:w="993" w:type="dxa"/>
            <w:vMerge/>
            <w:tcBorders>
              <w:left w:val="single" w:sz="8" w:space="0" w:color="auto"/>
              <w:bottom w:val="single" w:sz="4" w:space="0" w:color="auto"/>
              <w:right w:val="single" w:sz="4" w:space="0" w:color="auto"/>
            </w:tcBorders>
            <w:shd w:val="clear" w:color="auto" w:fill="EAF1DD"/>
            <w:vAlign w:val="center"/>
          </w:tcPr>
          <w:p w:rsidR="00A232F4" w:rsidRPr="00CE056A" w:rsidRDefault="00A232F4" w:rsidP="00FA3921">
            <w:pPr>
              <w:jc w:val="center"/>
              <w:rPr>
                <w:b/>
                <w:bCs/>
                <w:sz w:val="20"/>
                <w:szCs w:val="20"/>
              </w:rPr>
            </w:pPr>
          </w:p>
        </w:tc>
        <w:tc>
          <w:tcPr>
            <w:tcW w:w="1134" w:type="dxa"/>
            <w:vMerge/>
            <w:tcBorders>
              <w:left w:val="single" w:sz="4" w:space="0" w:color="auto"/>
              <w:bottom w:val="single" w:sz="4" w:space="0" w:color="auto"/>
              <w:right w:val="single" w:sz="4" w:space="0" w:color="auto"/>
            </w:tcBorders>
            <w:shd w:val="clear" w:color="auto" w:fill="C2D69B"/>
            <w:vAlign w:val="center"/>
          </w:tcPr>
          <w:p w:rsidR="00A232F4" w:rsidRPr="00CE056A" w:rsidRDefault="00A232F4" w:rsidP="00FA3921">
            <w:pPr>
              <w:ind w:left="-108" w:right="-108"/>
              <w:jc w:val="center"/>
              <w:rPr>
                <w:b/>
                <w:sz w:val="20"/>
                <w:szCs w:val="20"/>
              </w:rPr>
            </w:pPr>
          </w:p>
        </w:tc>
      </w:tr>
      <w:tr w:rsidR="00A232F4" w:rsidRPr="00CE056A" w:rsidTr="00FA3921">
        <w:trPr>
          <w:trHeight w:val="359"/>
        </w:trPr>
        <w:tc>
          <w:tcPr>
            <w:tcW w:w="1560" w:type="dxa"/>
            <w:tcBorders>
              <w:top w:val="nil"/>
              <w:left w:val="single" w:sz="4" w:space="0" w:color="auto"/>
              <w:bottom w:val="nil"/>
              <w:right w:val="single" w:sz="4" w:space="0" w:color="auto"/>
            </w:tcBorders>
            <w:shd w:val="clear" w:color="auto" w:fill="FFFFFF"/>
            <w:vAlign w:val="center"/>
          </w:tcPr>
          <w:p w:rsidR="00A232F4" w:rsidRPr="00CE056A" w:rsidRDefault="00A232F4" w:rsidP="00FA3921">
            <w:pPr>
              <w:rPr>
                <w:sz w:val="20"/>
                <w:szCs w:val="20"/>
              </w:rPr>
            </w:pPr>
            <w:r w:rsidRPr="00CE056A">
              <w:rPr>
                <w:sz w:val="20"/>
                <w:szCs w:val="20"/>
              </w:rPr>
              <w:t>Красноярск</w:t>
            </w:r>
          </w:p>
        </w:tc>
        <w:tc>
          <w:tcPr>
            <w:tcW w:w="1559" w:type="dxa"/>
            <w:tcBorders>
              <w:top w:val="nil"/>
              <w:left w:val="single" w:sz="4" w:space="0" w:color="auto"/>
              <w:bottom w:val="nil"/>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0,564</w:t>
            </w:r>
          </w:p>
        </w:tc>
        <w:tc>
          <w:tcPr>
            <w:tcW w:w="1134" w:type="dxa"/>
            <w:tcBorders>
              <w:top w:val="single" w:sz="8" w:space="0" w:color="auto"/>
              <w:left w:val="single" w:sz="4" w:space="0" w:color="auto"/>
              <w:bottom w:val="nil"/>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2</w:t>
            </w:r>
          </w:p>
        </w:tc>
        <w:tc>
          <w:tcPr>
            <w:tcW w:w="1559" w:type="dxa"/>
            <w:tcBorders>
              <w:top w:val="single" w:sz="8" w:space="0" w:color="auto"/>
              <w:left w:val="single" w:sz="4" w:space="0" w:color="auto"/>
              <w:bottom w:val="nil"/>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0,642</w:t>
            </w:r>
          </w:p>
        </w:tc>
        <w:tc>
          <w:tcPr>
            <w:tcW w:w="1134" w:type="dxa"/>
            <w:tcBorders>
              <w:top w:val="single" w:sz="8" w:space="0" w:color="auto"/>
              <w:left w:val="single" w:sz="4" w:space="0" w:color="auto"/>
              <w:bottom w:val="nil"/>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3</w:t>
            </w:r>
          </w:p>
        </w:tc>
        <w:tc>
          <w:tcPr>
            <w:tcW w:w="1559" w:type="dxa"/>
            <w:tcBorders>
              <w:top w:val="single" w:sz="8" w:space="0" w:color="auto"/>
              <w:left w:val="single" w:sz="4" w:space="0" w:color="auto"/>
              <w:bottom w:val="nil"/>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0,963</w:t>
            </w:r>
          </w:p>
        </w:tc>
        <w:tc>
          <w:tcPr>
            <w:tcW w:w="1134" w:type="dxa"/>
            <w:tcBorders>
              <w:top w:val="single" w:sz="8" w:space="0" w:color="auto"/>
              <w:left w:val="single" w:sz="4" w:space="0" w:color="auto"/>
              <w:bottom w:val="nil"/>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w:t>
            </w:r>
          </w:p>
        </w:tc>
        <w:tc>
          <w:tcPr>
            <w:tcW w:w="1701" w:type="dxa"/>
            <w:tcBorders>
              <w:top w:val="single" w:sz="8" w:space="0" w:color="auto"/>
              <w:left w:val="single" w:sz="4" w:space="0" w:color="auto"/>
              <w:bottom w:val="nil"/>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0,522</w:t>
            </w:r>
          </w:p>
        </w:tc>
        <w:tc>
          <w:tcPr>
            <w:tcW w:w="1134" w:type="dxa"/>
            <w:tcBorders>
              <w:top w:val="single" w:sz="8" w:space="0" w:color="auto"/>
              <w:left w:val="single" w:sz="4" w:space="0" w:color="auto"/>
              <w:bottom w:val="nil"/>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12</w:t>
            </w:r>
          </w:p>
        </w:tc>
        <w:tc>
          <w:tcPr>
            <w:tcW w:w="993" w:type="dxa"/>
            <w:tcBorders>
              <w:top w:val="nil"/>
              <w:left w:val="single" w:sz="4" w:space="0" w:color="auto"/>
              <w:bottom w:val="nil"/>
              <w:right w:val="single" w:sz="4" w:space="0" w:color="auto"/>
            </w:tcBorders>
            <w:shd w:val="clear" w:color="auto" w:fill="EAF1DD"/>
            <w:vAlign w:val="center"/>
          </w:tcPr>
          <w:p w:rsidR="00A232F4" w:rsidRPr="00CE056A" w:rsidRDefault="00A232F4" w:rsidP="00FA3921">
            <w:pPr>
              <w:jc w:val="center"/>
              <w:rPr>
                <w:sz w:val="20"/>
                <w:szCs w:val="20"/>
              </w:rPr>
            </w:pPr>
            <w:r w:rsidRPr="00CE056A">
              <w:rPr>
                <w:sz w:val="20"/>
                <w:szCs w:val="20"/>
              </w:rPr>
              <w:t>0,759</w:t>
            </w:r>
          </w:p>
        </w:tc>
        <w:tc>
          <w:tcPr>
            <w:tcW w:w="1134" w:type="dxa"/>
            <w:tcBorders>
              <w:top w:val="nil"/>
              <w:left w:val="single" w:sz="4" w:space="0" w:color="auto"/>
              <w:bottom w:val="nil"/>
              <w:right w:val="single" w:sz="4" w:space="0" w:color="auto"/>
            </w:tcBorders>
            <w:shd w:val="clear" w:color="auto" w:fill="C2D69B"/>
            <w:vAlign w:val="center"/>
          </w:tcPr>
          <w:p w:rsidR="00A232F4" w:rsidRPr="00CE056A" w:rsidRDefault="00A232F4" w:rsidP="00FA3921">
            <w:pPr>
              <w:jc w:val="center"/>
              <w:rPr>
                <w:b/>
                <w:bCs/>
                <w:sz w:val="20"/>
                <w:szCs w:val="20"/>
              </w:rPr>
            </w:pPr>
            <w:r w:rsidRPr="00CE056A">
              <w:rPr>
                <w:b/>
                <w:bCs/>
                <w:sz w:val="20"/>
                <w:szCs w:val="20"/>
              </w:rPr>
              <w:t>1</w:t>
            </w:r>
          </w:p>
        </w:tc>
      </w:tr>
      <w:tr w:rsidR="00A232F4" w:rsidRPr="00CE056A" w:rsidTr="00FA3921">
        <w:trPr>
          <w:trHeight w:val="359"/>
        </w:trPr>
        <w:tc>
          <w:tcPr>
            <w:tcW w:w="1560" w:type="dxa"/>
            <w:tcBorders>
              <w:top w:val="single" w:sz="4" w:space="0" w:color="808080"/>
              <w:left w:val="single" w:sz="4" w:space="0" w:color="808080"/>
              <w:bottom w:val="single" w:sz="4" w:space="0" w:color="808080"/>
              <w:right w:val="nil"/>
            </w:tcBorders>
            <w:shd w:val="clear" w:color="auto" w:fill="FFFFFF"/>
            <w:vAlign w:val="center"/>
          </w:tcPr>
          <w:p w:rsidR="00A232F4" w:rsidRPr="00CE056A" w:rsidRDefault="00A232F4" w:rsidP="00FA3921">
            <w:pPr>
              <w:rPr>
                <w:sz w:val="20"/>
                <w:szCs w:val="20"/>
              </w:rPr>
            </w:pPr>
            <w:r w:rsidRPr="00CE056A">
              <w:rPr>
                <w:sz w:val="20"/>
                <w:szCs w:val="20"/>
              </w:rPr>
              <w:t>Сосновоборск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0,491</w:t>
            </w:r>
          </w:p>
        </w:tc>
        <w:tc>
          <w:tcPr>
            <w:tcW w:w="1134" w:type="dxa"/>
            <w:tcBorders>
              <w:top w:val="single" w:sz="4" w:space="0" w:color="auto"/>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4</w:t>
            </w:r>
          </w:p>
        </w:tc>
        <w:tc>
          <w:tcPr>
            <w:tcW w:w="1559" w:type="dxa"/>
            <w:tcBorders>
              <w:top w:val="single" w:sz="4" w:space="0" w:color="auto"/>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0,579</w:t>
            </w:r>
          </w:p>
        </w:tc>
        <w:tc>
          <w:tcPr>
            <w:tcW w:w="1134" w:type="dxa"/>
            <w:tcBorders>
              <w:top w:val="single" w:sz="4" w:space="0" w:color="auto"/>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5</w:t>
            </w:r>
          </w:p>
        </w:tc>
        <w:tc>
          <w:tcPr>
            <w:tcW w:w="1559" w:type="dxa"/>
            <w:tcBorders>
              <w:top w:val="single" w:sz="4" w:space="0" w:color="auto"/>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0,791</w:t>
            </w:r>
          </w:p>
        </w:tc>
        <w:tc>
          <w:tcPr>
            <w:tcW w:w="1134" w:type="dxa"/>
            <w:tcBorders>
              <w:top w:val="single" w:sz="4" w:space="0" w:color="auto"/>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4</w:t>
            </w:r>
          </w:p>
        </w:tc>
        <w:tc>
          <w:tcPr>
            <w:tcW w:w="1701" w:type="dxa"/>
            <w:tcBorders>
              <w:top w:val="single" w:sz="4" w:space="0" w:color="auto"/>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0,609</w:t>
            </w:r>
          </w:p>
        </w:tc>
        <w:tc>
          <w:tcPr>
            <w:tcW w:w="1134" w:type="dxa"/>
            <w:tcBorders>
              <w:top w:val="single" w:sz="4" w:space="0" w:color="auto"/>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7</w:t>
            </w:r>
          </w:p>
        </w:tc>
        <w:tc>
          <w:tcPr>
            <w:tcW w:w="993" w:type="dxa"/>
            <w:tcBorders>
              <w:top w:val="single" w:sz="4" w:space="0" w:color="auto"/>
              <w:left w:val="nil"/>
              <w:bottom w:val="single" w:sz="4" w:space="0" w:color="auto"/>
              <w:right w:val="single" w:sz="4" w:space="0" w:color="auto"/>
            </w:tcBorders>
            <w:shd w:val="clear" w:color="auto" w:fill="EAF1DD"/>
            <w:vAlign w:val="center"/>
          </w:tcPr>
          <w:p w:rsidR="00A232F4" w:rsidRPr="00CE056A" w:rsidRDefault="00A232F4" w:rsidP="00FA3921">
            <w:pPr>
              <w:jc w:val="center"/>
              <w:rPr>
                <w:sz w:val="20"/>
                <w:szCs w:val="20"/>
              </w:rPr>
            </w:pPr>
            <w:r w:rsidRPr="00CE056A">
              <w:rPr>
                <w:sz w:val="20"/>
                <w:szCs w:val="20"/>
              </w:rPr>
              <w:t>0,617</w:t>
            </w:r>
          </w:p>
        </w:tc>
        <w:tc>
          <w:tcPr>
            <w:tcW w:w="1134" w:type="dxa"/>
            <w:tcBorders>
              <w:top w:val="single" w:sz="4" w:space="0" w:color="auto"/>
              <w:left w:val="nil"/>
              <w:bottom w:val="single" w:sz="4" w:space="0" w:color="auto"/>
              <w:right w:val="single" w:sz="4" w:space="0" w:color="auto"/>
            </w:tcBorders>
            <w:shd w:val="clear" w:color="auto" w:fill="C2D69B"/>
            <w:vAlign w:val="center"/>
          </w:tcPr>
          <w:p w:rsidR="00A232F4" w:rsidRPr="00CE056A" w:rsidRDefault="00A232F4" w:rsidP="00FA3921">
            <w:pPr>
              <w:jc w:val="center"/>
              <w:rPr>
                <w:b/>
                <w:bCs/>
                <w:sz w:val="20"/>
                <w:szCs w:val="20"/>
              </w:rPr>
            </w:pPr>
            <w:r w:rsidRPr="00CE056A">
              <w:rPr>
                <w:b/>
                <w:bCs/>
                <w:sz w:val="20"/>
                <w:szCs w:val="20"/>
              </w:rPr>
              <w:t>2</w:t>
            </w:r>
          </w:p>
        </w:tc>
      </w:tr>
      <w:tr w:rsidR="00A232F4" w:rsidRPr="00CE056A" w:rsidTr="00FA3921">
        <w:trPr>
          <w:trHeight w:val="359"/>
        </w:trPr>
        <w:tc>
          <w:tcPr>
            <w:tcW w:w="1560" w:type="dxa"/>
            <w:tcBorders>
              <w:top w:val="nil"/>
              <w:left w:val="single" w:sz="4" w:space="0" w:color="808080"/>
              <w:bottom w:val="single" w:sz="4" w:space="0" w:color="808080"/>
              <w:right w:val="nil"/>
            </w:tcBorders>
            <w:shd w:val="clear" w:color="auto" w:fill="FFFFFF"/>
            <w:vAlign w:val="center"/>
          </w:tcPr>
          <w:p w:rsidR="00A232F4" w:rsidRPr="00CE056A" w:rsidRDefault="00A232F4" w:rsidP="00FA3921">
            <w:pPr>
              <w:rPr>
                <w:sz w:val="20"/>
                <w:szCs w:val="20"/>
              </w:rPr>
            </w:pPr>
            <w:r w:rsidRPr="00CE056A">
              <w:rPr>
                <w:sz w:val="20"/>
                <w:szCs w:val="20"/>
              </w:rPr>
              <w:t>Норильск</w:t>
            </w:r>
          </w:p>
        </w:tc>
        <w:tc>
          <w:tcPr>
            <w:tcW w:w="1559" w:type="dxa"/>
            <w:tcBorders>
              <w:top w:val="nil"/>
              <w:left w:val="single" w:sz="4" w:space="0" w:color="auto"/>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0,364</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6</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0,555</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7</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0,933</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2</w:t>
            </w:r>
          </w:p>
        </w:tc>
        <w:tc>
          <w:tcPr>
            <w:tcW w:w="1701"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0,572</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10</w:t>
            </w:r>
          </w:p>
        </w:tc>
        <w:tc>
          <w:tcPr>
            <w:tcW w:w="993" w:type="dxa"/>
            <w:tcBorders>
              <w:top w:val="nil"/>
              <w:left w:val="nil"/>
              <w:bottom w:val="single" w:sz="4" w:space="0" w:color="auto"/>
              <w:right w:val="single" w:sz="4" w:space="0" w:color="auto"/>
            </w:tcBorders>
            <w:shd w:val="clear" w:color="auto" w:fill="EAF1DD"/>
            <w:vAlign w:val="center"/>
          </w:tcPr>
          <w:p w:rsidR="00A232F4" w:rsidRPr="00CE056A" w:rsidRDefault="00A232F4" w:rsidP="00FA3921">
            <w:pPr>
              <w:jc w:val="center"/>
              <w:rPr>
                <w:sz w:val="20"/>
                <w:szCs w:val="20"/>
              </w:rPr>
            </w:pPr>
            <w:r w:rsidRPr="00CE056A">
              <w:rPr>
                <w:sz w:val="20"/>
                <w:szCs w:val="20"/>
              </w:rPr>
              <w:t>0,606</w:t>
            </w:r>
          </w:p>
        </w:tc>
        <w:tc>
          <w:tcPr>
            <w:tcW w:w="1134" w:type="dxa"/>
            <w:tcBorders>
              <w:top w:val="nil"/>
              <w:left w:val="nil"/>
              <w:bottom w:val="single" w:sz="4" w:space="0" w:color="auto"/>
              <w:right w:val="single" w:sz="4" w:space="0" w:color="auto"/>
            </w:tcBorders>
            <w:shd w:val="clear" w:color="auto" w:fill="C2D69B"/>
            <w:vAlign w:val="center"/>
          </w:tcPr>
          <w:p w:rsidR="00A232F4" w:rsidRPr="00CE056A" w:rsidRDefault="00A232F4" w:rsidP="00FA3921">
            <w:pPr>
              <w:jc w:val="center"/>
              <w:rPr>
                <w:b/>
                <w:bCs/>
                <w:sz w:val="20"/>
                <w:szCs w:val="20"/>
              </w:rPr>
            </w:pPr>
            <w:r w:rsidRPr="00CE056A">
              <w:rPr>
                <w:b/>
                <w:bCs/>
                <w:sz w:val="20"/>
                <w:szCs w:val="20"/>
              </w:rPr>
              <w:t>3</w:t>
            </w:r>
          </w:p>
        </w:tc>
      </w:tr>
      <w:tr w:rsidR="00A232F4" w:rsidRPr="00CE056A" w:rsidTr="00FA3921">
        <w:trPr>
          <w:trHeight w:val="359"/>
        </w:trPr>
        <w:tc>
          <w:tcPr>
            <w:tcW w:w="1560" w:type="dxa"/>
            <w:tcBorders>
              <w:top w:val="nil"/>
              <w:left w:val="single" w:sz="4" w:space="0" w:color="808080"/>
              <w:bottom w:val="single" w:sz="4" w:space="0" w:color="808080"/>
              <w:right w:val="nil"/>
            </w:tcBorders>
            <w:shd w:val="clear" w:color="auto" w:fill="FFFFFF"/>
            <w:vAlign w:val="center"/>
          </w:tcPr>
          <w:p w:rsidR="00A232F4" w:rsidRPr="00CE056A" w:rsidRDefault="00A232F4" w:rsidP="00FA3921">
            <w:pPr>
              <w:rPr>
                <w:sz w:val="20"/>
                <w:szCs w:val="20"/>
              </w:rPr>
            </w:pPr>
            <w:r w:rsidRPr="00CE056A">
              <w:rPr>
                <w:sz w:val="20"/>
                <w:szCs w:val="20"/>
              </w:rPr>
              <w:t>Енисейск</w:t>
            </w:r>
          </w:p>
        </w:tc>
        <w:tc>
          <w:tcPr>
            <w:tcW w:w="1559" w:type="dxa"/>
            <w:tcBorders>
              <w:top w:val="nil"/>
              <w:left w:val="single" w:sz="4" w:space="0" w:color="auto"/>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0,380</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5</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0,680</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0,726</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7</w:t>
            </w:r>
          </w:p>
        </w:tc>
        <w:tc>
          <w:tcPr>
            <w:tcW w:w="1701"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0,602</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8</w:t>
            </w:r>
          </w:p>
        </w:tc>
        <w:tc>
          <w:tcPr>
            <w:tcW w:w="993" w:type="dxa"/>
            <w:tcBorders>
              <w:top w:val="nil"/>
              <w:left w:val="nil"/>
              <w:bottom w:val="single" w:sz="4" w:space="0" w:color="auto"/>
              <w:right w:val="single" w:sz="4" w:space="0" w:color="auto"/>
            </w:tcBorders>
            <w:shd w:val="clear" w:color="auto" w:fill="EAF1DD"/>
            <w:vAlign w:val="center"/>
          </w:tcPr>
          <w:p w:rsidR="00A232F4" w:rsidRPr="00CE056A" w:rsidRDefault="00A232F4" w:rsidP="00FA3921">
            <w:pPr>
              <w:jc w:val="center"/>
              <w:rPr>
                <w:sz w:val="20"/>
                <w:szCs w:val="20"/>
              </w:rPr>
            </w:pPr>
            <w:r w:rsidRPr="00CE056A">
              <w:rPr>
                <w:sz w:val="20"/>
                <w:szCs w:val="20"/>
              </w:rPr>
              <w:t>0,597</w:t>
            </w:r>
          </w:p>
        </w:tc>
        <w:tc>
          <w:tcPr>
            <w:tcW w:w="1134" w:type="dxa"/>
            <w:tcBorders>
              <w:top w:val="nil"/>
              <w:left w:val="nil"/>
              <w:bottom w:val="single" w:sz="4" w:space="0" w:color="auto"/>
              <w:right w:val="single" w:sz="4" w:space="0" w:color="auto"/>
            </w:tcBorders>
            <w:shd w:val="clear" w:color="auto" w:fill="C2D69B"/>
            <w:vAlign w:val="center"/>
          </w:tcPr>
          <w:p w:rsidR="00A232F4" w:rsidRPr="00CE056A" w:rsidRDefault="00A232F4" w:rsidP="00FA3921">
            <w:pPr>
              <w:jc w:val="center"/>
              <w:rPr>
                <w:b/>
                <w:bCs/>
                <w:sz w:val="20"/>
                <w:szCs w:val="20"/>
              </w:rPr>
            </w:pPr>
            <w:r w:rsidRPr="00CE056A">
              <w:rPr>
                <w:b/>
                <w:bCs/>
                <w:sz w:val="20"/>
                <w:szCs w:val="20"/>
              </w:rPr>
              <w:t>4</w:t>
            </w:r>
          </w:p>
        </w:tc>
      </w:tr>
      <w:tr w:rsidR="00A232F4" w:rsidRPr="00CE056A" w:rsidTr="00FA3921">
        <w:trPr>
          <w:trHeight w:val="359"/>
        </w:trPr>
        <w:tc>
          <w:tcPr>
            <w:tcW w:w="1560" w:type="dxa"/>
            <w:tcBorders>
              <w:top w:val="nil"/>
              <w:left w:val="single" w:sz="4" w:space="0" w:color="808080"/>
              <w:bottom w:val="single" w:sz="4" w:space="0" w:color="808080"/>
              <w:right w:val="nil"/>
            </w:tcBorders>
            <w:shd w:val="clear" w:color="auto" w:fill="FFFFFF"/>
            <w:vAlign w:val="center"/>
          </w:tcPr>
          <w:p w:rsidR="00A232F4" w:rsidRPr="00CE056A" w:rsidRDefault="00A232F4" w:rsidP="00FA3921">
            <w:pPr>
              <w:rPr>
                <w:sz w:val="20"/>
                <w:szCs w:val="20"/>
              </w:rPr>
            </w:pPr>
            <w:r w:rsidRPr="00CE056A">
              <w:rPr>
                <w:sz w:val="20"/>
                <w:szCs w:val="20"/>
              </w:rPr>
              <w:t>Ачинск</w:t>
            </w:r>
          </w:p>
        </w:tc>
        <w:tc>
          <w:tcPr>
            <w:tcW w:w="1559" w:type="dxa"/>
            <w:tcBorders>
              <w:top w:val="nil"/>
              <w:left w:val="single" w:sz="4" w:space="0" w:color="auto"/>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0,313</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8</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0,544</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8</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0,734</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6</w:t>
            </w:r>
          </w:p>
        </w:tc>
        <w:tc>
          <w:tcPr>
            <w:tcW w:w="1701"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0,765</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w:t>
            </w:r>
          </w:p>
        </w:tc>
        <w:tc>
          <w:tcPr>
            <w:tcW w:w="993" w:type="dxa"/>
            <w:tcBorders>
              <w:top w:val="nil"/>
              <w:left w:val="nil"/>
              <w:bottom w:val="single" w:sz="4" w:space="0" w:color="auto"/>
              <w:right w:val="single" w:sz="4" w:space="0" w:color="auto"/>
            </w:tcBorders>
            <w:shd w:val="clear" w:color="auto" w:fill="EAF1DD"/>
            <w:vAlign w:val="center"/>
          </w:tcPr>
          <w:p w:rsidR="00A232F4" w:rsidRPr="00CE056A" w:rsidRDefault="00A232F4" w:rsidP="00FA3921">
            <w:pPr>
              <w:jc w:val="center"/>
              <w:rPr>
                <w:sz w:val="20"/>
                <w:szCs w:val="20"/>
              </w:rPr>
            </w:pPr>
            <w:r w:rsidRPr="00CE056A">
              <w:rPr>
                <w:sz w:val="20"/>
                <w:szCs w:val="20"/>
              </w:rPr>
              <w:t>0,589</w:t>
            </w:r>
          </w:p>
        </w:tc>
        <w:tc>
          <w:tcPr>
            <w:tcW w:w="1134" w:type="dxa"/>
            <w:tcBorders>
              <w:top w:val="nil"/>
              <w:left w:val="nil"/>
              <w:bottom w:val="single" w:sz="4" w:space="0" w:color="auto"/>
              <w:right w:val="single" w:sz="4" w:space="0" w:color="auto"/>
            </w:tcBorders>
            <w:shd w:val="clear" w:color="auto" w:fill="C2D69B"/>
            <w:vAlign w:val="center"/>
          </w:tcPr>
          <w:p w:rsidR="00A232F4" w:rsidRPr="00CE056A" w:rsidRDefault="00A232F4" w:rsidP="00FA3921">
            <w:pPr>
              <w:jc w:val="center"/>
              <w:rPr>
                <w:b/>
                <w:bCs/>
                <w:sz w:val="20"/>
                <w:szCs w:val="20"/>
              </w:rPr>
            </w:pPr>
            <w:r w:rsidRPr="00CE056A">
              <w:rPr>
                <w:b/>
                <w:bCs/>
                <w:sz w:val="20"/>
                <w:szCs w:val="20"/>
              </w:rPr>
              <w:t>5</w:t>
            </w:r>
          </w:p>
        </w:tc>
      </w:tr>
      <w:tr w:rsidR="00A232F4" w:rsidRPr="00CE056A" w:rsidTr="00FA3921">
        <w:trPr>
          <w:trHeight w:val="359"/>
        </w:trPr>
        <w:tc>
          <w:tcPr>
            <w:tcW w:w="1560" w:type="dxa"/>
            <w:tcBorders>
              <w:top w:val="nil"/>
              <w:left w:val="single" w:sz="4" w:space="0" w:color="808080"/>
              <w:bottom w:val="single" w:sz="4" w:space="0" w:color="808080"/>
              <w:right w:val="nil"/>
            </w:tcBorders>
            <w:shd w:val="clear" w:color="auto" w:fill="FFFFFF"/>
            <w:vAlign w:val="center"/>
          </w:tcPr>
          <w:p w:rsidR="00A232F4" w:rsidRPr="00CE056A" w:rsidRDefault="00A232F4" w:rsidP="00FA3921">
            <w:pPr>
              <w:rPr>
                <w:sz w:val="20"/>
                <w:szCs w:val="20"/>
              </w:rPr>
            </w:pPr>
            <w:r w:rsidRPr="00CE056A">
              <w:rPr>
                <w:sz w:val="20"/>
                <w:szCs w:val="20"/>
              </w:rPr>
              <w:t>Шарыпово</w:t>
            </w:r>
          </w:p>
        </w:tc>
        <w:tc>
          <w:tcPr>
            <w:tcW w:w="1559" w:type="dxa"/>
            <w:tcBorders>
              <w:top w:val="nil"/>
              <w:left w:val="single" w:sz="4" w:space="0" w:color="auto"/>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0,524</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3</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0,635</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4</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0,483</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14</w:t>
            </w:r>
          </w:p>
        </w:tc>
        <w:tc>
          <w:tcPr>
            <w:tcW w:w="1701"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0,648</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4</w:t>
            </w:r>
          </w:p>
        </w:tc>
        <w:tc>
          <w:tcPr>
            <w:tcW w:w="993" w:type="dxa"/>
            <w:tcBorders>
              <w:top w:val="nil"/>
              <w:left w:val="nil"/>
              <w:bottom w:val="single" w:sz="4" w:space="0" w:color="auto"/>
              <w:right w:val="single" w:sz="4" w:space="0" w:color="auto"/>
            </w:tcBorders>
            <w:shd w:val="clear" w:color="auto" w:fill="EAF1DD"/>
            <w:vAlign w:val="center"/>
          </w:tcPr>
          <w:p w:rsidR="00A232F4" w:rsidRPr="00CE056A" w:rsidRDefault="00A232F4" w:rsidP="00FA3921">
            <w:pPr>
              <w:jc w:val="center"/>
              <w:rPr>
                <w:sz w:val="20"/>
                <w:szCs w:val="20"/>
              </w:rPr>
            </w:pPr>
            <w:r w:rsidRPr="00CE056A">
              <w:rPr>
                <w:sz w:val="20"/>
                <w:szCs w:val="20"/>
              </w:rPr>
              <w:t>0,572</w:t>
            </w:r>
          </w:p>
        </w:tc>
        <w:tc>
          <w:tcPr>
            <w:tcW w:w="1134" w:type="dxa"/>
            <w:tcBorders>
              <w:top w:val="nil"/>
              <w:left w:val="nil"/>
              <w:bottom w:val="single" w:sz="4" w:space="0" w:color="auto"/>
              <w:right w:val="single" w:sz="4" w:space="0" w:color="auto"/>
            </w:tcBorders>
            <w:shd w:val="clear" w:color="auto" w:fill="C2D69B"/>
            <w:vAlign w:val="center"/>
          </w:tcPr>
          <w:p w:rsidR="00A232F4" w:rsidRPr="00CE056A" w:rsidRDefault="00A232F4" w:rsidP="00FA3921">
            <w:pPr>
              <w:jc w:val="center"/>
              <w:rPr>
                <w:b/>
                <w:bCs/>
                <w:sz w:val="20"/>
                <w:szCs w:val="20"/>
              </w:rPr>
            </w:pPr>
            <w:r w:rsidRPr="00CE056A">
              <w:rPr>
                <w:b/>
                <w:bCs/>
                <w:sz w:val="20"/>
                <w:szCs w:val="20"/>
              </w:rPr>
              <w:t>6</w:t>
            </w:r>
          </w:p>
        </w:tc>
      </w:tr>
      <w:tr w:rsidR="00A232F4" w:rsidRPr="00CE056A" w:rsidTr="00FA3921">
        <w:trPr>
          <w:trHeight w:val="359"/>
        </w:trPr>
        <w:tc>
          <w:tcPr>
            <w:tcW w:w="1560" w:type="dxa"/>
            <w:tcBorders>
              <w:top w:val="nil"/>
              <w:left w:val="single" w:sz="4" w:space="0" w:color="808080"/>
              <w:bottom w:val="single" w:sz="4" w:space="0" w:color="808080"/>
              <w:right w:val="nil"/>
            </w:tcBorders>
            <w:shd w:val="clear" w:color="auto" w:fill="FFFFFF"/>
            <w:vAlign w:val="center"/>
          </w:tcPr>
          <w:p w:rsidR="00A232F4" w:rsidRPr="00CE056A" w:rsidRDefault="00A232F4" w:rsidP="00FA3921">
            <w:pPr>
              <w:rPr>
                <w:sz w:val="20"/>
                <w:szCs w:val="20"/>
              </w:rPr>
            </w:pPr>
            <w:r w:rsidRPr="00CE056A">
              <w:rPr>
                <w:sz w:val="20"/>
                <w:szCs w:val="20"/>
              </w:rPr>
              <w:t>Канск</w:t>
            </w:r>
          </w:p>
        </w:tc>
        <w:tc>
          <w:tcPr>
            <w:tcW w:w="1559" w:type="dxa"/>
            <w:tcBorders>
              <w:top w:val="nil"/>
              <w:left w:val="single" w:sz="4" w:space="0" w:color="auto"/>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0,270</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9</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0,543</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9</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0,680</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9</w:t>
            </w:r>
          </w:p>
        </w:tc>
        <w:tc>
          <w:tcPr>
            <w:tcW w:w="1701"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0,651</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3</w:t>
            </w:r>
          </w:p>
        </w:tc>
        <w:tc>
          <w:tcPr>
            <w:tcW w:w="993" w:type="dxa"/>
            <w:tcBorders>
              <w:top w:val="nil"/>
              <w:left w:val="nil"/>
              <w:bottom w:val="single" w:sz="4" w:space="0" w:color="auto"/>
              <w:right w:val="single" w:sz="4" w:space="0" w:color="auto"/>
            </w:tcBorders>
            <w:shd w:val="clear" w:color="auto" w:fill="EAF1DD"/>
            <w:vAlign w:val="center"/>
          </w:tcPr>
          <w:p w:rsidR="00A232F4" w:rsidRPr="00CE056A" w:rsidRDefault="00A232F4" w:rsidP="00FA3921">
            <w:pPr>
              <w:jc w:val="center"/>
              <w:rPr>
                <w:sz w:val="20"/>
                <w:szCs w:val="20"/>
              </w:rPr>
            </w:pPr>
            <w:r w:rsidRPr="00CE056A">
              <w:rPr>
                <w:sz w:val="20"/>
                <w:szCs w:val="20"/>
              </w:rPr>
              <w:t>0,536</w:t>
            </w:r>
          </w:p>
        </w:tc>
        <w:tc>
          <w:tcPr>
            <w:tcW w:w="1134" w:type="dxa"/>
            <w:tcBorders>
              <w:top w:val="nil"/>
              <w:left w:val="nil"/>
              <w:bottom w:val="single" w:sz="4" w:space="0" w:color="auto"/>
              <w:right w:val="single" w:sz="4" w:space="0" w:color="auto"/>
            </w:tcBorders>
            <w:shd w:val="clear" w:color="auto" w:fill="C2D69B"/>
            <w:vAlign w:val="center"/>
          </w:tcPr>
          <w:p w:rsidR="00A232F4" w:rsidRPr="00CE056A" w:rsidRDefault="00A232F4" w:rsidP="00FA3921">
            <w:pPr>
              <w:jc w:val="center"/>
              <w:rPr>
                <w:b/>
                <w:bCs/>
                <w:sz w:val="20"/>
                <w:szCs w:val="20"/>
              </w:rPr>
            </w:pPr>
            <w:r w:rsidRPr="00CE056A">
              <w:rPr>
                <w:b/>
                <w:bCs/>
                <w:sz w:val="20"/>
                <w:szCs w:val="20"/>
              </w:rPr>
              <w:t>7</w:t>
            </w:r>
          </w:p>
        </w:tc>
      </w:tr>
      <w:tr w:rsidR="00A232F4" w:rsidRPr="00CE056A" w:rsidTr="00FA3921">
        <w:trPr>
          <w:trHeight w:val="359"/>
        </w:trPr>
        <w:tc>
          <w:tcPr>
            <w:tcW w:w="1560" w:type="dxa"/>
            <w:tcBorders>
              <w:top w:val="nil"/>
              <w:left w:val="single" w:sz="4" w:space="0" w:color="808080"/>
              <w:bottom w:val="single" w:sz="4" w:space="0" w:color="808080"/>
              <w:right w:val="nil"/>
            </w:tcBorders>
            <w:shd w:val="clear" w:color="auto" w:fill="FFFFFF"/>
            <w:vAlign w:val="center"/>
          </w:tcPr>
          <w:p w:rsidR="00A232F4" w:rsidRPr="00CE056A" w:rsidRDefault="00A232F4" w:rsidP="00FA3921">
            <w:pPr>
              <w:rPr>
                <w:sz w:val="20"/>
                <w:szCs w:val="20"/>
              </w:rPr>
            </w:pPr>
            <w:r w:rsidRPr="00CE056A">
              <w:rPr>
                <w:sz w:val="20"/>
                <w:szCs w:val="20"/>
              </w:rPr>
              <w:t>Назарово</w:t>
            </w:r>
          </w:p>
        </w:tc>
        <w:tc>
          <w:tcPr>
            <w:tcW w:w="1559" w:type="dxa"/>
            <w:tcBorders>
              <w:top w:val="nil"/>
              <w:left w:val="single" w:sz="4" w:space="0" w:color="auto"/>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0,270</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11</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0,666</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2</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0,549</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13</w:t>
            </w:r>
          </w:p>
        </w:tc>
        <w:tc>
          <w:tcPr>
            <w:tcW w:w="1701"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0,653</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2</w:t>
            </w:r>
          </w:p>
        </w:tc>
        <w:tc>
          <w:tcPr>
            <w:tcW w:w="993" w:type="dxa"/>
            <w:tcBorders>
              <w:top w:val="nil"/>
              <w:left w:val="nil"/>
              <w:bottom w:val="single" w:sz="4" w:space="0" w:color="auto"/>
              <w:right w:val="single" w:sz="4" w:space="0" w:color="auto"/>
            </w:tcBorders>
            <w:shd w:val="clear" w:color="auto" w:fill="EAF1DD"/>
            <w:vAlign w:val="center"/>
          </w:tcPr>
          <w:p w:rsidR="00A232F4" w:rsidRPr="00CE056A" w:rsidRDefault="00A232F4" w:rsidP="00FA3921">
            <w:pPr>
              <w:jc w:val="center"/>
              <w:rPr>
                <w:sz w:val="20"/>
                <w:szCs w:val="20"/>
              </w:rPr>
            </w:pPr>
            <w:r w:rsidRPr="00CE056A">
              <w:rPr>
                <w:sz w:val="20"/>
                <w:szCs w:val="20"/>
              </w:rPr>
              <w:t>0,535</w:t>
            </w:r>
          </w:p>
        </w:tc>
        <w:tc>
          <w:tcPr>
            <w:tcW w:w="1134" w:type="dxa"/>
            <w:tcBorders>
              <w:top w:val="nil"/>
              <w:left w:val="nil"/>
              <w:bottom w:val="single" w:sz="4" w:space="0" w:color="auto"/>
              <w:right w:val="single" w:sz="4" w:space="0" w:color="auto"/>
            </w:tcBorders>
            <w:shd w:val="clear" w:color="auto" w:fill="C2D69B"/>
            <w:vAlign w:val="center"/>
          </w:tcPr>
          <w:p w:rsidR="00A232F4" w:rsidRPr="00CE056A" w:rsidRDefault="00A232F4" w:rsidP="00FA3921">
            <w:pPr>
              <w:jc w:val="center"/>
              <w:rPr>
                <w:b/>
                <w:bCs/>
                <w:sz w:val="20"/>
                <w:szCs w:val="20"/>
              </w:rPr>
            </w:pPr>
            <w:r w:rsidRPr="00CE056A">
              <w:rPr>
                <w:b/>
                <w:bCs/>
                <w:sz w:val="20"/>
                <w:szCs w:val="20"/>
              </w:rPr>
              <w:t>8</w:t>
            </w:r>
          </w:p>
        </w:tc>
      </w:tr>
      <w:tr w:rsidR="00A232F4" w:rsidRPr="00CE056A" w:rsidTr="00FA3921">
        <w:trPr>
          <w:trHeight w:val="359"/>
        </w:trPr>
        <w:tc>
          <w:tcPr>
            <w:tcW w:w="1560" w:type="dxa"/>
            <w:tcBorders>
              <w:top w:val="nil"/>
              <w:left w:val="single" w:sz="4" w:space="0" w:color="808080"/>
              <w:bottom w:val="single" w:sz="4" w:space="0" w:color="808080"/>
              <w:right w:val="nil"/>
            </w:tcBorders>
            <w:shd w:val="clear" w:color="auto" w:fill="FFFFFF"/>
            <w:vAlign w:val="center"/>
          </w:tcPr>
          <w:p w:rsidR="00A232F4" w:rsidRPr="00CE056A" w:rsidRDefault="00A232F4" w:rsidP="00FA3921">
            <w:pPr>
              <w:rPr>
                <w:sz w:val="20"/>
                <w:szCs w:val="20"/>
              </w:rPr>
            </w:pPr>
            <w:proofErr w:type="spellStart"/>
            <w:r w:rsidRPr="00CE056A">
              <w:rPr>
                <w:sz w:val="20"/>
                <w:szCs w:val="20"/>
              </w:rPr>
              <w:t>Лесосибирск</w:t>
            </w:r>
            <w:proofErr w:type="spellEnd"/>
          </w:p>
        </w:tc>
        <w:tc>
          <w:tcPr>
            <w:tcW w:w="1559" w:type="dxa"/>
            <w:tcBorders>
              <w:top w:val="nil"/>
              <w:left w:val="single" w:sz="4" w:space="0" w:color="auto"/>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0,270</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10</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0,496</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11</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0,711</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8</w:t>
            </w:r>
          </w:p>
        </w:tc>
        <w:tc>
          <w:tcPr>
            <w:tcW w:w="1701"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0,629</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5</w:t>
            </w:r>
          </w:p>
        </w:tc>
        <w:tc>
          <w:tcPr>
            <w:tcW w:w="993" w:type="dxa"/>
            <w:tcBorders>
              <w:top w:val="nil"/>
              <w:left w:val="nil"/>
              <w:bottom w:val="single" w:sz="4" w:space="0" w:color="auto"/>
              <w:right w:val="single" w:sz="4" w:space="0" w:color="auto"/>
            </w:tcBorders>
            <w:shd w:val="clear" w:color="auto" w:fill="EAF1DD"/>
            <w:vAlign w:val="center"/>
          </w:tcPr>
          <w:p w:rsidR="00A232F4" w:rsidRPr="00CE056A" w:rsidRDefault="00A232F4" w:rsidP="00FA3921">
            <w:pPr>
              <w:jc w:val="center"/>
              <w:rPr>
                <w:sz w:val="20"/>
                <w:szCs w:val="20"/>
              </w:rPr>
            </w:pPr>
            <w:r w:rsidRPr="00CE056A">
              <w:rPr>
                <w:sz w:val="20"/>
                <w:szCs w:val="20"/>
              </w:rPr>
              <w:t>0,527</w:t>
            </w:r>
          </w:p>
        </w:tc>
        <w:tc>
          <w:tcPr>
            <w:tcW w:w="1134" w:type="dxa"/>
            <w:tcBorders>
              <w:top w:val="nil"/>
              <w:left w:val="nil"/>
              <w:bottom w:val="single" w:sz="4" w:space="0" w:color="auto"/>
              <w:right w:val="single" w:sz="4" w:space="0" w:color="auto"/>
            </w:tcBorders>
            <w:shd w:val="clear" w:color="auto" w:fill="C2D69B"/>
            <w:vAlign w:val="center"/>
          </w:tcPr>
          <w:p w:rsidR="00A232F4" w:rsidRPr="00CE056A" w:rsidRDefault="00A232F4" w:rsidP="00FA3921">
            <w:pPr>
              <w:jc w:val="center"/>
              <w:rPr>
                <w:b/>
                <w:bCs/>
                <w:sz w:val="20"/>
                <w:szCs w:val="20"/>
              </w:rPr>
            </w:pPr>
            <w:r w:rsidRPr="00CE056A">
              <w:rPr>
                <w:b/>
                <w:bCs/>
                <w:sz w:val="20"/>
                <w:szCs w:val="20"/>
              </w:rPr>
              <w:t>9</w:t>
            </w:r>
          </w:p>
        </w:tc>
      </w:tr>
      <w:tr w:rsidR="00A232F4" w:rsidRPr="00CE056A" w:rsidTr="00FA3921">
        <w:trPr>
          <w:trHeight w:val="359"/>
        </w:trPr>
        <w:tc>
          <w:tcPr>
            <w:tcW w:w="1560" w:type="dxa"/>
            <w:tcBorders>
              <w:top w:val="nil"/>
              <w:left w:val="single" w:sz="4" w:space="0" w:color="808080"/>
              <w:bottom w:val="single" w:sz="4" w:space="0" w:color="808080"/>
              <w:right w:val="nil"/>
            </w:tcBorders>
            <w:shd w:val="clear" w:color="auto" w:fill="FFFFFF"/>
            <w:vAlign w:val="center"/>
          </w:tcPr>
          <w:p w:rsidR="00A232F4" w:rsidRPr="00CE056A" w:rsidRDefault="00A232F4" w:rsidP="00FA3921">
            <w:pPr>
              <w:rPr>
                <w:sz w:val="20"/>
                <w:szCs w:val="20"/>
              </w:rPr>
            </w:pPr>
            <w:r w:rsidRPr="00CE056A">
              <w:rPr>
                <w:sz w:val="20"/>
                <w:szCs w:val="20"/>
              </w:rPr>
              <w:t>Дивногорск</w:t>
            </w:r>
          </w:p>
        </w:tc>
        <w:tc>
          <w:tcPr>
            <w:tcW w:w="1559" w:type="dxa"/>
            <w:tcBorders>
              <w:top w:val="nil"/>
              <w:left w:val="single" w:sz="4" w:space="0" w:color="auto"/>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0,347</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7</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0,479</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14</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0,754</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5</w:t>
            </w:r>
          </w:p>
        </w:tc>
        <w:tc>
          <w:tcPr>
            <w:tcW w:w="1701"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0,526</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11</w:t>
            </w:r>
          </w:p>
        </w:tc>
        <w:tc>
          <w:tcPr>
            <w:tcW w:w="993" w:type="dxa"/>
            <w:tcBorders>
              <w:top w:val="nil"/>
              <w:left w:val="nil"/>
              <w:bottom w:val="single" w:sz="4" w:space="0" w:color="auto"/>
              <w:right w:val="single" w:sz="4" w:space="0" w:color="auto"/>
            </w:tcBorders>
            <w:shd w:val="clear" w:color="auto" w:fill="EAF1DD"/>
            <w:vAlign w:val="center"/>
          </w:tcPr>
          <w:p w:rsidR="00A232F4" w:rsidRPr="00CE056A" w:rsidRDefault="00A232F4" w:rsidP="00FA3921">
            <w:pPr>
              <w:jc w:val="center"/>
              <w:rPr>
                <w:sz w:val="20"/>
                <w:szCs w:val="20"/>
              </w:rPr>
            </w:pPr>
            <w:r w:rsidRPr="00CE056A">
              <w:rPr>
                <w:sz w:val="20"/>
                <w:szCs w:val="20"/>
              </w:rPr>
              <w:t>0,526</w:t>
            </w:r>
          </w:p>
        </w:tc>
        <w:tc>
          <w:tcPr>
            <w:tcW w:w="1134" w:type="dxa"/>
            <w:tcBorders>
              <w:top w:val="nil"/>
              <w:left w:val="nil"/>
              <w:bottom w:val="single" w:sz="4" w:space="0" w:color="auto"/>
              <w:right w:val="single" w:sz="4" w:space="0" w:color="auto"/>
            </w:tcBorders>
            <w:shd w:val="clear" w:color="auto" w:fill="C2D69B"/>
            <w:vAlign w:val="center"/>
          </w:tcPr>
          <w:p w:rsidR="00A232F4" w:rsidRPr="00CE056A" w:rsidRDefault="00A232F4" w:rsidP="00FA3921">
            <w:pPr>
              <w:jc w:val="center"/>
              <w:rPr>
                <w:b/>
                <w:bCs/>
                <w:sz w:val="20"/>
                <w:szCs w:val="20"/>
              </w:rPr>
            </w:pPr>
            <w:r w:rsidRPr="00CE056A">
              <w:rPr>
                <w:b/>
                <w:bCs/>
                <w:sz w:val="20"/>
                <w:szCs w:val="20"/>
              </w:rPr>
              <w:t>10</w:t>
            </w:r>
          </w:p>
        </w:tc>
      </w:tr>
      <w:tr w:rsidR="00A232F4" w:rsidRPr="00CE056A" w:rsidTr="00FA3921">
        <w:trPr>
          <w:trHeight w:val="359"/>
        </w:trPr>
        <w:tc>
          <w:tcPr>
            <w:tcW w:w="1560" w:type="dxa"/>
            <w:tcBorders>
              <w:top w:val="nil"/>
              <w:left w:val="single" w:sz="4" w:space="0" w:color="808080"/>
              <w:bottom w:val="single" w:sz="4" w:space="0" w:color="808080"/>
              <w:right w:val="nil"/>
            </w:tcBorders>
            <w:shd w:val="clear" w:color="auto" w:fill="FFFFFF"/>
            <w:vAlign w:val="center"/>
          </w:tcPr>
          <w:p w:rsidR="00A232F4" w:rsidRPr="00CE056A" w:rsidRDefault="00A232F4" w:rsidP="00FA3921">
            <w:pPr>
              <w:rPr>
                <w:sz w:val="20"/>
                <w:szCs w:val="20"/>
              </w:rPr>
            </w:pPr>
            <w:r w:rsidRPr="00CE056A">
              <w:rPr>
                <w:sz w:val="20"/>
                <w:szCs w:val="20"/>
              </w:rPr>
              <w:t>Минусинск</w:t>
            </w:r>
          </w:p>
        </w:tc>
        <w:tc>
          <w:tcPr>
            <w:tcW w:w="1559" w:type="dxa"/>
            <w:tcBorders>
              <w:top w:val="nil"/>
              <w:left w:val="single" w:sz="4" w:space="0" w:color="auto"/>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0,144</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14</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0,538</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10</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0,817</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3</w:t>
            </w:r>
          </w:p>
        </w:tc>
        <w:tc>
          <w:tcPr>
            <w:tcW w:w="1701"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0,492</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13</w:t>
            </w:r>
          </w:p>
        </w:tc>
        <w:tc>
          <w:tcPr>
            <w:tcW w:w="993" w:type="dxa"/>
            <w:tcBorders>
              <w:top w:val="nil"/>
              <w:left w:val="nil"/>
              <w:bottom w:val="single" w:sz="4" w:space="0" w:color="auto"/>
              <w:right w:val="single" w:sz="4" w:space="0" w:color="auto"/>
            </w:tcBorders>
            <w:shd w:val="clear" w:color="auto" w:fill="EAF1DD"/>
            <w:vAlign w:val="center"/>
          </w:tcPr>
          <w:p w:rsidR="00A232F4" w:rsidRPr="00CE056A" w:rsidRDefault="00A232F4" w:rsidP="00FA3921">
            <w:pPr>
              <w:jc w:val="center"/>
              <w:rPr>
                <w:sz w:val="20"/>
                <w:szCs w:val="20"/>
              </w:rPr>
            </w:pPr>
            <w:r w:rsidRPr="00CE056A">
              <w:rPr>
                <w:sz w:val="20"/>
                <w:szCs w:val="20"/>
              </w:rPr>
              <w:t>0,498</w:t>
            </w:r>
          </w:p>
        </w:tc>
        <w:tc>
          <w:tcPr>
            <w:tcW w:w="1134" w:type="dxa"/>
            <w:tcBorders>
              <w:top w:val="nil"/>
              <w:left w:val="nil"/>
              <w:bottom w:val="single" w:sz="4" w:space="0" w:color="auto"/>
              <w:right w:val="single" w:sz="4" w:space="0" w:color="auto"/>
            </w:tcBorders>
            <w:shd w:val="clear" w:color="auto" w:fill="C2D69B"/>
            <w:vAlign w:val="center"/>
          </w:tcPr>
          <w:p w:rsidR="00A232F4" w:rsidRPr="00CE056A" w:rsidRDefault="00A232F4" w:rsidP="00FA3921">
            <w:pPr>
              <w:jc w:val="center"/>
              <w:rPr>
                <w:b/>
                <w:bCs/>
                <w:sz w:val="20"/>
                <w:szCs w:val="20"/>
              </w:rPr>
            </w:pPr>
            <w:r w:rsidRPr="00CE056A">
              <w:rPr>
                <w:b/>
                <w:bCs/>
                <w:sz w:val="20"/>
                <w:szCs w:val="20"/>
              </w:rPr>
              <w:t>11</w:t>
            </w:r>
          </w:p>
        </w:tc>
      </w:tr>
      <w:tr w:rsidR="00A232F4" w:rsidRPr="00CE056A" w:rsidTr="00FA3921">
        <w:trPr>
          <w:trHeight w:val="359"/>
        </w:trPr>
        <w:tc>
          <w:tcPr>
            <w:tcW w:w="1560" w:type="dxa"/>
            <w:tcBorders>
              <w:top w:val="nil"/>
              <w:left w:val="single" w:sz="4" w:space="0" w:color="808080"/>
              <w:bottom w:val="single" w:sz="4" w:space="0" w:color="808080"/>
              <w:right w:val="nil"/>
            </w:tcBorders>
            <w:shd w:val="clear" w:color="auto" w:fill="FFFFFF"/>
            <w:vAlign w:val="center"/>
          </w:tcPr>
          <w:p w:rsidR="00A232F4" w:rsidRPr="00CE056A" w:rsidRDefault="00A232F4" w:rsidP="00FA3921">
            <w:pPr>
              <w:rPr>
                <w:sz w:val="20"/>
                <w:szCs w:val="20"/>
              </w:rPr>
            </w:pPr>
            <w:r w:rsidRPr="00CE056A">
              <w:rPr>
                <w:sz w:val="20"/>
                <w:szCs w:val="20"/>
              </w:rPr>
              <w:t>Боготол</w:t>
            </w:r>
          </w:p>
        </w:tc>
        <w:tc>
          <w:tcPr>
            <w:tcW w:w="1559" w:type="dxa"/>
            <w:tcBorders>
              <w:top w:val="nil"/>
              <w:left w:val="single" w:sz="4" w:space="0" w:color="auto"/>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0,248</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12</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0,570</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6</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0,576</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12</w:t>
            </w:r>
          </w:p>
        </w:tc>
        <w:tc>
          <w:tcPr>
            <w:tcW w:w="1701"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0,586</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9</w:t>
            </w:r>
          </w:p>
        </w:tc>
        <w:tc>
          <w:tcPr>
            <w:tcW w:w="993" w:type="dxa"/>
            <w:tcBorders>
              <w:top w:val="nil"/>
              <w:left w:val="nil"/>
              <w:bottom w:val="single" w:sz="4" w:space="0" w:color="auto"/>
              <w:right w:val="single" w:sz="4" w:space="0" w:color="auto"/>
            </w:tcBorders>
            <w:shd w:val="clear" w:color="auto" w:fill="EAF1DD"/>
            <w:vAlign w:val="center"/>
          </w:tcPr>
          <w:p w:rsidR="00A232F4" w:rsidRPr="00CE056A" w:rsidRDefault="00A232F4" w:rsidP="00FA3921">
            <w:pPr>
              <w:jc w:val="center"/>
              <w:rPr>
                <w:sz w:val="20"/>
                <w:szCs w:val="20"/>
              </w:rPr>
            </w:pPr>
            <w:r w:rsidRPr="00CE056A">
              <w:rPr>
                <w:sz w:val="20"/>
                <w:szCs w:val="20"/>
              </w:rPr>
              <w:t>0,495</w:t>
            </w:r>
          </w:p>
        </w:tc>
        <w:tc>
          <w:tcPr>
            <w:tcW w:w="1134" w:type="dxa"/>
            <w:tcBorders>
              <w:top w:val="nil"/>
              <w:left w:val="nil"/>
              <w:bottom w:val="single" w:sz="4" w:space="0" w:color="auto"/>
              <w:right w:val="single" w:sz="4" w:space="0" w:color="auto"/>
            </w:tcBorders>
            <w:shd w:val="clear" w:color="auto" w:fill="C2D69B"/>
            <w:vAlign w:val="center"/>
          </w:tcPr>
          <w:p w:rsidR="00A232F4" w:rsidRPr="00CE056A" w:rsidRDefault="00A232F4" w:rsidP="00FA3921">
            <w:pPr>
              <w:jc w:val="center"/>
              <w:rPr>
                <w:b/>
                <w:bCs/>
                <w:sz w:val="20"/>
                <w:szCs w:val="20"/>
              </w:rPr>
            </w:pPr>
            <w:r w:rsidRPr="00CE056A">
              <w:rPr>
                <w:b/>
                <w:bCs/>
                <w:sz w:val="20"/>
                <w:szCs w:val="20"/>
              </w:rPr>
              <w:t>12</w:t>
            </w:r>
          </w:p>
        </w:tc>
      </w:tr>
      <w:tr w:rsidR="00A232F4" w:rsidRPr="00CE056A" w:rsidTr="00FA3921">
        <w:trPr>
          <w:trHeight w:val="359"/>
        </w:trPr>
        <w:tc>
          <w:tcPr>
            <w:tcW w:w="1560" w:type="dxa"/>
            <w:tcBorders>
              <w:top w:val="nil"/>
              <w:left w:val="single" w:sz="4" w:space="0" w:color="808080"/>
              <w:bottom w:val="single" w:sz="4" w:space="0" w:color="808080"/>
              <w:right w:val="nil"/>
            </w:tcBorders>
            <w:shd w:val="clear" w:color="auto" w:fill="FFFFFF"/>
            <w:vAlign w:val="center"/>
          </w:tcPr>
          <w:p w:rsidR="00A232F4" w:rsidRPr="00CE056A" w:rsidRDefault="00A232F4" w:rsidP="00FA3921">
            <w:pPr>
              <w:rPr>
                <w:sz w:val="20"/>
                <w:szCs w:val="20"/>
              </w:rPr>
            </w:pPr>
            <w:r w:rsidRPr="00CE056A">
              <w:rPr>
                <w:sz w:val="20"/>
                <w:szCs w:val="20"/>
              </w:rPr>
              <w:t>Бородино</w:t>
            </w:r>
          </w:p>
        </w:tc>
        <w:tc>
          <w:tcPr>
            <w:tcW w:w="1559" w:type="dxa"/>
            <w:tcBorders>
              <w:top w:val="nil"/>
              <w:left w:val="single" w:sz="4" w:space="0" w:color="auto"/>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0,226</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13</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0,495</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12</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0,610</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10</w:t>
            </w:r>
          </w:p>
        </w:tc>
        <w:tc>
          <w:tcPr>
            <w:tcW w:w="1701"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0,623</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6</w:t>
            </w:r>
          </w:p>
        </w:tc>
        <w:tc>
          <w:tcPr>
            <w:tcW w:w="993" w:type="dxa"/>
            <w:tcBorders>
              <w:top w:val="nil"/>
              <w:left w:val="nil"/>
              <w:bottom w:val="single" w:sz="4" w:space="0" w:color="auto"/>
              <w:right w:val="single" w:sz="4" w:space="0" w:color="auto"/>
            </w:tcBorders>
            <w:shd w:val="clear" w:color="auto" w:fill="EAF1DD"/>
            <w:vAlign w:val="center"/>
          </w:tcPr>
          <w:p w:rsidR="00A232F4" w:rsidRPr="00CE056A" w:rsidRDefault="00A232F4" w:rsidP="00FA3921">
            <w:pPr>
              <w:jc w:val="center"/>
              <w:rPr>
                <w:sz w:val="20"/>
                <w:szCs w:val="20"/>
              </w:rPr>
            </w:pPr>
            <w:r w:rsidRPr="00CE056A">
              <w:rPr>
                <w:sz w:val="20"/>
                <w:szCs w:val="20"/>
              </w:rPr>
              <w:t>0,488</w:t>
            </w:r>
          </w:p>
        </w:tc>
        <w:tc>
          <w:tcPr>
            <w:tcW w:w="1134" w:type="dxa"/>
            <w:tcBorders>
              <w:top w:val="nil"/>
              <w:left w:val="nil"/>
              <w:bottom w:val="single" w:sz="4" w:space="0" w:color="auto"/>
              <w:right w:val="single" w:sz="4" w:space="0" w:color="auto"/>
            </w:tcBorders>
            <w:shd w:val="clear" w:color="auto" w:fill="C2D69B"/>
            <w:vAlign w:val="center"/>
          </w:tcPr>
          <w:p w:rsidR="00A232F4" w:rsidRPr="00CE056A" w:rsidRDefault="00A232F4" w:rsidP="00FA3921">
            <w:pPr>
              <w:jc w:val="center"/>
              <w:rPr>
                <w:b/>
                <w:bCs/>
                <w:sz w:val="20"/>
                <w:szCs w:val="20"/>
              </w:rPr>
            </w:pPr>
            <w:r w:rsidRPr="00CE056A">
              <w:rPr>
                <w:b/>
                <w:bCs/>
                <w:sz w:val="20"/>
                <w:szCs w:val="20"/>
              </w:rPr>
              <w:t>13</w:t>
            </w:r>
          </w:p>
        </w:tc>
      </w:tr>
      <w:tr w:rsidR="00A232F4" w:rsidRPr="00CE056A" w:rsidTr="00FA3921">
        <w:trPr>
          <w:trHeight w:val="359"/>
        </w:trPr>
        <w:tc>
          <w:tcPr>
            <w:tcW w:w="1560" w:type="dxa"/>
            <w:tcBorders>
              <w:top w:val="nil"/>
              <w:left w:val="single" w:sz="4" w:space="0" w:color="808080"/>
              <w:bottom w:val="single" w:sz="4" w:space="0" w:color="808080"/>
              <w:right w:val="nil"/>
            </w:tcBorders>
            <w:shd w:val="clear" w:color="auto" w:fill="FFFFFF"/>
            <w:vAlign w:val="center"/>
          </w:tcPr>
          <w:p w:rsidR="00A232F4" w:rsidRPr="00CE056A" w:rsidRDefault="00A232F4" w:rsidP="00FA3921">
            <w:pPr>
              <w:rPr>
                <w:sz w:val="20"/>
                <w:szCs w:val="20"/>
              </w:rPr>
            </w:pPr>
            <w:r w:rsidRPr="00CE056A">
              <w:rPr>
                <w:sz w:val="20"/>
                <w:szCs w:val="20"/>
              </w:rPr>
              <w:t>Кедровый</w:t>
            </w:r>
          </w:p>
        </w:tc>
        <w:tc>
          <w:tcPr>
            <w:tcW w:w="1559" w:type="dxa"/>
            <w:tcBorders>
              <w:top w:val="nil"/>
              <w:left w:val="single" w:sz="4" w:space="0" w:color="auto"/>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0,600</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0,489</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13</w:t>
            </w:r>
          </w:p>
        </w:tc>
        <w:tc>
          <w:tcPr>
            <w:tcW w:w="1559"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0,586</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11</w:t>
            </w:r>
          </w:p>
        </w:tc>
        <w:tc>
          <w:tcPr>
            <w:tcW w:w="1701" w:type="dxa"/>
            <w:tcBorders>
              <w:top w:val="nil"/>
              <w:left w:val="nil"/>
              <w:bottom w:val="single" w:sz="4" w:space="0" w:color="auto"/>
              <w:right w:val="single" w:sz="4" w:space="0" w:color="auto"/>
            </w:tcBorders>
            <w:shd w:val="clear" w:color="auto" w:fill="FFFFFF"/>
            <w:vAlign w:val="center"/>
          </w:tcPr>
          <w:p w:rsidR="00A232F4" w:rsidRPr="00CE056A" w:rsidRDefault="00A232F4" w:rsidP="00FA3921">
            <w:pPr>
              <w:jc w:val="center"/>
              <w:rPr>
                <w:sz w:val="20"/>
                <w:szCs w:val="20"/>
              </w:rPr>
            </w:pPr>
            <w:r w:rsidRPr="00CE056A">
              <w:rPr>
                <w:sz w:val="20"/>
                <w:szCs w:val="20"/>
              </w:rPr>
              <w:t>0,232</w:t>
            </w:r>
          </w:p>
        </w:tc>
        <w:tc>
          <w:tcPr>
            <w:tcW w:w="1134" w:type="dxa"/>
            <w:tcBorders>
              <w:top w:val="nil"/>
              <w:left w:val="nil"/>
              <w:bottom w:val="single" w:sz="4" w:space="0" w:color="auto"/>
              <w:right w:val="single" w:sz="4" w:space="0" w:color="auto"/>
            </w:tcBorders>
            <w:shd w:val="clear" w:color="auto" w:fill="FDE9D9"/>
            <w:vAlign w:val="center"/>
          </w:tcPr>
          <w:p w:rsidR="00A232F4" w:rsidRPr="00CE056A" w:rsidRDefault="00A232F4" w:rsidP="00FA3921">
            <w:pPr>
              <w:jc w:val="center"/>
              <w:rPr>
                <w:b/>
                <w:sz w:val="20"/>
                <w:szCs w:val="20"/>
              </w:rPr>
            </w:pPr>
            <w:r w:rsidRPr="00CE056A">
              <w:rPr>
                <w:b/>
                <w:sz w:val="20"/>
                <w:szCs w:val="20"/>
              </w:rPr>
              <w:t>14</w:t>
            </w:r>
          </w:p>
        </w:tc>
        <w:tc>
          <w:tcPr>
            <w:tcW w:w="993" w:type="dxa"/>
            <w:tcBorders>
              <w:top w:val="nil"/>
              <w:left w:val="nil"/>
              <w:bottom w:val="single" w:sz="4" w:space="0" w:color="auto"/>
              <w:right w:val="single" w:sz="4" w:space="0" w:color="auto"/>
            </w:tcBorders>
            <w:shd w:val="clear" w:color="auto" w:fill="EAF1DD"/>
            <w:vAlign w:val="center"/>
          </w:tcPr>
          <w:p w:rsidR="00A232F4" w:rsidRPr="00CE056A" w:rsidRDefault="00A232F4" w:rsidP="00FA3921">
            <w:pPr>
              <w:jc w:val="center"/>
              <w:rPr>
                <w:sz w:val="20"/>
                <w:szCs w:val="20"/>
              </w:rPr>
            </w:pPr>
            <w:r w:rsidRPr="00CE056A">
              <w:rPr>
                <w:sz w:val="20"/>
                <w:szCs w:val="20"/>
              </w:rPr>
              <w:t>0,477</w:t>
            </w:r>
          </w:p>
        </w:tc>
        <w:tc>
          <w:tcPr>
            <w:tcW w:w="1134" w:type="dxa"/>
            <w:tcBorders>
              <w:top w:val="nil"/>
              <w:left w:val="nil"/>
              <w:bottom w:val="single" w:sz="4" w:space="0" w:color="auto"/>
              <w:right w:val="single" w:sz="4" w:space="0" w:color="auto"/>
            </w:tcBorders>
            <w:shd w:val="clear" w:color="auto" w:fill="C2D69B"/>
            <w:vAlign w:val="center"/>
          </w:tcPr>
          <w:p w:rsidR="00A232F4" w:rsidRPr="00CE056A" w:rsidRDefault="00A232F4" w:rsidP="00FA3921">
            <w:pPr>
              <w:jc w:val="center"/>
              <w:rPr>
                <w:b/>
                <w:bCs/>
                <w:sz w:val="20"/>
                <w:szCs w:val="20"/>
              </w:rPr>
            </w:pPr>
            <w:r w:rsidRPr="00CE056A">
              <w:rPr>
                <w:b/>
                <w:bCs/>
                <w:sz w:val="20"/>
                <w:szCs w:val="20"/>
              </w:rPr>
              <w:t>14</w:t>
            </w:r>
          </w:p>
        </w:tc>
      </w:tr>
    </w:tbl>
    <w:p w:rsidR="00A232F4" w:rsidRPr="00CE056A" w:rsidRDefault="00A232F4" w:rsidP="00A232F4"/>
    <w:p w:rsidR="00A232F4" w:rsidRPr="00CE056A" w:rsidRDefault="00A232F4" w:rsidP="00A232F4"/>
    <w:p w:rsidR="00A232F4" w:rsidRPr="00CE056A" w:rsidRDefault="00A232F4" w:rsidP="00A232F4">
      <w:pPr>
        <w:sectPr w:rsidR="00A232F4" w:rsidRPr="00CE056A" w:rsidSect="0056143D">
          <w:headerReference w:type="default" r:id="rId14"/>
          <w:footerReference w:type="default" r:id="rId15"/>
          <w:pgSz w:w="16838" w:h="11906" w:orient="landscape" w:code="9"/>
          <w:pgMar w:top="1701" w:right="1134" w:bottom="851" w:left="1134" w:header="709" w:footer="164" w:gutter="0"/>
          <w:cols w:space="708"/>
          <w:docGrid w:linePitch="360"/>
        </w:sectPr>
      </w:pPr>
    </w:p>
    <w:p w:rsidR="00A232F4" w:rsidRPr="00E436AE" w:rsidRDefault="00A232F4" w:rsidP="00A232F4">
      <w:pPr>
        <w:ind w:firstLine="708"/>
        <w:jc w:val="both"/>
        <w:rPr>
          <w:sz w:val="28"/>
          <w:szCs w:val="28"/>
        </w:rPr>
      </w:pPr>
      <w:r>
        <w:rPr>
          <w:sz w:val="28"/>
          <w:szCs w:val="28"/>
        </w:rPr>
        <w:lastRenderedPageBreak/>
        <w:t xml:space="preserve">Дивногорск, наряду с </w:t>
      </w:r>
      <w:r w:rsidRPr="00E436AE">
        <w:rPr>
          <w:sz w:val="28"/>
          <w:szCs w:val="28"/>
        </w:rPr>
        <w:t>Енисейск</w:t>
      </w:r>
      <w:r>
        <w:rPr>
          <w:sz w:val="28"/>
          <w:szCs w:val="28"/>
        </w:rPr>
        <w:t>ом</w:t>
      </w:r>
      <w:r w:rsidRPr="00E436AE">
        <w:rPr>
          <w:sz w:val="28"/>
          <w:szCs w:val="28"/>
        </w:rPr>
        <w:t>, Ачинск</w:t>
      </w:r>
      <w:r>
        <w:rPr>
          <w:sz w:val="28"/>
          <w:szCs w:val="28"/>
        </w:rPr>
        <w:t>ом</w:t>
      </w:r>
      <w:r w:rsidRPr="00E436AE">
        <w:rPr>
          <w:sz w:val="28"/>
          <w:szCs w:val="28"/>
        </w:rPr>
        <w:t>, Шарыпово, Канск</w:t>
      </w:r>
      <w:r>
        <w:rPr>
          <w:sz w:val="28"/>
          <w:szCs w:val="28"/>
        </w:rPr>
        <w:t>ом</w:t>
      </w:r>
      <w:r w:rsidRPr="00E436AE">
        <w:rPr>
          <w:sz w:val="28"/>
          <w:szCs w:val="28"/>
        </w:rPr>
        <w:t xml:space="preserve">, Назарово, </w:t>
      </w:r>
      <w:proofErr w:type="spellStart"/>
      <w:r w:rsidRPr="00E436AE">
        <w:rPr>
          <w:sz w:val="28"/>
          <w:szCs w:val="28"/>
        </w:rPr>
        <w:t>Лесосибирск</w:t>
      </w:r>
      <w:r>
        <w:rPr>
          <w:sz w:val="28"/>
          <w:szCs w:val="28"/>
        </w:rPr>
        <w:t>ом</w:t>
      </w:r>
      <w:proofErr w:type="spellEnd"/>
      <w:r>
        <w:rPr>
          <w:sz w:val="28"/>
          <w:szCs w:val="28"/>
        </w:rPr>
        <w:t xml:space="preserve"> с показателем индекса 0,526 вошел в группу городов с </w:t>
      </w:r>
      <w:r w:rsidRPr="00E436AE">
        <w:rPr>
          <w:sz w:val="28"/>
          <w:szCs w:val="28"/>
        </w:rPr>
        <w:t xml:space="preserve"> «неудовлетворительным уровнем ИИЧП»</w:t>
      </w:r>
      <w:r>
        <w:rPr>
          <w:sz w:val="28"/>
          <w:szCs w:val="28"/>
        </w:rPr>
        <w:t xml:space="preserve">. </w:t>
      </w:r>
      <w:r w:rsidRPr="00E436AE">
        <w:rPr>
          <w:sz w:val="28"/>
          <w:szCs w:val="28"/>
        </w:rPr>
        <w:t xml:space="preserve"> </w:t>
      </w:r>
    </w:p>
    <w:p w:rsidR="00A232F4" w:rsidRPr="00E041CC" w:rsidRDefault="00A232F4" w:rsidP="00A232F4">
      <w:pPr>
        <w:ind w:firstLine="720"/>
        <w:jc w:val="both"/>
        <w:rPr>
          <w:b/>
          <w:sz w:val="28"/>
          <w:szCs w:val="28"/>
        </w:rPr>
      </w:pPr>
      <w:r>
        <w:rPr>
          <w:sz w:val="28"/>
          <w:szCs w:val="28"/>
        </w:rPr>
        <w:t xml:space="preserve">Место и роль города Дивногорска наиболее полно проявляется в рамках </w:t>
      </w:r>
      <w:r w:rsidRPr="00E041CC">
        <w:rPr>
          <w:sz w:val="28"/>
          <w:szCs w:val="28"/>
        </w:rPr>
        <w:t xml:space="preserve"> Красноярской агломерации, где активный миграционный приток и развитие экономической базы позволят развивать большинство </w:t>
      </w:r>
      <w:r>
        <w:rPr>
          <w:sz w:val="28"/>
          <w:szCs w:val="28"/>
        </w:rPr>
        <w:t xml:space="preserve">входящих в нее </w:t>
      </w:r>
      <w:r w:rsidRPr="00E041CC">
        <w:rPr>
          <w:sz w:val="28"/>
          <w:szCs w:val="28"/>
        </w:rPr>
        <w:t>населенных пун</w:t>
      </w:r>
      <w:r>
        <w:rPr>
          <w:sz w:val="28"/>
          <w:szCs w:val="28"/>
        </w:rPr>
        <w:t>ктов.</w:t>
      </w:r>
    </w:p>
    <w:p w:rsidR="00A232F4" w:rsidRPr="00E041CC" w:rsidRDefault="00A232F4" w:rsidP="00A232F4">
      <w:pPr>
        <w:ind w:firstLine="720"/>
        <w:jc w:val="both"/>
        <w:rPr>
          <w:sz w:val="28"/>
          <w:szCs w:val="28"/>
        </w:rPr>
      </w:pPr>
      <w:r w:rsidRPr="00E041CC">
        <w:rPr>
          <w:sz w:val="28"/>
          <w:szCs w:val="28"/>
        </w:rPr>
        <w:t>В пределах агломерации выделены: ядро – г. Красноярск; рекреационная зона размером 10</w:t>
      </w:r>
      <w:r>
        <w:rPr>
          <w:sz w:val="28"/>
          <w:szCs w:val="28"/>
        </w:rPr>
        <w:t>–</w:t>
      </w:r>
      <w:r w:rsidRPr="00E041CC">
        <w:rPr>
          <w:sz w:val="28"/>
          <w:szCs w:val="28"/>
        </w:rPr>
        <w:t>15 километров от границ города; внешняя зона, в состав которой включены</w:t>
      </w:r>
      <w:r>
        <w:rPr>
          <w:sz w:val="28"/>
          <w:szCs w:val="28"/>
        </w:rPr>
        <w:t xml:space="preserve"> </w:t>
      </w:r>
      <w:r w:rsidRPr="00E041CC">
        <w:rPr>
          <w:sz w:val="28"/>
          <w:szCs w:val="28"/>
        </w:rPr>
        <w:t xml:space="preserve">близлежащие к г. Красноярску территории, в том числе: города Сосновоборск и Дивногорск, </w:t>
      </w:r>
      <w:proofErr w:type="spellStart"/>
      <w:r w:rsidRPr="00E041CC">
        <w:rPr>
          <w:sz w:val="28"/>
          <w:szCs w:val="28"/>
        </w:rPr>
        <w:t>Емельяновский</w:t>
      </w:r>
      <w:proofErr w:type="spellEnd"/>
      <w:r w:rsidRPr="00E041CC">
        <w:rPr>
          <w:sz w:val="28"/>
          <w:szCs w:val="28"/>
        </w:rPr>
        <w:t xml:space="preserve">, Березовский, </w:t>
      </w:r>
      <w:proofErr w:type="spellStart"/>
      <w:r w:rsidRPr="00E041CC">
        <w:rPr>
          <w:sz w:val="28"/>
          <w:szCs w:val="28"/>
        </w:rPr>
        <w:t>Манский</w:t>
      </w:r>
      <w:proofErr w:type="spellEnd"/>
      <w:r w:rsidRPr="00E041CC">
        <w:rPr>
          <w:sz w:val="28"/>
          <w:szCs w:val="28"/>
        </w:rPr>
        <w:t xml:space="preserve">, </w:t>
      </w:r>
      <w:proofErr w:type="spellStart"/>
      <w:r w:rsidRPr="00E041CC">
        <w:rPr>
          <w:sz w:val="28"/>
          <w:szCs w:val="28"/>
        </w:rPr>
        <w:t>Сухобузимский</w:t>
      </w:r>
      <w:proofErr w:type="spellEnd"/>
      <w:r w:rsidRPr="00E041CC">
        <w:rPr>
          <w:sz w:val="28"/>
          <w:szCs w:val="28"/>
        </w:rPr>
        <w:t xml:space="preserve"> районы.</w:t>
      </w:r>
    </w:p>
    <w:p w:rsidR="00A232F4" w:rsidRPr="00E041CC" w:rsidRDefault="00A232F4" w:rsidP="00A232F4">
      <w:pPr>
        <w:tabs>
          <w:tab w:val="left" w:pos="709"/>
        </w:tabs>
        <w:ind w:firstLine="720"/>
        <w:jc w:val="both"/>
        <w:rPr>
          <w:sz w:val="28"/>
          <w:szCs w:val="28"/>
        </w:rPr>
      </w:pPr>
      <w:r>
        <w:rPr>
          <w:sz w:val="28"/>
          <w:szCs w:val="28"/>
        </w:rPr>
        <w:t>В рамках агломерации</w:t>
      </w:r>
      <w:r w:rsidRPr="00E041CC">
        <w:rPr>
          <w:sz w:val="28"/>
          <w:szCs w:val="28"/>
        </w:rPr>
        <w:t xml:space="preserve"> планируется создание обще</w:t>
      </w:r>
      <w:r>
        <w:rPr>
          <w:sz w:val="28"/>
          <w:szCs w:val="28"/>
        </w:rPr>
        <w:t>й</w:t>
      </w:r>
      <w:r w:rsidRPr="00E041CC">
        <w:rPr>
          <w:sz w:val="28"/>
          <w:szCs w:val="28"/>
        </w:rPr>
        <w:t xml:space="preserve"> инженерно-транспортной и социальной инфраструктуры, формирование загородного пояса расселения с качественным, преимущественно малоэтажным жильем. </w:t>
      </w:r>
    </w:p>
    <w:p w:rsidR="00A232F4" w:rsidRPr="00A01F9F" w:rsidRDefault="00A232F4" w:rsidP="00A232F4">
      <w:pPr>
        <w:ind w:firstLine="720"/>
        <w:jc w:val="both"/>
        <w:rPr>
          <w:sz w:val="28"/>
          <w:szCs w:val="28"/>
        </w:rPr>
      </w:pPr>
      <w:r w:rsidRPr="00A01F9F">
        <w:rPr>
          <w:sz w:val="28"/>
          <w:szCs w:val="28"/>
        </w:rPr>
        <w:t>Модель агломерации позволит повысить эффективность инвестиций в формирование среды обитания и привлекательность  территории всего Красноярского края с позиции закрепления высококвалифицированных трудовых ресурсов и привлечения мигрантов с высокой квалификацией, относительно высокими жизненными и трудовыми стандартами, что создаст условия для формировани</w:t>
      </w:r>
      <w:r>
        <w:rPr>
          <w:sz w:val="28"/>
          <w:szCs w:val="28"/>
        </w:rPr>
        <w:t>я</w:t>
      </w:r>
      <w:r w:rsidRPr="00A01F9F">
        <w:rPr>
          <w:sz w:val="28"/>
          <w:szCs w:val="28"/>
        </w:rPr>
        <w:t xml:space="preserve"> принципиально «новой экономики» на территории края. </w:t>
      </w:r>
    </w:p>
    <w:p w:rsidR="00A232F4" w:rsidRDefault="00A232F4" w:rsidP="00A232F4">
      <w:pPr>
        <w:ind w:firstLine="567"/>
        <w:jc w:val="both"/>
        <w:rPr>
          <w:sz w:val="28"/>
          <w:szCs w:val="28"/>
        </w:rPr>
      </w:pPr>
      <w:r>
        <w:rPr>
          <w:sz w:val="28"/>
          <w:szCs w:val="28"/>
        </w:rPr>
        <w:t xml:space="preserve">Роль и место города Дивногорска по отношению к территориям Красноярской агломерации наиболее полно проявляется через опросы населения, связанные с восприятием качеством жизни. </w:t>
      </w:r>
    </w:p>
    <w:p w:rsidR="00A232F4" w:rsidRDefault="00A232F4" w:rsidP="00A232F4">
      <w:pPr>
        <w:jc w:val="both"/>
        <w:rPr>
          <w:sz w:val="28"/>
          <w:szCs w:val="28"/>
        </w:rPr>
      </w:pPr>
    </w:p>
    <w:p w:rsidR="00A232F4" w:rsidRDefault="00A232F4" w:rsidP="00A232F4">
      <w:pPr>
        <w:jc w:val="both"/>
        <w:rPr>
          <w:sz w:val="28"/>
          <w:szCs w:val="28"/>
        </w:rPr>
      </w:pPr>
      <w:r w:rsidRPr="00E041CC">
        <w:rPr>
          <w:sz w:val="28"/>
          <w:szCs w:val="28"/>
        </w:rPr>
        <w:t xml:space="preserve">Таблица </w:t>
      </w:r>
      <w:r>
        <w:rPr>
          <w:sz w:val="28"/>
          <w:szCs w:val="28"/>
        </w:rPr>
        <w:t>3</w:t>
      </w:r>
      <w:r w:rsidRPr="00E041CC">
        <w:rPr>
          <w:sz w:val="28"/>
          <w:szCs w:val="28"/>
        </w:rPr>
        <w:t xml:space="preserve"> – Важные показатели качества жизни</w:t>
      </w:r>
    </w:p>
    <w:p w:rsidR="00A232F4" w:rsidRDefault="00A232F4" w:rsidP="00A232F4">
      <w:pPr>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417"/>
        <w:gridCol w:w="1701"/>
        <w:gridCol w:w="1560"/>
        <w:gridCol w:w="1559"/>
      </w:tblGrid>
      <w:tr w:rsidR="00A232F4" w:rsidRPr="00F705E2" w:rsidTr="00FA3921">
        <w:tc>
          <w:tcPr>
            <w:tcW w:w="3119" w:type="dxa"/>
          </w:tcPr>
          <w:p w:rsidR="00A232F4" w:rsidRDefault="00A232F4" w:rsidP="00FA3921">
            <w:pPr>
              <w:jc w:val="center"/>
            </w:pPr>
            <w:r w:rsidRPr="00F705E2">
              <w:t>Показатели качества жизни</w:t>
            </w:r>
          </w:p>
          <w:p w:rsidR="00A232F4" w:rsidRPr="00F705E2" w:rsidRDefault="00A232F4" w:rsidP="00FA3921">
            <w:pPr>
              <w:jc w:val="center"/>
            </w:pPr>
          </w:p>
        </w:tc>
        <w:tc>
          <w:tcPr>
            <w:tcW w:w="1417" w:type="dxa"/>
          </w:tcPr>
          <w:p w:rsidR="00A232F4" w:rsidRPr="00F705E2" w:rsidRDefault="00A232F4" w:rsidP="00FA3921">
            <w:pPr>
              <w:ind w:left="-57" w:right="-57"/>
              <w:jc w:val="center"/>
            </w:pPr>
            <w:r w:rsidRPr="00F705E2">
              <w:rPr>
                <w:bCs/>
                <w:color w:val="000000"/>
              </w:rPr>
              <w:t>Красноярск</w:t>
            </w:r>
          </w:p>
        </w:tc>
        <w:tc>
          <w:tcPr>
            <w:tcW w:w="1701" w:type="dxa"/>
          </w:tcPr>
          <w:p w:rsidR="00A232F4" w:rsidRPr="00F705E2" w:rsidRDefault="00A232F4" w:rsidP="00FA3921">
            <w:pPr>
              <w:ind w:left="-57" w:right="-57"/>
              <w:jc w:val="center"/>
            </w:pPr>
            <w:r w:rsidRPr="00F705E2">
              <w:rPr>
                <w:bCs/>
                <w:color w:val="000000"/>
              </w:rPr>
              <w:t>Железногорск</w:t>
            </w:r>
          </w:p>
        </w:tc>
        <w:tc>
          <w:tcPr>
            <w:tcW w:w="1560" w:type="dxa"/>
          </w:tcPr>
          <w:p w:rsidR="00A232F4" w:rsidRPr="00F705E2" w:rsidRDefault="00A232F4" w:rsidP="00FA3921">
            <w:pPr>
              <w:ind w:left="-57" w:right="-57"/>
              <w:jc w:val="center"/>
            </w:pPr>
            <w:r w:rsidRPr="00F705E2">
              <w:rPr>
                <w:bCs/>
                <w:color w:val="000000"/>
              </w:rPr>
              <w:t>Дивногорск</w:t>
            </w:r>
          </w:p>
        </w:tc>
        <w:tc>
          <w:tcPr>
            <w:tcW w:w="1559" w:type="dxa"/>
          </w:tcPr>
          <w:p w:rsidR="00A232F4" w:rsidRPr="00F705E2" w:rsidRDefault="00A232F4" w:rsidP="00FA3921">
            <w:pPr>
              <w:ind w:left="-57" w:right="-57"/>
              <w:jc w:val="center"/>
            </w:pPr>
            <w:r w:rsidRPr="00F705E2">
              <w:rPr>
                <w:bCs/>
                <w:color w:val="000000"/>
              </w:rPr>
              <w:t>Сосновоборск</w:t>
            </w:r>
          </w:p>
        </w:tc>
      </w:tr>
      <w:tr w:rsidR="00A232F4" w:rsidRPr="00F705E2" w:rsidTr="00FA3921">
        <w:tc>
          <w:tcPr>
            <w:tcW w:w="3119" w:type="dxa"/>
          </w:tcPr>
          <w:p w:rsidR="00A232F4" w:rsidRPr="00F705E2" w:rsidRDefault="00A232F4" w:rsidP="00FA3921">
            <w:pPr>
              <w:rPr>
                <w:color w:val="000000"/>
              </w:rPr>
            </w:pPr>
            <w:r w:rsidRPr="00F705E2">
              <w:rPr>
                <w:color w:val="000000"/>
              </w:rPr>
              <w:t>Удовлетворённость своей жизнью</w:t>
            </w:r>
          </w:p>
        </w:tc>
        <w:tc>
          <w:tcPr>
            <w:tcW w:w="1417" w:type="dxa"/>
          </w:tcPr>
          <w:p w:rsidR="00A232F4" w:rsidRPr="00F705E2" w:rsidRDefault="00A232F4" w:rsidP="00FA3921">
            <w:pPr>
              <w:jc w:val="center"/>
              <w:rPr>
                <w:color w:val="000000"/>
              </w:rPr>
            </w:pPr>
            <w:r w:rsidRPr="00F705E2">
              <w:rPr>
                <w:color w:val="000000"/>
              </w:rPr>
              <w:t>51,0 %</w:t>
            </w:r>
          </w:p>
        </w:tc>
        <w:tc>
          <w:tcPr>
            <w:tcW w:w="1701" w:type="dxa"/>
          </w:tcPr>
          <w:p w:rsidR="00A232F4" w:rsidRPr="00F705E2" w:rsidRDefault="00A232F4" w:rsidP="00FA3921">
            <w:pPr>
              <w:jc w:val="center"/>
              <w:rPr>
                <w:color w:val="000000"/>
              </w:rPr>
            </w:pPr>
            <w:r w:rsidRPr="00F705E2">
              <w:rPr>
                <w:color w:val="000000"/>
              </w:rPr>
              <w:t>55,0 %</w:t>
            </w:r>
          </w:p>
        </w:tc>
        <w:tc>
          <w:tcPr>
            <w:tcW w:w="1560" w:type="dxa"/>
          </w:tcPr>
          <w:p w:rsidR="00A232F4" w:rsidRPr="00F705E2" w:rsidRDefault="00A232F4" w:rsidP="00FA3921">
            <w:pPr>
              <w:jc w:val="center"/>
              <w:rPr>
                <w:color w:val="000000"/>
              </w:rPr>
            </w:pPr>
            <w:r w:rsidRPr="00F705E2">
              <w:rPr>
                <w:color w:val="000000"/>
              </w:rPr>
              <w:t>62,7 %</w:t>
            </w:r>
          </w:p>
        </w:tc>
        <w:tc>
          <w:tcPr>
            <w:tcW w:w="1559" w:type="dxa"/>
          </w:tcPr>
          <w:p w:rsidR="00A232F4" w:rsidRPr="00F705E2" w:rsidRDefault="00A232F4" w:rsidP="00FA3921">
            <w:pPr>
              <w:jc w:val="center"/>
              <w:rPr>
                <w:color w:val="000000"/>
              </w:rPr>
            </w:pPr>
            <w:r w:rsidRPr="00F705E2">
              <w:rPr>
                <w:color w:val="000000"/>
              </w:rPr>
              <w:t>65,0 %</w:t>
            </w:r>
          </w:p>
        </w:tc>
      </w:tr>
      <w:tr w:rsidR="00A232F4" w:rsidRPr="00F705E2" w:rsidTr="00FA3921">
        <w:tc>
          <w:tcPr>
            <w:tcW w:w="3119" w:type="dxa"/>
          </w:tcPr>
          <w:p w:rsidR="00A232F4" w:rsidRPr="00F705E2" w:rsidRDefault="00A232F4" w:rsidP="00FA3921">
            <w:pPr>
              <w:rPr>
                <w:color w:val="000000"/>
              </w:rPr>
            </w:pPr>
            <w:r w:rsidRPr="00F705E2">
              <w:rPr>
                <w:color w:val="000000"/>
              </w:rPr>
              <w:t>Наличие условий для соци</w:t>
            </w:r>
            <w:r w:rsidRPr="00F705E2">
              <w:rPr>
                <w:color w:val="000000"/>
              </w:rPr>
              <w:softHyphen/>
              <w:t>ального, психологического и профессионального самоутверждения</w:t>
            </w:r>
          </w:p>
        </w:tc>
        <w:tc>
          <w:tcPr>
            <w:tcW w:w="1417" w:type="dxa"/>
          </w:tcPr>
          <w:p w:rsidR="00A232F4" w:rsidRPr="00F705E2" w:rsidRDefault="00A232F4" w:rsidP="00FA3921">
            <w:pPr>
              <w:jc w:val="center"/>
              <w:rPr>
                <w:color w:val="000000"/>
              </w:rPr>
            </w:pPr>
            <w:r w:rsidRPr="00F705E2">
              <w:rPr>
                <w:color w:val="000000"/>
              </w:rPr>
              <w:t>10,3 %</w:t>
            </w:r>
          </w:p>
        </w:tc>
        <w:tc>
          <w:tcPr>
            <w:tcW w:w="1701" w:type="dxa"/>
          </w:tcPr>
          <w:p w:rsidR="00A232F4" w:rsidRPr="00F705E2" w:rsidRDefault="00A232F4" w:rsidP="00FA3921">
            <w:pPr>
              <w:jc w:val="center"/>
              <w:rPr>
                <w:color w:val="000000"/>
              </w:rPr>
            </w:pPr>
            <w:r w:rsidRPr="00F705E2">
              <w:rPr>
                <w:color w:val="000000"/>
              </w:rPr>
              <w:t>13,3 %</w:t>
            </w:r>
          </w:p>
        </w:tc>
        <w:tc>
          <w:tcPr>
            <w:tcW w:w="1560" w:type="dxa"/>
          </w:tcPr>
          <w:p w:rsidR="00A232F4" w:rsidRPr="00F705E2" w:rsidRDefault="00A232F4" w:rsidP="00FA3921">
            <w:pPr>
              <w:jc w:val="center"/>
              <w:rPr>
                <w:color w:val="000000"/>
              </w:rPr>
            </w:pPr>
            <w:r w:rsidRPr="00F705E2">
              <w:rPr>
                <w:color w:val="000000"/>
              </w:rPr>
              <w:t>20,9 %</w:t>
            </w:r>
          </w:p>
        </w:tc>
        <w:tc>
          <w:tcPr>
            <w:tcW w:w="1559" w:type="dxa"/>
          </w:tcPr>
          <w:p w:rsidR="00A232F4" w:rsidRPr="00F705E2" w:rsidRDefault="00A232F4" w:rsidP="00FA3921">
            <w:pPr>
              <w:jc w:val="center"/>
              <w:rPr>
                <w:color w:val="000000"/>
              </w:rPr>
            </w:pPr>
            <w:r w:rsidRPr="00F705E2">
              <w:rPr>
                <w:color w:val="000000"/>
              </w:rPr>
              <w:t>8,5 %</w:t>
            </w:r>
          </w:p>
        </w:tc>
      </w:tr>
      <w:tr w:rsidR="00A232F4" w:rsidRPr="00F705E2" w:rsidTr="00FA3921">
        <w:tc>
          <w:tcPr>
            <w:tcW w:w="3119" w:type="dxa"/>
          </w:tcPr>
          <w:p w:rsidR="00A232F4" w:rsidRPr="00F705E2" w:rsidRDefault="00A232F4" w:rsidP="00FA3921">
            <w:pPr>
              <w:rPr>
                <w:color w:val="000000"/>
              </w:rPr>
            </w:pPr>
            <w:r w:rsidRPr="00F705E2">
              <w:rPr>
                <w:color w:val="000000"/>
              </w:rPr>
              <w:t>Отсутствие факторов, создающих состояние стрессов и чрезмерной озабоченности</w:t>
            </w:r>
          </w:p>
        </w:tc>
        <w:tc>
          <w:tcPr>
            <w:tcW w:w="1417" w:type="dxa"/>
          </w:tcPr>
          <w:p w:rsidR="00A232F4" w:rsidRPr="00F705E2" w:rsidRDefault="00A232F4" w:rsidP="00FA3921">
            <w:pPr>
              <w:jc w:val="center"/>
              <w:rPr>
                <w:color w:val="000000"/>
              </w:rPr>
            </w:pPr>
            <w:r w:rsidRPr="00F705E2">
              <w:rPr>
                <w:color w:val="000000"/>
              </w:rPr>
              <w:t>14,3 %</w:t>
            </w:r>
          </w:p>
        </w:tc>
        <w:tc>
          <w:tcPr>
            <w:tcW w:w="1701" w:type="dxa"/>
          </w:tcPr>
          <w:p w:rsidR="00A232F4" w:rsidRPr="00F705E2" w:rsidRDefault="00A232F4" w:rsidP="00FA3921">
            <w:pPr>
              <w:jc w:val="center"/>
              <w:rPr>
                <w:color w:val="000000"/>
              </w:rPr>
            </w:pPr>
            <w:r w:rsidRPr="00F705E2">
              <w:rPr>
                <w:color w:val="000000"/>
              </w:rPr>
              <w:t>12,7 %</w:t>
            </w:r>
          </w:p>
        </w:tc>
        <w:tc>
          <w:tcPr>
            <w:tcW w:w="1560" w:type="dxa"/>
          </w:tcPr>
          <w:p w:rsidR="00A232F4" w:rsidRPr="00F705E2" w:rsidRDefault="00A232F4" w:rsidP="00FA3921">
            <w:pPr>
              <w:jc w:val="center"/>
              <w:rPr>
                <w:color w:val="000000"/>
              </w:rPr>
            </w:pPr>
            <w:r w:rsidRPr="00F705E2">
              <w:rPr>
                <w:color w:val="000000"/>
              </w:rPr>
              <w:t>22,4 %</w:t>
            </w:r>
          </w:p>
        </w:tc>
        <w:tc>
          <w:tcPr>
            <w:tcW w:w="1559" w:type="dxa"/>
          </w:tcPr>
          <w:p w:rsidR="00A232F4" w:rsidRPr="00F705E2" w:rsidRDefault="00A232F4" w:rsidP="00FA3921">
            <w:pPr>
              <w:jc w:val="center"/>
              <w:rPr>
                <w:color w:val="000000"/>
              </w:rPr>
            </w:pPr>
            <w:r w:rsidRPr="00F705E2">
              <w:rPr>
                <w:color w:val="000000"/>
              </w:rPr>
              <w:t>23,0 %</w:t>
            </w:r>
          </w:p>
        </w:tc>
      </w:tr>
      <w:tr w:rsidR="00A232F4" w:rsidRPr="00F705E2" w:rsidTr="00FA3921">
        <w:tc>
          <w:tcPr>
            <w:tcW w:w="3119" w:type="dxa"/>
          </w:tcPr>
          <w:p w:rsidR="00A232F4" w:rsidRPr="00F705E2" w:rsidRDefault="00A232F4" w:rsidP="00FA3921">
            <w:pPr>
              <w:rPr>
                <w:color w:val="000000"/>
              </w:rPr>
            </w:pPr>
            <w:r w:rsidRPr="00F705E2">
              <w:rPr>
                <w:color w:val="000000"/>
              </w:rPr>
              <w:t>Состояние здоровья</w:t>
            </w:r>
          </w:p>
        </w:tc>
        <w:tc>
          <w:tcPr>
            <w:tcW w:w="1417" w:type="dxa"/>
          </w:tcPr>
          <w:p w:rsidR="00A232F4" w:rsidRPr="00F705E2" w:rsidRDefault="00A232F4" w:rsidP="00FA3921">
            <w:pPr>
              <w:jc w:val="center"/>
              <w:rPr>
                <w:color w:val="000000"/>
              </w:rPr>
            </w:pPr>
            <w:r w:rsidRPr="00F705E2">
              <w:rPr>
                <w:color w:val="000000"/>
              </w:rPr>
              <w:t>71,2 %</w:t>
            </w:r>
          </w:p>
        </w:tc>
        <w:tc>
          <w:tcPr>
            <w:tcW w:w="1701" w:type="dxa"/>
          </w:tcPr>
          <w:p w:rsidR="00A232F4" w:rsidRPr="00F705E2" w:rsidRDefault="00A232F4" w:rsidP="00FA3921">
            <w:pPr>
              <w:jc w:val="center"/>
              <w:rPr>
                <w:color w:val="000000"/>
              </w:rPr>
            </w:pPr>
            <w:r w:rsidRPr="00F705E2">
              <w:rPr>
                <w:color w:val="000000"/>
              </w:rPr>
              <w:t>47,0 %</w:t>
            </w:r>
          </w:p>
        </w:tc>
        <w:tc>
          <w:tcPr>
            <w:tcW w:w="1560" w:type="dxa"/>
          </w:tcPr>
          <w:p w:rsidR="00A232F4" w:rsidRPr="00F705E2" w:rsidRDefault="00A232F4" w:rsidP="00FA3921">
            <w:pPr>
              <w:jc w:val="center"/>
              <w:rPr>
                <w:color w:val="000000"/>
              </w:rPr>
            </w:pPr>
            <w:r w:rsidRPr="00F705E2">
              <w:rPr>
                <w:color w:val="000000"/>
              </w:rPr>
              <w:t>67,2 %</w:t>
            </w:r>
          </w:p>
        </w:tc>
        <w:tc>
          <w:tcPr>
            <w:tcW w:w="1559" w:type="dxa"/>
          </w:tcPr>
          <w:p w:rsidR="00A232F4" w:rsidRPr="00F705E2" w:rsidRDefault="00A232F4" w:rsidP="00FA3921">
            <w:pPr>
              <w:jc w:val="center"/>
              <w:rPr>
                <w:color w:val="000000"/>
              </w:rPr>
            </w:pPr>
            <w:r w:rsidRPr="00F705E2">
              <w:rPr>
                <w:color w:val="000000"/>
              </w:rPr>
              <w:t>63,0 %</w:t>
            </w:r>
          </w:p>
        </w:tc>
      </w:tr>
      <w:tr w:rsidR="00A232F4" w:rsidRPr="00F705E2" w:rsidTr="00FA3921">
        <w:tc>
          <w:tcPr>
            <w:tcW w:w="3119" w:type="dxa"/>
          </w:tcPr>
          <w:p w:rsidR="00A232F4" w:rsidRPr="00F705E2" w:rsidRDefault="00A232F4" w:rsidP="00FA3921">
            <w:pPr>
              <w:rPr>
                <w:color w:val="000000"/>
              </w:rPr>
            </w:pPr>
            <w:r w:rsidRPr="00F705E2">
              <w:rPr>
                <w:color w:val="000000"/>
              </w:rPr>
              <w:t>Доступность и качество здравоохранения</w:t>
            </w:r>
          </w:p>
        </w:tc>
        <w:tc>
          <w:tcPr>
            <w:tcW w:w="1417" w:type="dxa"/>
          </w:tcPr>
          <w:p w:rsidR="00A232F4" w:rsidRPr="00F705E2" w:rsidRDefault="00A232F4" w:rsidP="00FA3921">
            <w:pPr>
              <w:jc w:val="center"/>
              <w:rPr>
                <w:color w:val="000000"/>
              </w:rPr>
            </w:pPr>
            <w:r w:rsidRPr="00F705E2">
              <w:rPr>
                <w:color w:val="000000"/>
              </w:rPr>
              <w:t>33,6 %</w:t>
            </w:r>
          </w:p>
        </w:tc>
        <w:tc>
          <w:tcPr>
            <w:tcW w:w="1701" w:type="dxa"/>
          </w:tcPr>
          <w:p w:rsidR="00A232F4" w:rsidRPr="00F705E2" w:rsidRDefault="00A232F4" w:rsidP="00FA3921">
            <w:pPr>
              <w:jc w:val="center"/>
              <w:rPr>
                <w:color w:val="000000"/>
              </w:rPr>
            </w:pPr>
            <w:r w:rsidRPr="00F705E2">
              <w:rPr>
                <w:color w:val="000000"/>
              </w:rPr>
              <w:t>15,3 %</w:t>
            </w:r>
          </w:p>
        </w:tc>
        <w:tc>
          <w:tcPr>
            <w:tcW w:w="1560" w:type="dxa"/>
          </w:tcPr>
          <w:p w:rsidR="00A232F4" w:rsidRPr="00F705E2" w:rsidRDefault="00A232F4" w:rsidP="00FA3921">
            <w:pPr>
              <w:jc w:val="center"/>
              <w:rPr>
                <w:color w:val="000000"/>
              </w:rPr>
            </w:pPr>
            <w:r w:rsidRPr="00F705E2">
              <w:rPr>
                <w:color w:val="000000"/>
              </w:rPr>
              <w:t>20,4 %</w:t>
            </w:r>
          </w:p>
        </w:tc>
        <w:tc>
          <w:tcPr>
            <w:tcW w:w="1559" w:type="dxa"/>
          </w:tcPr>
          <w:p w:rsidR="00A232F4" w:rsidRPr="00F705E2" w:rsidRDefault="00A232F4" w:rsidP="00FA3921">
            <w:pPr>
              <w:jc w:val="center"/>
              <w:rPr>
                <w:color w:val="000000"/>
              </w:rPr>
            </w:pPr>
            <w:r w:rsidRPr="00F705E2">
              <w:rPr>
                <w:color w:val="000000"/>
              </w:rPr>
              <w:t>33,5 %</w:t>
            </w:r>
          </w:p>
        </w:tc>
      </w:tr>
      <w:tr w:rsidR="00A232F4" w:rsidRPr="00F705E2" w:rsidTr="00FA3921">
        <w:tc>
          <w:tcPr>
            <w:tcW w:w="3119" w:type="dxa"/>
          </w:tcPr>
          <w:p w:rsidR="00A232F4" w:rsidRPr="00F705E2" w:rsidRDefault="00A232F4" w:rsidP="00FA3921">
            <w:pPr>
              <w:rPr>
                <w:color w:val="000000"/>
              </w:rPr>
            </w:pPr>
            <w:r w:rsidRPr="00F705E2">
              <w:rPr>
                <w:color w:val="000000"/>
              </w:rPr>
              <w:t xml:space="preserve">Благополучная семейная жизнь (наличие квартиры, </w:t>
            </w:r>
            <w:r w:rsidRPr="00F705E2">
              <w:rPr>
                <w:color w:val="000000"/>
                <w:spacing w:val="-6"/>
              </w:rPr>
              <w:t>свободного времени, доверие</w:t>
            </w:r>
            <w:r w:rsidRPr="00F705E2">
              <w:rPr>
                <w:color w:val="000000"/>
              </w:rPr>
              <w:t xml:space="preserve"> и взаимопомощь в семье)</w:t>
            </w:r>
          </w:p>
        </w:tc>
        <w:tc>
          <w:tcPr>
            <w:tcW w:w="1417" w:type="dxa"/>
          </w:tcPr>
          <w:p w:rsidR="00A232F4" w:rsidRPr="00F705E2" w:rsidRDefault="00A232F4" w:rsidP="00FA3921">
            <w:pPr>
              <w:jc w:val="center"/>
              <w:rPr>
                <w:color w:val="000000"/>
              </w:rPr>
            </w:pPr>
            <w:r w:rsidRPr="00F705E2">
              <w:rPr>
                <w:color w:val="000000"/>
              </w:rPr>
              <w:t>54,5 %</w:t>
            </w:r>
          </w:p>
        </w:tc>
        <w:tc>
          <w:tcPr>
            <w:tcW w:w="1701" w:type="dxa"/>
          </w:tcPr>
          <w:p w:rsidR="00A232F4" w:rsidRPr="00F705E2" w:rsidRDefault="00A232F4" w:rsidP="00FA3921">
            <w:pPr>
              <w:jc w:val="center"/>
              <w:rPr>
                <w:color w:val="000000"/>
              </w:rPr>
            </w:pPr>
            <w:r w:rsidRPr="00F705E2">
              <w:rPr>
                <w:color w:val="000000"/>
              </w:rPr>
              <w:t>58,7 %</w:t>
            </w:r>
          </w:p>
        </w:tc>
        <w:tc>
          <w:tcPr>
            <w:tcW w:w="1560" w:type="dxa"/>
          </w:tcPr>
          <w:p w:rsidR="00A232F4" w:rsidRPr="00F705E2" w:rsidRDefault="00A232F4" w:rsidP="00FA3921">
            <w:pPr>
              <w:jc w:val="center"/>
              <w:rPr>
                <w:color w:val="000000"/>
              </w:rPr>
            </w:pPr>
            <w:r w:rsidRPr="00F705E2">
              <w:rPr>
                <w:color w:val="000000"/>
              </w:rPr>
              <w:t>50,7 %</w:t>
            </w:r>
          </w:p>
        </w:tc>
        <w:tc>
          <w:tcPr>
            <w:tcW w:w="1559" w:type="dxa"/>
          </w:tcPr>
          <w:p w:rsidR="00A232F4" w:rsidRPr="00F705E2" w:rsidRDefault="00A232F4" w:rsidP="00FA3921">
            <w:pPr>
              <w:jc w:val="center"/>
              <w:rPr>
                <w:color w:val="000000"/>
              </w:rPr>
            </w:pPr>
            <w:r w:rsidRPr="00F705E2">
              <w:rPr>
                <w:color w:val="000000"/>
              </w:rPr>
              <w:t>38,5 %</w:t>
            </w:r>
          </w:p>
        </w:tc>
      </w:tr>
      <w:tr w:rsidR="00A232F4" w:rsidRPr="00F705E2" w:rsidTr="00FA3921">
        <w:tc>
          <w:tcPr>
            <w:tcW w:w="3119" w:type="dxa"/>
          </w:tcPr>
          <w:p w:rsidR="00A232F4" w:rsidRPr="00F705E2" w:rsidRDefault="00A232F4" w:rsidP="00FA3921">
            <w:pPr>
              <w:rPr>
                <w:color w:val="000000"/>
              </w:rPr>
            </w:pPr>
            <w:r w:rsidRPr="00F705E2">
              <w:rPr>
                <w:color w:val="000000"/>
              </w:rPr>
              <w:lastRenderedPageBreak/>
              <w:t>Доступность к качествен</w:t>
            </w:r>
            <w:r w:rsidRPr="00F705E2">
              <w:rPr>
                <w:color w:val="000000"/>
              </w:rPr>
              <w:softHyphen/>
              <w:t>ному организованному отдыху</w:t>
            </w:r>
          </w:p>
        </w:tc>
        <w:tc>
          <w:tcPr>
            <w:tcW w:w="1417" w:type="dxa"/>
          </w:tcPr>
          <w:p w:rsidR="00A232F4" w:rsidRPr="00F705E2" w:rsidRDefault="00A232F4" w:rsidP="00FA3921">
            <w:pPr>
              <w:jc w:val="center"/>
              <w:rPr>
                <w:color w:val="000000"/>
              </w:rPr>
            </w:pPr>
            <w:r w:rsidRPr="00F705E2">
              <w:rPr>
                <w:color w:val="000000"/>
              </w:rPr>
              <w:t>9,7 %</w:t>
            </w:r>
          </w:p>
        </w:tc>
        <w:tc>
          <w:tcPr>
            <w:tcW w:w="1701" w:type="dxa"/>
          </w:tcPr>
          <w:p w:rsidR="00A232F4" w:rsidRPr="00F705E2" w:rsidRDefault="00A232F4" w:rsidP="00FA3921">
            <w:pPr>
              <w:jc w:val="center"/>
              <w:rPr>
                <w:color w:val="000000"/>
              </w:rPr>
            </w:pPr>
            <w:r w:rsidRPr="00F705E2">
              <w:rPr>
                <w:color w:val="000000"/>
              </w:rPr>
              <w:t>10,0 %</w:t>
            </w:r>
          </w:p>
        </w:tc>
        <w:tc>
          <w:tcPr>
            <w:tcW w:w="1560" w:type="dxa"/>
          </w:tcPr>
          <w:p w:rsidR="00A232F4" w:rsidRPr="00F705E2" w:rsidRDefault="00A232F4" w:rsidP="00FA3921">
            <w:pPr>
              <w:jc w:val="center"/>
              <w:rPr>
                <w:color w:val="000000"/>
              </w:rPr>
            </w:pPr>
            <w:r w:rsidRPr="00F705E2">
              <w:rPr>
                <w:color w:val="000000"/>
              </w:rPr>
              <w:t>10,4 %</w:t>
            </w:r>
          </w:p>
        </w:tc>
        <w:tc>
          <w:tcPr>
            <w:tcW w:w="1559" w:type="dxa"/>
          </w:tcPr>
          <w:p w:rsidR="00A232F4" w:rsidRPr="00F705E2" w:rsidRDefault="00A232F4" w:rsidP="00FA3921">
            <w:pPr>
              <w:jc w:val="center"/>
              <w:rPr>
                <w:color w:val="000000"/>
              </w:rPr>
            </w:pPr>
            <w:r w:rsidRPr="00F705E2">
              <w:rPr>
                <w:color w:val="000000"/>
              </w:rPr>
              <w:t>14,0 %</w:t>
            </w:r>
          </w:p>
        </w:tc>
      </w:tr>
      <w:tr w:rsidR="00A232F4" w:rsidRPr="00F705E2" w:rsidTr="00FA3921">
        <w:tc>
          <w:tcPr>
            <w:tcW w:w="3119" w:type="dxa"/>
          </w:tcPr>
          <w:p w:rsidR="00A232F4" w:rsidRPr="00F705E2" w:rsidRDefault="00A232F4" w:rsidP="00FA3921">
            <w:pPr>
              <w:rPr>
                <w:color w:val="000000"/>
              </w:rPr>
            </w:pPr>
            <w:r w:rsidRPr="00F705E2">
              <w:rPr>
                <w:color w:val="000000"/>
              </w:rPr>
              <w:t>Доступность к культурному наследию, достаточность культурных объектов (</w:t>
            </w:r>
            <w:r w:rsidRPr="00F705E2">
              <w:rPr>
                <w:color w:val="000000"/>
                <w:spacing w:val="-6"/>
              </w:rPr>
              <w:t>теат</w:t>
            </w:r>
            <w:r w:rsidRPr="00F705E2">
              <w:rPr>
                <w:color w:val="000000"/>
                <w:spacing w:val="-6"/>
              </w:rPr>
              <w:softHyphen/>
              <w:t>ров, музеев, библиотек и т.д.)</w:t>
            </w:r>
          </w:p>
        </w:tc>
        <w:tc>
          <w:tcPr>
            <w:tcW w:w="1417" w:type="dxa"/>
          </w:tcPr>
          <w:p w:rsidR="00A232F4" w:rsidRPr="00F705E2" w:rsidRDefault="00A232F4" w:rsidP="00FA3921">
            <w:pPr>
              <w:jc w:val="center"/>
              <w:rPr>
                <w:color w:val="000000"/>
              </w:rPr>
            </w:pPr>
            <w:r w:rsidRPr="00F705E2">
              <w:rPr>
                <w:color w:val="000000"/>
              </w:rPr>
              <w:t>4,0 %</w:t>
            </w:r>
          </w:p>
        </w:tc>
        <w:tc>
          <w:tcPr>
            <w:tcW w:w="1701" w:type="dxa"/>
          </w:tcPr>
          <w:p w:rsidR="00A232F4" w:rsidRPr="00F705E2" w:rsidRDefault="00A232F4" w:rsidP="00FA3921">
            <w:pPr>
              <w:jc w:val="center"/>
              <w:rPr>
                <w:color w:val="000000"/>
              </w:rPr>
            </w:pPr>
            <w:r w:rsidRPr="00F705E2">
              <w:rPr>
                <w:color w:val="000000"/>
              </w:rPr>
              <w:t>3,7 %</w:t>
            </w:r>
          </w:p>
        </w:tc>
        <w:tc>
          <w:tcPr>
            <w:tcW w:w="1560" w:type="dxa"/>
          </w:tcPr>
          <w:p w:rsidR="00A232F4" w:rsidRPr="00F705E2" w:rsidRDefault="00A232F4" w:rsidP="00FA3921">
            <w:pPr>
              <w:jc w:val="center"/>
              <w:rPr>
                <w:color w:val="000000"/>
              </w:rPr>
            </w:pPr>
            <w:r w:rsidRPr="00F705E2">
              <w:rPr>
                <w:color w:val="000000"/>
              </w:rPr>
              <w:t>10,4 %</w:t>
            </w:r>
          </w:p>
        </w:tc>
        <w:tc>
          <w:tcPr>
            <w:tcW w:w="1559" w:type="dxa"/>
          </w:tcPr>
          <w:p w:rsidR="00A232F4" w:rsidRPr="00F705E2" w:rsidRDefault="00A232F4" w:rsidP="00FA3921">
            <w:pPr>
              <w:jc w:val="center"/>
              <w:rPr>
                <w:color w:val="000000"/>
              </w:rPr>
            </w:pPr>
            <w:r w:rsidRPr="00F705E2">
              <w:rPr>
                <w:color w:val="000000"/>
              </w:rPr>
              <w:t>4,5 %</w:t>
            </w:r>
          </w:p>
        </w:tc>
      </w:tr>
      <w:tr w:rsidR="00A232F4" w:rsidRPr="00F705E2" w:rsidTr="00FA3921">
        <w:tc>
          <w:tcPr>
            <w:tcW w:w="3119" w:type="dxa"/>
          </w:tcPr>
          <w:p w:rsidR="00A232F4" w:rsidRPr="00F705E2" w:rsidRDefault="00A232F4" w:rsidP="00FA3921">
            <w:pPr>
              <w:rPr>
                <w:color w:val="000000"/>
              </w:rPr>
            </w:pPr>
            <w:r w:rsidRPr="00F705E2">
              <w:rPr>
                <w:color w:val="000000"/>
              </w:rPr>
              <w:t>Активная общественная жизнь</w:t>
            </w:r>
          </w:p>
        </w:tc>
        <w:tc>
          <w:tcPr>
            <w:tcW w:w="1417" w:type="dxa"/>
          </w:tcPr>
          <w:p w:rsidR="00A232F4" w:rsidRPr="00F705E2" w:rsidRDefault="00A232F4" w:rsidP="00FA3921">
            <w:pPr>
              <w:jc w:val="center"/>
              <w:rPr>
                <w:color w:val="000000"/>
              </w:rPr>
            </w:pPr>
            <w:r w:rsidRPr="00F705E2">
              <w:rPr>
                <w:color w:val="000000"/>
              </w:rPr>
              <w:t>6,6 %</w:t>
            </w:r>
          </w:p>
        </w:tc>
        <w:tc>
          <w:tcPr>
            <w:tcW w:w="1701" w:type="dxa"/>
          </w:tcPr>
          <w:p w:rsidR="00A232F4" w:rsidRPr="00F705E2" w:rsidRDefault="00A232F4" w:rsidP="00FA3921">
            <w:pPr>
              <w:jc w:val="center"/>
              <w:rPr>
                <w:color w:val="000000"/>
              </w:rPr>
            </w:pPr>
            <w:r w:rsidRPr="00F705E2">
              <w:rPr>
                <w:color w:val="000000"/>
              </w:rPr>
              <w:t>6,3 %</w:t>
            </w:r>
          </w:p>
        </w:tc>
        <w:tc>
          <w:tcPr>
            <w:tcW w:w="1560" w:type="dxa"/>
          </w:tcPr>
          <w:p w:rsidR="00A232F4" w:rsidRPr="00F705E2" w:rsidRDefault="00A232F4" w:rsidP="00FA3921">
            <w:pPr>
              <w:jc w:val="center"/>
              <w:rPr>
                <w:color w:val="000000"/>
              </w:rPr>
            </w:pPr>
            <w:r w:rsidRPr="00F705E2">
              <w:rPr>
                <w:color w:val="000000"/>
              </w:rPr>
              <w:t>7,0 %</w:t>
            </w:r>
          </w:p>
        </w:tc>
        <w:tc>
          <w:tcPr>
            <w:tcW w:w="1559" w:type="dxa"/>
          </w:tcPr>
          <w:p w:rsidR="00A232F4" w:rsidRPr="00F705E2" w:rsidRDefault="00A232F4" w:rsidP="00FA3921">
            <w:pPr>
              <w:jc w:val="center"/>
              <w:rPr>
                <w:color w:val="000000"/>
              </w:rPr>
            </w:pPr>
            <w:r w:rsidRPr="00F705E2">
              <w:rPr>
                <w:color w:val="000000"/>
              </w:rPr>
              <w:t>8,0 %</w:t>
            </w:r>
          </w:p>
        </w:tc>
      </w:tr>
      <w:tr w:rsidR="00A232F4" w:rsidRPr="00F705E2" w:rsidTr="00FA3921">
        <w:tc>
          <w:tcPr>
            <w:tcW w:w="3119" w:type="dxa"/>
          </w:tcPr>
          <w:p w:rsidR="00A232F4" w:rsidRPr="00F705E2" w:rsidRDefault="00A232F4" w:rsidP="00FA3921">
            <w:pPr>
              <w:rPr>
                <w:color w:val="000000"/>
              </w:rPr>
            </w:pPr>
            <w:r w:rsidRPr="00F705E2">
              <w:rPr>
                <w:color w:val="000000"/>
              </w:rPr>
              <w:t>Равенство прав мужчины и женщины</w:t>
            </w:r>
          </w:p>
        </w:tc>
        <w:tc>
          <w:tcPr>
            <w:tcW w:w="1417" w:type="dxa"/>
          </w:tcPr>
          <w:p w:rsidR="00A232F4" w:rsidRPr="00F705E2" w:rsidRDefault="00A232F4" w:rsidP="00FA3921">
            <w:pPr>
              <w:jc w:val="center"/>
              <w:rPr>
                <w:color w:val="000000"/>
              </w:rPr>
            </w:pPr>
            <w:r w:rsidRPr="00F705E2">
              <w:rPr>
                <w:color w:val="000000"/>
              </w:rPr>
              <w:t>4,0 %</w:t>
            </w:r>
          </w:p>
        </w:tc>
        <w:tc>
          <w:tcPr>
            <w:tcW w:w="1701" w:type="dxa"/>
          </w:tcPr>
          <w:p w:rsidR="00A232F4" w:rsidRPr="00F705E2" w:rsidRDefault="00A232F4" w:rsidP="00FA3921">
            <w:pPr>
              <w:jc w:val="center"/>
              <w:rPr>
                <w:color w:val="000000"/>
              </w:rPr>
            </w:pPr>
            <w:r w:rsidRPr="00F705E2">
              <w:rPr>
                <w:color w:val="000000"/>
              </w:rPr>
              <w:t>2,3 %</w:t>
            </w:r>
          </w:p>
        </w:tc>
        <w:tc>
          <w:tcPr>
            <w:tcW w:w="1560" w:type="dxa"/>
          </w:tcPr>
          <w:p w:rsidR="00A232F4" w:rsidRPr="00F705E2" w:rsidRDefault="00A232F4" w:rsidP="00FA3921">
            <w:pPr>
              <w:jc w:val="center"/>
              <w:rPr>
                <w:color w:val="000000"/>
              </w:rPr>
            </w:pPr>
            <w:r w:rsidRPr="00F705E2">
              <w:rPr>
                <w:color w:val="000000"/>
              </w:rPr>
              <w:t>7,5 %</w:t>
            </w:r>
          </w:p>
        </w:tc>
        <w:tc>
          <w:tcPr>
            <w:tcW w:w="1559" w:type="dxa"/>
          </w:tcPr>
          <w:p w:rsidR="00A232F4" w:rsidRPr="00F705E2" w:rsidRDefault="00A232F4" w:rsidP="00FA3921">
            <w:pPr>
              <w:jc w:val="center"/>
              <w:rPr>
                <w:color w:val="000000"/>
              </w:rPr>
            </w:pPr>
            <w:r w:rsidRPr="00F705E2">
              <w:rPr>
                <w:color w:val="000000"/>
              </w:rPr>
              <w:t>5,5 %</w:t>
            </w:r>
          </w:p>
        </w:tc>
      </w:tr>
      <w:tr w:rsidR="00A232F4" w:rsidRPr="00F705E2" w:rsidTr="00FA3921">
        <w:tc>
          <w:tcPr>
            <w:tcW w:w="3119" w:type="dxa"/>
          </w:tcPr>
          <w:p w:rsidR="00A232F4" w:rsidRPr="00F705E2" w:rsidRDefault="00A232F4" w:rsidP="00FA3921">
            <w:pPr>
              <w:rPr>
                <w:color w:val="000000"/>
                <w:spacing w:val="-6"/>
              </w:rPr>
            </w:pPr>
            <w:r w:rsidRPr="00F705E2">
              <w:rPr>
                <w:color w:val="000000"/>
                <w:spacing w:val="-6"/>
              </w:rPr>
              <w:t>Материальное благополучие</w:t>
            </w:r>
          </w:p>
        </w:tc>
        <w:tc>
          <w:tcPr>
            <w:tcW w:w="1417" w:type="dxa"/>
          </w:tcPr>
          <w:p w:rsidR="00A232F4" w:rsidRPr="00F705E2" w:rsidRDefault="00A232F4" w:rsidP="00FA3921">
            <w:pPr>
              <w:jc w:val="center"/>
              <w:rPr>
                <w:color w:val="000000"/>
              </w:rPr>
            </w:pPr>
            <w:r w:rsidRPr="00F705E2">
              <w:rPr>
                <w:color w:val="000000"/>
              </w:rPr>
              <w:t>61,2 %</w:t>
            </w:r>
          </w:p>
        </w:tc>
        <w:tc>
          <w:tcPr>
            <w:tcW w:w="1701" w:type="dxa"/>
          </w:tcPr>
          <w:p w:rsidR="00A232F4" w:rsidRPr="00F705E2" w:rsidRDefault="00A232F4" w:rsidP="00FA3921">
            <w:pPr>
              <w:jc w:val="center"/>
              <w:rPr>
                <w:color w:val="000000"/>
              </w:rPr>
            </w:pPr>
            <w:r w:rsidRPr="00F705E2">
              <w:rPr>
                <w:color w:val="000000"/>
              </w:rPr>
              <w:t>60,0 %</w:t>
            </w:r>
          </w:p>
        </w:tc>
        <w:tc>
          <w:tcPr>
            <w:tcW w:w="1560" w:type="dxa"/>
          </w:tcPr>
          <w:p w:rsidR="00A232F4" w:rsidRPr="00F705E2" w:rsidRDefault="00A232F4" w:rsidP="00FA3921">
            <w:pPr>
              <w:jc w:val="center"/>
              <w:rPr>
                <w:color w:val="000000"/>
              </w:rPr>
            </w:pPr>
            <w:r w:rsidRPr="00F705E2">
              <w:rPr>
                <w:color w:val="000000"/>
              </w:rPr>
              <w:t>56,7 %</w:t>
            </w:r>
          </w:p>
        </w:tc>
        <w:tc>
          <w:tcPr>
            <w:tcW w:w="1559" w:type="dxa"/>
          </w:tcPr>
          <w:p w:rsidR="00A232F4" w:rsidRPr="00F705E2" w:rsidRDefault="00A232F4" w:rsidP="00FA3921">
            <w:pPr>
              <w:jc w:val="center"/>
              <w:rPr>
                <w:color w:val="000000"/>
              </w:rPr>
            </w:pPr>
            <w:r w:rsidRPr="00F705E2">
              <w:rPr>
                <w:color w:val="000000"/>
              </w:rPr>
              <w:t>50,5 %</w:t>
            </w:r>
          </w:p>
        </w:tc>
      </w:tr>
      <w:tr w:rsidR="00A232F4" w:rsidRPr="00F705E2" w:rsidTr="00FA3921">
        <w:tc>
          <w:tcPr>
            <w:tcW w:w="3119" w:type="dxa"/>
          </w:tcPr>
          <w:p w:rsidR="00A232F4" w:rsidRPr="00F705E2" w:rsidRDefault="00A232F4" w:rsidP="00FA3921">
            <w:pPr>
              <w:rPr>
                <w:color w:val="000000"/>
              </w:rPr>
            </w:pPr>
            <w:r w:rsidRPr="00F705E2">
              <w:rPr>
                <w:color w:val="000000"/>
              </w:rPr>
              <w:t>Гарантия работы</w:t>
            </w:r>
          </w:p>
        </w:tc>
        <w:tc>
          <w:tcPr>
            <w:tcW w:w="1417" w:type="dxa"/>
          </w:tcPr>
          <w:p w:rsidR="00A232F4" w:rsidRPr="00F705E2" w:rsidRDefault="00A232F4" w:rsidP="00FA3921">
            <w:pPr>
              <w:jc w:val="center"/>
              <w:rPr>
                <w:color w:val="000000"/>
              </w:rPr>
            </w:pPr>
            <w:r w:rsidRPr="00F705E2">
              <w:rPr>
                <w:color w:val="000000"/>
              </w:rPr>
              <w:t>38,3 %</w:t>
            </w:r>
          </w:p>
        </w:tc>
        <w:tc>
          <w:tcPr>
            <w:tcW w:w="1701" w:type="dxa"/>
          </w:tcPr>
          <w:p w:rsidR="00A232F4" w:rsidRPr="00F705E2" w:rsidRDefault="00A232F4" w:rsidP="00FA3921">
            <w:pPr>
              <w:jc w:val="center"/>
              <w:rPr>
                <w:color w:val="000000"/>
              </w:rPr>
            </w:pPr>
            <w:r w:rsidRPr="00F705E2">
              <w:rPr>
                <w:color w:val="000000"/>
              </w:rPr>
              <w:t>31,7 %</w:t>
            </w:r>
          </w:p>
        </w:tc>
        <w:tc>
          <w:tcPr>
            <w:tcW w:w="1560" w:type="dxa"/>
          </w:tcPr>
          <w:p w:rsidR="00A232F4" w:rsidRPr="00F705E2" w:rsidRDefault="00A232F4" w:rsidP="00FA3921">
            <w:pPr>
              <w:jc w:val="center"/>
              <w:rPr>
                <w:color w:val="000000"/>
              </w:rPr>
            </w:pPr>
            <w:r w:rsidRPr="00F705E2">
              <w:rPr>
                <w:color w:val="000000"/>
              </w:rPr>
              <w:t>40,3 %</w:t>
            </w:r>
          </w:p>
        </w:tc>
        <w:tc>
          <w:tcPr>
            <w:tcW w:w="1559" w:type="dxa"/>
          </w:tcPr>
          <w:p w:rsidR="00A232F4" w:rsidRPr="00F705E2" w:rsidRDefault="00A232F4" w:rsidP="00FA3921">
            <w:pPr>
              <w:jc w:val="center"/>
              <w:rPr>
                <w:color w:val="000000"/>
              </w:rPr>
            </w:pPr>
            <w:r w:rsidRPr="00F705E2">
              <w:rPr>
                <w:color w:val="000000"/>
              </w:rPr>
              <w:t>48,0 %</w:t>
            </w:r>
          </w:p>
        </w:tc>
      </w:tr>
      <w:tr w:rsidR="00A232F4" w:rsidRPr="00F705E2" w:rsidTr="00FA3921">
        <w:tc>
          <w:tcPr>
            <w:tcW w:w="3119" w:type="dxa"/>
          </w:tcPr>
          <w:p w:rsidR="00A232F4" w:rsidRPr="00F705E2" w:rsidRDefault="00A232F4" w:rsidP="00FA3921">
            <w:pPr>
              <w:rPr>
                <w:color w:val="000000"/>
              </w:rPr>
            </w:pPr>
            <w:r w:rsidRPr="00F705E2">
              <w:rPr>
                <w:color w:val="000000"/>
              </w:rPr>
              <w:t>Развитость качественных социальных услуг</w:t>
            </w:r>
          </w:p>
        </w:tc>
        <w:tc>
          <w:tcPr>
            <w:tcW w:w="1417" w:type="dxa"/>
          </w:tcPr>
          <w:p w:rsidR="00A232F4" w:rsidRPr="00F705E2" w:rsidRDefault="00A232F4" w:rsidP="00FA3921">
            <w:pPr>
              <w:jc w:val="center"/>
              <w:rPr>
                <w:color w:val="000000"/>
              </w:rPr>
            </w:pPr>
            <w:r w:rsidRPr="00F705E2">
              <w:rPr>
                <w:color w:val="000000"/>
              </w:rPr>
              <w:t>4,9 %</w:t>
            </w:r>
          </w:p>
        </w:tc>
        <w:tc>
          <w:tcPr>
            <w:tcW w:w="1701" w:type="dxa"/>
          </w:tcPr>
          <w:p w:rsidR="00A232F4" w:rsidRPr="00F705E2" w:rsidRDefault="00A232F4" w:rsidP="00FA3921">
            <w:pPr>
              <w:jc w:val="center"/>
              <w:rPr>
                <w:color w:val="000000"/>
              </w:rPr>
            </w:pPr>
            <w:r w:rsidRPr="00F705E2">
              <w:rPr>
                <w:color w:val="000000"/>
              </w:rPr>
              <w:t>5,3 %</w:t>
            </w:r>
          </w:p>
        </w:tc>
        <w:tc>
          <w:tcPr>
            <w:tcW w:w="1560" w:type="dxa"/>
          </w:tcPr>
          <w:p w:rsidR="00A232F4" w:rsidRPr="00F705E2" w:rsidRDefault="00A232F4" w:rsidP="00FA3921">
            <w:pPr>
              <w:jc w:val="center"/>
              <w:rPr>
                <w:color w:val="000000"/>
              </w:rPr>
            </w:pPr>
            <w:r w:rsidRPr="00F705E2">
              <w:rPr>
                <w:color w:val="000000"/>
              </w:rPr>
              <w:t>7,5 %</w:t>
            </w:r>
          </w:p>
        </w:tc>
        <w:tc>
          <w:tcPr>
            <w:tcW w:w="1559" w:type="dxa"/>
          </w:tcPr>
          <w:p w:rsidR="00A232F4" w:rsidRPr="00F705E2" w:rsidRDefault="00A232F4" w:rsidP="00FA3921">
            <w:pPr>
              <w:jc w:val="center"/>
              <w:rPr>
                <w:color w:val="000000"/>
              </w:rPr>
            </w:pPr>
            <w:r w:rsidRPr="00F705E2">
              <w:rPr>
                <w:color w:val="000000"/>
              </w:rPr>
              <w:t>2,0 %</w:t>
            </w:r>
          </w:p>
        </w:tc>
      </w:tr>
      <w:tr w:rsidR="00A232F4" w:rsidRPr="00F705E2" w:rsidTr="00FA3921">
        <w:tc>
          <w:tcPr>
            <w:tcW w:w="3119" w:type="dxa"/>
          </w:tcPr>
          <w:p w:rsidR="00A232F4" w:rsidRPr="00F705E2" w:rsidRDefault="00A232F4" w:rsidP="00FA3921">
            <w:pPr>
              <w:rPr>
                <w:color w:val="000000"/>
              </w:rPr>
            </w:pPr>
            <w:r w:rsidRPr="00F705E2">
              <w:rPr>
                <w:color w:val="000000"/>
              </w:rPr>
              <w:t>Личная и семейная безопасность</w:t>
            </w:r>
          </w:p>
        </w:tc>
        <w:tc>
          <w:tcPr>
            <w:tcW w:w="1417" w:type="dxa"/>
          </w:tcPr>
          <w:p w:rsidR="00A232F4" w:rsidRPr="00F705E2" w:rsidRDefault="00A232F4" w:rsidP="00FA3921">
            <w:pPr>
              <w:jc w:val="center"/>
              <w:rPr>
                <w:color w:val="000000"/>
              </w:rPr>
            </w:pPr>
            <w:r w:rsidRPr="00F705E2">
              <w:rPr>
                <w:color w:val="000000"/>
              </w:rPr>
              <w:t>26,6 %</w:t>
            </w:r>
          </w:p>
        </w:tc>
        <w:tc>
          <w:tcPr>
            <w:tcW w:w="1701" w:type="dxa"/>
          </w:tcPr>
          <w:p w:rsidR="00A232F4" w:rsidRPr="00F705E2" w:rsidRDefault="00A232F4" w:rsidP="00FA3921">
            <w:pPr>
              <w:jc w:val="center"/>
              <w:rPr>
                <w:color w:val="000000"/>
              </w:rPr>
            </w:pPr>
            <w:r w:rsidRPr="00F705E2">
              <w:rPr>
                <w:color w:val="000000"/>
              </w:rPr>
              <w:t>37,3 %</w:t>
            </w:r>
          </w:p>
        </w:tc>
        <w:tc>
          <w:tcPr>
            <w:tcW w:w="1560" w:type="dxa"/>
          </w:tcPr>
          <w:p w:rsidR="00A232F4" w:rsidRPr="00F705E2" w:rsidRDefault="00A232F4" w:rsidP="00FA3921">
            <w:pPr>
              <w:jc w:val="center"/>
              <w:rPr>
                <w:color w:val="000000"/>
              </w:rPr>
            </w:pPr>
            <w:r w:rsidRPr="00F705E2">
              <w:rPr>
                <w:color w:val="000000"/>
              </w:rPr>
              <w:t>22,4 %</w:t>
            </w:r>
          </w:p>
        </w:tc>
        <w:tc>
          <w:tcPr>
            <w:tcW w:w="1559" w:type="dxa"/>
          </w:tcPr>
          <w:p w:rsidR="00A232F4" w:rsidRPr="00F705E2" w:rsidRDefault="00A232F4" w:rsidP="00FA3921">
            <w:pPr>
              <w:jc w:val="center"/>
              <w:rPr>
                <w:color w:val="000000"/>
              </w:rPr>
            </w:pPr>
            <w:r w:rsidRPr="00F705E2">
              <w:rPr>
                <w:color w:val="000000"/>
              </w:rPr>
              <w:t>12,5 %</w:t>
            </w:r>
          </w:p>
        </w:tc>
      </w:tr>
      <w:tr w:rsidR="00A232F4" w:rsidRPr="00F705E2" w:rsidTr="00FA3921">
        <w:tc>
          <w:tcPr>
            <w:tcW w:w="3119" w:type="dxa"/>
          </w:tcPr>
          <w:p w:rsidR="00A232F4" w:rsidRPr="00F705E2" w:rsidRDefault="00A232F4" w:rsidP="00FA3921">
            <w:pPr>
              <w:rPr>
                <w:color w:val="000000"/>
              </w:rPr>
            </w:pPr>
            <w:r w:rsidRPr="00F705E2">
              <w:rPr>
                <w:color w:val="000000"/>
              </w:rPr>
              <w:t>Экологическая безопасность и качество среды обитания (воздуха, воды, продуктов питания), подходящий климат</w:t>
            </w:r>
          </w:p>
        </w:tc>
        <w:tc>
          <w:tcPr>
            <w:tcW w:w="1417" w:type="dxa"/>
          </w:tcPr>
          <w:p w:rsidR="00A232F4" w:rsidRPr="00F705E2" w:rsidRDefault="00A232F4" w:rsidP="00FA3921">
            <w:pPr>
              <w:jc w:val="center"/>
              <w:rPr>
                <w:color w:val="000000"/>
              </w:rPr>
            </w:pPr>
            <w:r w:rsidRPr="00F705E2">
              <w:rPr>
                <w:color w:val="000000"/>
              </w:rPr>
              <w:t>20,9 %</w:t>
            </w:r>
          </w:p>
        </w:tc>
        <w:tc>
          <w:tcPr>
            <w:tcW w:w="1701" w:type="dxa"/>
          </w:tcPr>
          <w:p w:rsidR="00A232F4" w:rsidRPr="00F705E2" w:rsidRDefault="00A232F4" w:rsidP="00FA3921">
            <w:pPr>
              <w:jc w:val="center"/>
              <w:rPr>
                <w:color w:val="000000"/>
              </w:rPr>
            </w:pPr>
            <w:r w:rsidRPr="00F705E2">
              <w:rPr>
                <w:color w:val="000000"/>
              </w:rPr>
              <w:t>22,7 %</w:t>
            </w:r>
          </w:p>
        </w:tc>
        <w:tc>
          <w:tcPr>
            <w:tcW w:w="1560" w:type="dxa"/>
          </w:tcPr>
          <w:p w:rsidR="00A232F4" w:rsidRPr="00F705E2" w:rsidRDefault="00A232F4" w:rsidP="00FA3921">
            <w:pPr>
              <w:jc w:val="center"/>
              <w:rPr>
                <w:color w:val="000000"/>
              </w:rPr>
            </w:pPr>
            <w:r w:rsidRPr="00F705E2">
              <w:rPr>
                <w:color w:val="000000"/>
              </w:rPr>
              <w:t>8,0 %</w:t>
            </w:r>
          </w:p>
        </w:tc>
        <w:tc>
          <w:tcPr>
            <w:tcW w:w="1559" w:type="dxa"/>
          </w:tcPr>
          <w:p w:rsidR="00A232F4" w:rsidRPr="00F705E2" w:rsidRDefault="00A232F4" w:rsidP="00FA3921">
            <w:pPr>
              <w:jc w:val="center"/>
              <w:rPr>
                <w:color w:val="000000"/>
              </w:rPr>
            </w:pPr>
            <w:r w:rsidRPr="00F705E2">
              <w:rPr>
                <w:color w:val="000000"/>
              </w:rPr>
              <w:t>6,0 %</w:t>
            </w:r>
          </w:p>
        </w:tc>
      </w:tr>
      <w:tr w:rsidR="00A232F4" w:rsidRPr="00F705E2" w:rsidTr="00FA3921">
        <w:tc>
          <w:tcPr>
            <w:tcW w:w="3119" w:type="dxa"/>
          </w:tcPr>
          <w:p w:rsidR="00A232F4" w:rsidRPr="00F705E2" w:rsidRDefault="00A232F4" w:rsidP="00FA3921">
            <w:pPr>
              <w:rPr>
                <w:color w:val="000000"/>
              </w:rPr>
            </w:pPr>
            <w:r w:rsidRPr="00F705E2">
              <w:rPr>
                <w:color w:val="000000"/>
              </w:rPr>
              <w:t>Свободы деятельности и выбора</w:t>
            </w:r>
          </w:p>
        </w:tc>
        <w:tc>
          <w:tcPr>
            <w:tcW w:w="1417" w:type="dxa"/>
          </w:tcPr>
          <w:p w:rsidR="00A232F4" w:rsidRPr="00F705E2" w:rsidRDefault="00A232F4" w:rsidP="00FA3921">
            <w:pPr>
              <w:jc w:val="center"/>
              <w:rPr>
                <w:color w:val="000000"/>
              </w:rPr>
            </w:pPr>
            <w:r w:rsidRPr="00F705E2">
              <w:rPr>
                <w:color w:val="000000"/>
              </w:rPr>
              <w:t>8,3 %</w:t>
            </w:r>
          </w:p>
        </w:tc>
        <w:tc>
          <w:tcPr>
            <w:tcW w:w="1701" w:type="dxa"/>
          </w:tcPr>
          <w:p w:rsidR="00A232F4" w:rsidRPr="00F705E2" w:rsidRDefault="00A232F4" w:rsidP="00FA3921">
            <w:pPr>
              <w:jc w:val="center"/>
              <w:rPr>
                <w:color w:val="000000"/>
              </w:rPr>
            </w:pPr>
            <w:r w:rsidRPr="00F705E2">
              <w:rPr>
                <w:color w:val="000000"/>
              </w:rPr>
              <w:t>10,3 %</w:t>
            </w:r>
          </w:p>
        </w:tc>
        <w:tc>
          <w:tcPr>
            <w:tcW w:w="1560" w:type="dxa"/>
          </w:tcPr>
          <w:p w:rsidR="00A232F4" w:rsidRPr="00F705E2" w:rsidRDefault="00A232F4" w:rsidP="00FA3921">
            <w:pPr>
              <w:jc w:val="center"/>
              <w:rPr>
                <w:color w:val="000000"/>
              </w:rPr>
            </w:pPr>
            <w:r w:rsidRPr="00F705E2">
              <w:rPr>
                <w:color w:val="000000"/>
              </w:rPr>
              <w:t>11,4 %</w:t>
            </w:r>
          </w:p>
        </w:tc>
        <w:tc>
          <w:tcPr>
            <w:tcW w:w="1559" w:type="dxa"/>
          </w:tcPr>
          <w:p w:rsidR="00A232F4" w:rsidRPr="00F705E2" w:rsidRDefault="00A232F4" w:rsidP="00FA3921">
            <w:pPr>
              <w:jc w:val="center"/>
              <w:rPr>
                <w:color w:val="000000"/>
              </w:rPr>
            </w:pPr>
            <w:r w:rsidRPr="00F705E2">
              <w:rPr>
                <w:color w:val="000000"/>
              </w:rPr>
              <w:t>6,0 %</w:t>
            </w:r>
          </w:p>
        </w:tc>
      </w:tr>
      <w:tr w:rsidR="00A232F4" w:rsidRPr="00F705E2" w:rsidTr="00FA3921">
        <w:tc>
          <w:tcPr>
            <w:tcW w:w="3119" w:type="dxa"/>
          </w:tcPr>
          <w:p w:rsidR="00A232F4" w:rsidRPr="00F705E2" w:rsidRDefault="00A232F4" w:rsidP="00FA3921">
            <w:pPr>
              <w:rPr>
                <w:color w:val="000000"/>
              </w:rPr>
            </w:pPr>
            <w:r w:rsidRPr="00F705E2">
              <w:rPr>
                <w:color w:val="000000"/>
              </w:rPr>
              <w:t>Политическая свобода и политическая стабильность</w:t>
            </w:r>
          </w:p>
        </w:tc>
        <w:tc>
          <w:tcPr>
            <w:tcW w:w="1417" w:type="dxa"/>
          </w:tcPr>
          <w:p w:rsidR="00A232F4" w:rsidRPr="00F705E2" w:rsidRDefault="00A232F4" w:rsidP="00FA3921">
            <w:pPr>
              <w:jc w:val="center"/>
              <w:rPr>
                <w:color w:val="000000"/>
              </w:rPr>
            </w:pPr>
            <w:r w:rsidRPr="00F705E2">
              <w:rPr>
                <w:color w:val="000000"/>
              </w:rPr>
              <w:t>2,3 %</w:t>
            </w:r>
          </w:p>
        </w:tc>
        <w:tc>
          <w:tcPr>
            <w:tcW w:w="1701" w:type="dxa"/>
          </w:tcPr>
          <w:p w:rsidR="00A232F4" w:rsidRPr="00F705E2" w:rsidRDefault="00A232F4" w:rsidP="00FA3921">
            <w:pPr>
              <w:jc w:val="center"/>
              <w:rPr>
                <w:color w:val="000000"/>
              </w:rPr>
            </w:pPr>
            <w:r w:rsidRPr="00F705E2">
              <w:rPr>
                <w:color w:val="000000"/>
              </w:rPr>
              <w:t>3,0 %</w:t>
            </w:r>
          </w:p>
        </w:tc>
        <w:tc>
          <w:tcPr>
            <w:tcW w:w="1560" w:type="dxa"/>
          </w:tcPr>
          <w:p w:rsidR="00A232F4" w:rsidRPr="00F705E2" w:rsidRDefault="00A232F4" w:rsidP="00FA3921">
            <w:pPr>
              <w:jc w:val="center"/>
              <w:rPr>
                <w:color w:val="000000"/>
              </w:rPr>
            </w:pPr>
            <w:r w:rsidRPr="00F705E2">
              <w:rPr>
                <w:color w:val="000000"/>
              </w:rPr>
              <w:t>4,5 %</w:t>
            </w:r>
          </w:p>
        </w:tc>
        <w:tc>
          <w:tcPr>
            <w:tcW w:w="1559" w:type="dxa"/>
          </w:tcPr>
          <w:p w:rsidR="00A232F4" w:rsidRPr="00F705E2" w:rsidRDefault="00A232F4" w:rsidP="00FA3921">
            <w:pPr>
              <w:jc w:val="center"/>
              <w:rPr>
                <w:color w:val="000000"/>
              </w:rPr>
            </w:pPr>
            <w:r w:rsidRPr="00F705E2">
              <w:rPr>
                <w:color w:val="000000"/>
              </w:rPr>
              <w:t>2,5 %</w:t>
            </w:r>
          </w:p>
        </w:tc>
      </w:tr>
      <w:tr w:rsidR="00A232F4" w:rsidRPr="00F705E2" w:rsidTr="00FA3921">
        <w:tc>
          <w:tcPr>
            <w:tcW w:w="3119" w:type="dxa"/>
          </w:tcPr>
          <w:p w:rsidR="00A232F4" w:rsidRPr="00F705E2" w:rsidRDefault="00A232F4" w:rsidP="00FA3921">
            <w:pPr>
              <w:rPr>
                <w:color w:val="000000"/>
              </w:rPr>
            </w:pPr>
            <w:r w:rsidRPr="00F705E2">
              <w:rPr>
                <w:color w:val="000000"/>
              </w:rPr>
              <w:t>Наличие условий для здорового образа жизни</w:t>
            </w:r>
          </w:p>
        </w:tc>
        <w:tc>
          <w:tcPr>
            <w:tcW w:w="1417" w:type="dxa"/>
          </w:tcPr>
          <w:p w:rsidR="00A232F4" w:rsidRPr="00F705E2" w:rsidRDefault="00A232F4" w:rsidP="00FA3921">
            <w:pPr>
              <w:jc w:val="center"/>
              <w:rPr>
                <w:color w:val="000000"/>
              </w:rPr>
            </w:pPr>
            <w:r w:rsidRPr="00F705E2">
              <w:rPr>
                <w:color w:val="000000"/>
              </w:rPr>
              <w:t>6,6 %</w:t>
            </w:r>
          </w:p>
        </w:tc>
        <w:tc>
          <w:tcPr>
            <w:tcW w:w="1701" w:type="dxa"/>
          </w:tcPr>
          <w:p w:rsidR="00A232F4" w:rsidRPr="00F705E2" w:rsidRDefault="00A232F4" w:rsidP="00FA3921">
            <w:pPr>
              <w:jc w:val="center"/>
              <w:rPr>
                <w:color w:val="000000"/>
              </w:rPr>
            </w:pPr>
            <w:r w:rsidRPr="00F705E2">
              <w:rPr>
                <w:color w:val="000000"/>
              </w:rPr>
              <w:t>11,0 %</w:t>
            </w:r>
          </w:p>
        </w:tc>
        <w:tc>
          <w:tcPr>
            <w:tcW w:w="1560" w:type="dxa"/>
          </w:tcPr>
          <w:p w:rsidR="00A232F4" w:rsidRPr="00F705E2" w:rsidRDefault="00A232F4" w:rsidP="00FA3921">
            <w:pPr>
              <w:jc w:val="center"/>
              <w:rPr>
                <w:color w:val="000000"/>
              </w:rPr>
            </w:pPr>
            <w:r w:rsidRPr="00F705E2">
              <w:rPr>
                <w:color w:val="000000"/>
              </w:rPr>
              <w:t>6,5 %</w:t>
            </w:r>
          </w:p>
        </w:tc>
        <w:tc>
          <w:tcPr>
            <w:tcW w:w="1559" w:type="dxa"/>
          </w:tcPr>
          <w:p w:rsidR="00A232F4" w:rsidRPr="00F705E2" w:rsidRDefault="00A232F4" w:rsidP="00FA3921">
            <w:pPr>
              <w:jc w:val="center"/>
              <w:rPr>
                <w:color w:val="000000"/>
              </w:rPr>
            </w:pPr>
            <w:r w:rsidRPr="00F705E2">
              <w:rPr>
                <w:color w:val="000000"/>
              </w:rPr>
              <w:t>5,5 %</w:t>
            </w:r>
          </w:p>
        </w:tc>
      </w:tr>
      <w:tr w:rsidR="00A232F4" w:rsidRPr="00F705E2" w:rsidTr="00FA3921">
        <w:tc>
          <w:tcPr>
            <w:tcW w:w="3119" w:type="dxa"/>
          </w:tcPr>
          <w:p w:rsidR="00A232F4" w:rsidRPr="00F705E2" w:rsidRDefault="00A232F4" w:rsidP="00FA3921">
            <w:pPr>
              <w:rPr>
                <w:color w:val="000000"/>
              </w:rPr>
            </w:pPr>
            <w:r w:rsidRPr="00F705E2">
              <w:rPr>
                <w:color w:val="000000"/>
              </w:rPr>
              <w:t>Доступность качественного образования и воспитания новых поколений</w:t>
            </w:r>
          </w:p>
        </w:tc>
        <w:tc>
          <w:tcPr>
            <w:tcW w:w="1417" w:type="dxa"/>
          </w:tcPr>
          <w:p w:rsidR="00A232F4" w:rsidRPr="00F705E2" w:rsidRDefault="00A232F4" w:rsidP="00FA3921">
            <w:pPr>
              <w:jc w:val="center"/>
              <w:rPr>
                <w:color w:val="000000"/>
              </w:rPr>
            </w:pPr>
            <w:r w:rsidRPr="00F705E2">
              <w:rPr>
                <w:color w:val="000000"/>
              </w:rPr>
              <w:t>9,3 %</w:t>
            </w:r>
          </w:p>
        </w:tc>
        <w:tc>
          <w:tcPr>
            <w:tcW w:w="1701" w:type="dxa"/>
          </w:tcPr>
          <w:p w:rsidR="00A232F4" w:rsidRPr="00F705E2" w:rsidRDefault="00A232F4" w:rsidP="00FA3921">
            <w:pPr>
              <w:jc w:val="center"/>
              <w:rPr>
                <w:color w:val="000000"/>
              </w:rPr>
            </w:pPr>
            <w:r w:rsidRPr="00F705E2">
              <w:rPr>
                <w:color w:val="000000"/>
              </w:rPr>
              <w:t>9,3 %</w:t>
            </w:r>
          </w:p>
        </w:tc>
        <w:tc>
          <w:tcPr>
            <w:tcW w:w="1560" w:type="dxa"/>
          </w:tcPr>
          <w:p w:rsidR="00A232F4" w:rsidRPr="00F705E2" w:rsidRDefault="00A232F4" w:rsidP="00FA3921">
            <w:pPr>
              <w:jc w:val="center"/>
              <w:rPr>
                <w:color w:val="000000"/>
              </w:rPr>
            </w:pPr>
            <w:r w:rsidRPr="00F705E2">
              <w:rPr>
                <w:color w:val="000000"/>
              </w:rPr>
              <w:t>4,0 %</w:t>
            </w:r>
          </w:p>
        </w:tc>
        <w:tc>
          <w:tcPr>
            <w:tcW w:w="1559" w:type="dxa"/>
          </w:tcPr>
          <w:p w:rsidR="00A232F4" w:rsidRPr="00F705E2" w:rsidRDefault="00A232F4" w:rsidP="00FA3921">
            <w:pPr>
              <w:jc w:val="center"/>
              <w:rPr>
                <w:color w:val="000000"/>
              </w:rPr>
            </w:pPr>
            <w:r w:rsidRPr="00F705E2">
              <w:rPr>
                <w:color w:val="000000"/>
              </w:rPr>
              <w:t>4,0 %</w:t>
            </w:r>
          </w:p>
        </w:tc>
      </w:tr>
      <w:tr w:rsidR="00A232F4" w:rsidRPr="00240F49" w:rsidTr="00FA3921">
        <w:tc>
          <w:tcPr>
            <w:tcW w:w="3119" w:type="dxa"/>
          </w:tcPr>
          <w:p w:rsidR="00A232F4" w:rsidRPr="00F705E2" w:rsidRDefault="00A232F4" w:rsidP="00FA3921">
            <w:pPr>
              <w:rPr>
                <w:color w:val="000000"/>
              </w:rPr>
            </w:pPr>
            <w:r w:rsidRPr="00F705E2">
              <w:rPr>
                <w:color w:val="000000"/>
              </w:rPr>
              <w:t>Условия для высокого уровня ведения бизнеса и предпринимательства</w:t>
            </w:r>
          </w:p>
        </w:tc>
        <w:tc>
          <w:tcPr>
            <w:tcW w:w="1417" w:type="dxa"/>
          </w:tcPr>
          <w:p w:rsidR="00A232F4" w:rsidRPr="00F705E2" w:rsidRDefault="00A232F4" w:rsidP="00FA3921">
            <w:pPr>
              <w:jc w:val="center"/>
              <w:rPr>
                <w:color w:val="000000"/>
              </w:rPr>
            </w:pPr>
            <w:r w:rsidRPr="00F705E2">
              <w:rPr>
                <w:color w:val="000000"/>
              </w:rPr>
              <w:t>3,4 %</w:t>
            </w:r>
          </w:p>
        </w:tc>
        <w:tc>
          <w:tcPr>
            <w:tcW w:w="1701" w:type="dxa"/>
          </w:tcPr>
          <w:p w:rsidR="00A232F4" w:rsidRPr="00F705E2" w:rsidRDefault="00A232F4" w:rsidP="00FA3921">
            <w:pPr>
              <w:jc w:val="center"/>
              <w:rPr>
                <w:color w:val="000000"/>
              </w:rPr>
            </w:pPr>
            <w:r w:rsidRPr="00F705E2">
              <w:rPr>
                <w:color w:val="000000"/>
              </w:rPr>
              <w:t>1,3 %</w:t>
            </w:r>
          </w:p>
        </w:tc>
        <w:tc>
          <w:tcPr>
            <w:tcW w:w="1560" w:type="dxa"/>
          </w:tcPr>
          <w:p w:rsidR="00A232F4" w:rsidRPr="00F705E2" w:rsidRDefault="00A232F4" w:rsidP="00FA3921">
            <w:pPr>
              <w:jc w:val="center"/>
              <w:rPr>
                <w:color w:val="000000"/>
              </w:rPr>
            </w:pPr>
            <w:r w:rsidRPr="00F705E2">
              <w:rPr>
                <w:color w:val="000000"/>
              </w:rPr>
              <w:t>1,5 %</w:t>
            </w:r>
          </w:p>
        </w:tc>
        <w:tc>
          <w:tcPr>
            <w:tcW w:w="1559" w:type="dxa"/>
          </w:tcPr>
          <w:p w:rsidR="00A232F4" w:rsidRPr="00F705E2" w:rsidRDefault="00A232F4" w:rsidP="00FA3921">
            <w:pPr>
              <w:jc w:val="center"/>
              <w:rPr>
                <w:color w:val="000000"/>
              </w:rPr>
            </w:pPr>
            <w:r w:rsidRPr="00F705E2">
              <w:rPr>
                <w:color w:val="000000"/>
              </w:rPr>
              <w:t>2,0 %</w:t>
            </w:r>
          </w:p>
        </w:tc>
      </w:tr>
      <w:tr w:rsidR="00A232F4" w:rsidRPr="00240F49" w:rsidTr="00FA3921">
        <w:tc>
          <w:tcPr>
            <w:tcW w:w="3119" w:type="dxa"/>
          </w:tcPr>
          <w:p w:rsidR="00A232F4" w:rsidRPr="00F705E2" w:rsidRDefault="00A232F4" w:rsidP="00FA3921">
            <w:pPr>
              <w:rPr>
                <w:color w:val="000000"/>
              </w:rPr>
            </w:pPr>
            <w:r w:rsidRPr="00F705E2">
              <w:rPr>
                <w:color w:val="000000"/>
              </w:rPr>
              <w:t>Качество власти</w:t>
            </w:r>
          </w:p>
        </w:tc>
        <w:tc>
          <w:tcPr>
            <w:tcW w:w="1417" w:type="dxa"/>
          </w:tcPr>
          <w:p w:rsidR="00A232F4" w:rsidRPr="00F705E2" w:rsidRDefault="00A232F4" w:rsidP="00FA3921">
            <w:pPr>
              <w:jc w:val="center"/>
              <w:rPr>
                <w:color w:val="000000"/>
              </w:rPr>
            </w:pPr>
            <w:r w:rsidRPr="00F705E2">
              <w:rPr>
                <w:color w:val="000000"/>
              </w:rPr>
              <w:t>7,5 %</w:t>
            </w:r>
          </w:p>
        </w:tc>
        <w:tc>
          <w:tcPr>
            <w:tcW w:w="1701" w:type="dxa"/>
          </w:tcPr>
          <w:p w:rsidR="00A232F4" w:rsidRPr="00F705E2" w:rsidRDefault="00A232F4" w:rsidP="00FA3921">
            <w:pPr>
              <w:jc w:val="center"/>
              <w:rPr>
                <w:color w:val="000000"/>
              </w:rPr>
            </w:pPr>
            <w:r w:rsidRPr="00F705E2">
              <w:rPr>
                <w:color w:val="000000"/>
              </w:rPr>
              <w:t>6,7 %</w:t>
            </w:r>
          </w:p>
        </w:tc>
        <w:tc>
          <w:tcPr>
            <w:tcW w:w="1560" w:type="dxa"/>
          </w:tcPr>
          <w:p w:rsidR="00A232F4" w:rsidRPr="00F705E2" w:rsidRDefault="00A232F4" w:rsidP="00FA3921">
            <w:pPr>
              <w:jc w:val="center"/>
              <w:rPr>
                <w:color w:val="000000"/>
              </w:rPr>
            </w:pPr>
            <w:r w:rsidRPr="00F705E2">
              <w:rPr>
                <w:color w:val="000000"/>
              </w:rPr>
              <w:t>8,5 %</w:t>
            </w:r>
          </w:p>
        </w:tc>
        <w:tc>
          <w:tcPr>
            <w:tcW w:w="1559" w:type="dxa"/>
          </w:tcPr>
          <w:p w:rsidR="00A232F4" w:rsidRPr="00F705E2" w:rsidRDefault="00A232F4" w:rsidP="00FA3921">
            <w:pPr>
              <w:jc w:val="center"/>
              <w:rPr>
                <w:color w:val="000000"/>
              </w:rPr>
            </w:pPr>
            <w:r w:rsidRPr="00F705E2">
              <w:rPr>
                <w:color w:val="000000"/>
              </w:rPr>
              <w:t>5,0 %</w:t>
            </w:r>
          </w:p>
        </w:tc>
      </w:tr>
      <w:tr w:rsidR="00A232F4" w:rsidRPr="00240F49" w:rsidTr="00FA3921">
        <w:tc>
          <w:tcPr>
            <w:tcW w:w="3119" w:type="dxa"/>
          </w:tcPr>
          <w:p w:rsidR="00A232F4" w:rsidRPr="00F705E2" w:rsidRDefault="00A232F4" w:rsidP="00FA3921">
            <w:pPr>
              <w:rPr>
                <w:color w:val="000000"/>
              </w:rPr>
            </w:pPr>
            <w:r w:rsidRPr="00F705E2">
              <w:rPr>
                <w:color w:val="000000"/>
              </w:rPr>
              <w:t>Качество информационного пространства</w:t>
            </w:r>
          </w:p>
        </w:tc>
        <w:tc>
          <w:tcPr>
            <w:tcW w:w="1417" w:type="dxa"/>
          </w:tcPr>
          <w:p w:rsidR="00A232F4" w:rsidRPr="00F705E2" w:rsidRDefault="00A232F4" w:rsidP="00FA3921">
            <w:pPr>
              <w:jc w:val="center"/>
              <w:rPr>
                <w:color w:val="000000"/>
              </w:rPr>
            </w:pPr>
            <w:r w:rsidRPr="00F705E2">
              <w:rPr>
                <w:color w:val="000000"/>
              </w:rPr>
              <w:t>1,6 %</w:t>
            </w:r>
          </w:p>
        </w:tc>
        <w:tc>
          <w:tcPr>
            <w:tcW w:w="1701" w:type="dxa"/>
          </w:tcPr>
          <w:p w:rsidR="00A232F4" w:rsidRPr="00F705E2" w:rsidRDefault="00A232F4" w:rsidP="00FA3921">
            <w:pPr>
              <w:jc w:val="center"/>
              <w:rPr>
                <w:color w:val="000000"/>
              </w:rPr>
            </w:pPr>
            <w:r w:rsidRPr="00F705E2">
              <w:rPr>
                <w:color w:val="000000"/>
              </w:rPr>
              <w:t>3,0 %</w:t>
            </w:r>
          </w:p>
        </w:tc>
        <w:tc>
          <w:tcPr>
            <w:tcW w:w="1560" w:type="dxa"/>
          </w:tcPr>
          <w:p w:rsidR="00A232F4" w:rsidRPr="00F705E2" w:rsidRDefault="00A232F4" w:rsidP="00FA3921">
            <w:pPr>
              <w:jc w:val="center"/>
              <w:rPr>
                <w:color w:val="000000"/>
              </w:rPr>
            </w:pPr>
            <w:r w:rsidRPr="00F705E2">
              <w:rPr>
                <w:color w:val="000000"/>
              </w:rPr>
              <w:t>2,0 %</w:t>
            </w:r>
          </w:p>
        </w:tc>
        <w:tc>
          <w:tcPr>
            <w:tcW w:w="1559" w:type="dxa"/>
          </w:tcPr>
          <w:p w:rsidR="00A232F4" w:rsidRPr="00F705E2" w:rsidRDefault="00A232F4" w:rsidP="00FA3921">
            <w:pPr>
              <w:jc w:val="center"/>
              <w:rPr>
                <w:color w:val="000000"/>
              </w:rPr>
            </w:pPr>
            <w:r w:rsidRPr="00F705E2">
              <w:rPr>
                <w:color w:val="000000"/>
              </w:rPr>
              <w:t>1,0 %</w:t>
            </w:r>
          </w:p>
        </w:tc>
      </w:tr>
    </w:tbl>
    <w:p w:rsidR="00A232F4" w:rsidRDefault="00A232F4" w:rsidP="00A232F4">
      <w:pPr>
        <w:ind w:firstLine="708"/>
        <w:jc w:val="both"/>
        <w:rPr>
          <w:sz w:val="28"/>
          <w:szCs w:val="28"/>
        </w:rPr>
      </w:pPr>
    </w:p>
    <w:p w:rsidR="00A232F4" w:rsidRPr="00E041CC" w:rsidRDefault="00A232F4" w:rsidP="00A232F4">
      <w:pPr>
        <w:ind w:firstLine="708"/>
        <w:jc w:val="both"/>
        <w:rPr>
          <w:sz w:val="28"/>
          <w:szCs w:val="28"/>
        </w:rPr>
      </w:pPr>
      <w:r w:rsidRPr="00E041CC">
        <w:rPr>
          <w:sz w:val="28"/>
          <w:szCs w:val="28"/>
        </w:rPr>
        <w:t>Важной характеристикой благополучия в настоящее время является психологическое ощущение людей себя счастливыми. Бренд процветающего города счастливых людей становится важным конкурентным фактором в постиндустриальном мире в борьбе за квалифицированные, активные,  творческие кадры, за их привлечение к жизни и работе в данных городах, новым фактором привлечения и притока  вместе с этими людьми инвестиций для развития города.</w:t>
      </w:r>
    </w:p>
    <w:p w:rsidR="00A232F4" w:rsidRPr="00E041CC" w:rsidRDefault="00A232F4" w:rsidP="00A232F4">
      <w:pPr>
        <w:ind w:firstLine="708"/>
        <w:jc w:val="both"/>
        <w:rPr>
          <w:sz w:val="28"/>
          <w:szCs w:val="28"/>
        </w:rPr>
      </w:pPr>
      <w:r>
        <w:rPr>
          <w:sz w:val="28"/>
          <w:szCs w:val="28"/>
        </w:rPr>
        <w:t>В</w:t>
      </w:r>
      <w:r w:rsidRPr="00E041CC">
        <w:rPr>
          <w:sz w:val="28"/>
          <w:szCs w:val="28"/>
        </w:rPr>
        <w:t xml:space="preserve"> </w:t>
      </w:r>
      <w:r>
        <w:rPr>
          <w:sz w:val="28"/>
          <w:szCs w:val="28"/>
        </w:rPr>
        <w:t>т</w:t>
      </w:r>
      <w:r w:rsidRPr="00E041CC">
        <w:rPr>
          <w:sz w:val="28"/>
          <w:szCs w:val="28"/>
        </w:rPr>
        <w:t>абл</w:t>
      </w:r>
      <w:r>
        <w:rPr>
          <w:sz w:val="28"/>
          <w:szCs w:val="28"/>
        </w:rPr>
        <w:t>ице</w:t>
      </w:r>
      <w:r w:rsidRPr="00E041CC">
        <w:rPr>
          <w:sz w:val="28"/>
          <w:szCs w:val="28"/>
        </w:rPr>
        <w:t xml:space="preserve"> </w:t>
      </w:r>
      <w:r>
        <w:rPr>
          <w:sz w:val="28"/>
          <w:szCs w:val="28"/>
        </w:rPr>
        <w:t>4</w:t>
      </w:r>
      <w:r w:rsidRPr="00E041CC">
        <w:rPr>
          <w:sz w:val="28"/>
          <w:szCs w:val="28"/>
        </w:rPr>
        <w:t xml:space="preserve"> представлены полученные в исследовании данные о восприятии жителями городов </w:t>
      </w:r>
      <w:r>
        <w:rPr>
          <w:sz w:val="28"/>
          <w:szCs w:val="28"/>
        </w:rPr>
        <w:t>Красноярской агломерации</w:t>
      </w:r>
      <w:r w:rsidRPr="00E041CC">
        <w:rPr>
          <w:sz w:val="28"/>
          <w:szCs w:val="28"/>
        </w:rPr>
        <w:t xml:space="preserve"> себя как счастливыми людьми. </w:t>
      </w:r>
    </w:p>
    <w:p w:rsidR="00A232F4" w:rsidRDefault="00A232F4" w:rsidP="00A232F4">
      <w:pPr>
        <w:pStyle w:val="af8"/>
        <w:spacing w:after="0"/>
        <w:jc w:val="both"/>
        <w:rPr>
          <w:sz w:val="28"/>
          <w:szCs w:val="28"/>
          <w:lang w:val="ru-RU"/>
        </w:rPr>
      </w:pPr>
    </w:p>
    <w:p w:rsidR="00A232F4" w:rsidRDefault="00A232F4" w:rsidP="00A232F4">
      <w:pPr>
        <w:pStyle w:val="af8"/>
        <w:spacing w:after="0"/>
        <w:jc w:val="both"/>
        <w:rPr>
          <w:sz w:val="28"/>
          <w:szCs w:val="28"/>
          <w:lang w:val="ru-RU"/>
        </w:rPr>
      </w:pPr>
    </w:p>
    <w:p w:rsidR="00A232F4" w:rsidRPr="000130E7" w:rsidRDefault="00A232F4" w:rsidP="00A232F4">
      <w:pPr>
        <w:pStyle w:val="af8"/>
        <w:spacing w:after="0"/>
        <w:jc w:val="both"/>
        <w:rPr>
          <w:sz w:val="28"/>
          <w:szCs w:val="28"/>
        </w:rPr>
      </w:pPr>
      <w:r>
        <w:rPr>
          <w:sz w:val="28"/>
          <w:szCs w:val="28"/>
        </w:rPr>
        <w:t xml:space="preserve">Таблица </w:t>
      </w:r>
      <w:r>
        <w:rPr>
          <w:sz w:val="28"/>
          <w:szCs w:val="28"/>
          <w:lang w:val="ru-RU"/>
        </w:rPr>
        <w:t>4</w:t>
      </w:r>
      <w:r>
        <w:rPr>
          <w:sz w:val="28"/>
          <w:szCs w:val="28"/>
        </w:rPr>
        <w:t xml:space="preserve"> –</w:t>
      </w:r>
      <w:r w:rsidRPr="000130E7">
        <w:rPr>
          <w:sz w:val="28"/>
          <w:szCs w:val="28"/>
        </w:rPr>
        <w:t xml:space="preserve"> Распределение ответов на вопрос анкеты: «Насколько Вы ощущаете себя в настоящее врем</w:t>
      </w:r>
      <w:r>
        <w:rPr>
          <w:sz w:val="28"/>
          <w:szCs w:val="28"/>
        </w:rPr>
        <w:t>я счастливым человеком?» (в %)</w:t>
      </w:r>
    </w:p>
    <w:p w:rsidR="00A232F4" w:rsidRPr="00F97B56" w:rsidRDefault="00A232F4" w:rsidP="00A232F4">
      <w:pPr>
        <w:pStyle w:val="af8"/>
        <w:spacing w:after="0"/>
        <w:ind w:firstLine="357"/>
        <w:jc w:val="both"/>
        <w:rPr>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024"/>
        <w:gridCol w:w="1482"/>
        <w:gridCol w:w="1716"/>
        <w:gridCol w:w="1418"/>
        <w:gridCol w:w="1559"/>
      </w:tblGrid>
      <w:tr w:rsidR="00A232F4" w:rsidRPr="00BF3399" w:rsidTr="00FA3921">
        <w:tc>
          <w:tcPr>
            <w:tcW w:w="1153"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ind w:left="-113" w:right="-113"/>
              <w:jc w:val="center"/>
              <w:rPr>
                <w:b/>
              </w:rPr>
            </w:pPr>
            <w:r w:rsidRPr="00BF3399">
              <w:t>Позиция ответа</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ind w:left="-113" w:right="-113"/>
              <w:jc w:val="center"/>
              <w:rPr>
                <w:b/>
              </w:rPr>
            </w:pPr>
            <w:r w:rsidRPr="00BF3399">
              <w:t>Вся выборка</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ind w:left="-113" w:right="-113"/>
              <w:jc w:val="center"/>
              <w:rPr>
                <w:b/>
              </w:rPr>
            </w:pPr>
            <w:r w:rsidRPr="00BF3399">
              <w:t>Жители Красноярска</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ind w:left="-113" w:right="-113"/>
              <w:jc w:val="center"/>
              <w:rPr>
                <w:b/>
              </w:rPr>
            </w:pPr>
            <w:r w:rsidRPr="00BF3399">
              <w:t>Жители Железногорска</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ind w:left="-113" w:right="-113"/>
              <w:jc w:val="center"/>
              <w:rPr>
                <w:b/>
              </w:rPr>
            </w:pPr>
            <w:r w:rsidRPr="00BF3399">
              <w:t>Жители Дивногорска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ind w:left="-113" w:right="-113"/>
              <w:jc w:val="center"/>
              <w:rPr>
                <w:b/>
              </w:rPr>
            </w:pPr>
            <w:r w:rsidRPr="00BF3399">
              <w:t>Жители Сосновоборска</w:t>
            </w:r>
          </w:p>
        </w:tc>
      </w:tr>
      <w:tr w:rsidR="00A232F4" w:rsidRPr="00BF3399" w:rsidTr="00FA3921">
        <w:tc>
          <w:tcPr>
            <w:tcW w:w="1153"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Я совершенно счастлив</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15,8</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A232F4" w:rsidRPr="008D47A1" w:rsidRDefault="00A232F4" w:rsidP="00FA3921">
            <w:pPr>
              <w:pStyle w:val="af8"/>
              <w:widowControl w:val="0"/>
              <w:autoSpaceDE w:val="0"/>
              <w:autoSpaceDN w:val="0"/>
              <w:adjustRightInd w:val="0"/>
              <w:spacing w:after="0" w:line="264" w:lineRule="auto"/>
              <w:jc w:val="center"/>
            </w:pPr>
            <w:r w:rsidRPr="008D47A1">
              <w:t>16,4</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A232F4" w:rsidRPr="008D47A1" w:rsidRDefault="00A232F4" w:rsidP="00FA3921">
            <w:pPr>
              <w:pStyle w:val="af8"/>
              <w:widowControl w:val="0"/>
              <w:autoSpaceDE w:val="0"/>
              <w:autoSpaceDN w:val="0"/>
              <w:adjustRightInd w:val="0"/>
              <w:spacing w:after="0" w:line="264" w:lineRule="auto"/>
              <w:jc w:val="center"/>
            </w:pPr>
            <w:r w:rsidRPr="008D47A1">
              <w:t>16,3</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11,4</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17,5</w:t>
            </w:r>
          </w:p>
        </w:tc>
      </w:tr>
      <w:tr w:rsidR="00A232F4" w:rsidRPr="00BF3399" w:rsidTr="00FA3921">
        <w:tc>
          <w:tcPr>
            <w:tcW w:w="1153"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Я часто чувствую себя счастливым</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40,9</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A232F4" w:rsidRPr="008D47A1" w:rsidRDefault="00A232F4" w:rsidP="00FA3921">
            <w:pPr>
              <w:pStyle w:val="af8"/>
              <w:widowControl w:val="0"/>
              <w:autoSpaceDE w:val="0"/>
              <w:autoSpaceDN w:val="0"/>
              <w:adjustRightInd w:val="0"/>
              <w:spacing w:after="0" w:line="264" w:lineRule="auto"/>
              <w:jc w:val="center"/>
            </w:pPr>
            <w:r w:rsidRPr="008D47A1">
              <w:t>38,7</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A232F4" w:rsidRPr="008D47A1" w:rsidRDefault="00A232F4" w:rsidP="00FA3921">
            <w:pPr>
              <w:pStyle w:val="af8"/>
              <w:widowControl w:val="0"/>
              <w:autoSpaceDE w:val="0"/>
              <w:autoSpaceDN w:val="0"/>
              <w:adjustRightInd w:val="0"/>
              <w:spacing w:after="0" w:line="264" w:lineRule="auto"/>
              <w:jc w:val="center"/>
            </w:pPr>
            <w:r w:rsidRPr="008D47A1">
              <w:t>42,0</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48,3</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39,5</w:t>
            </w:r>
          </w:p>
        </w:tc>
      </w:tr>
      <w:tr w:rsidR="00A232F4" w:rsidRPr="00BF3399" w:rsidTr="00FA3921">
        <w:tc>
          <w:tcPr>
            <w:tcW w:w="1153"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Я иногда чувствую себя счастливым</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27,6</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29,2</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28,0</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21,4</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27,5</w:t>
            </w:r>
          </w:p>
        </w:tc>
      </w:tr>
      <w:tr w:rsidR="00A232F4" w:rsidRPr="00BF3399" w:rsidTr="00FA3921">
        <w:tc>
          <w:tcPr>
            <w:tcW w:w="1153"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Давно не ощущал себя счастливым</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8,7</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9,7</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6,0</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9,0</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9,0</w:t>
            </w:r>
          </w:p>
        </w:tc>
      </w:tr>
      <w:tr w:rsidR="00A232F4" w:rsidRPr="00BF3399" w:rsidTr="00FA3921">
        <w:tc>
          <w:tcPr>
            <w:tcW w:w="1153"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 xml:space="preserve">Совершенно </w:t>
            </w:r>
            <w:r>
              <w:br/>
            </w:r>
            <w:r w:rsidRPr="00BF3399">
              <w:t>не счастлив</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2,1</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2,8</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2,3</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1,0</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0,0</w:t>
            </w:r>
          </w:p>
        </w:tc>
      </w:tr>
      <w:tr w:rsidR="00A232F4" w:rsidRPr="00BF3399" w:rsidTr="00FA3921">
        <w:tc>
          <w:tcPr>
            <w:tcW w:w="1153"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Затрудняюсь ответить</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4,9</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3,1</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5,3</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9,0</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A232F4" w:rsidRPr="00BF3399" w:rsidRDefault="00A232F4" w:rsidP="00FA3921">
            <w:pPr>
              <w:pStyle w:val="af8"/>
              <w:widowControl w:val="0"/>
              <w:autoSpaceDE w:val="0"/>
              <w:autoSpaceDN w:val="0"/>
              <w:adjustRightInd w:val="0"/>
              <w:spacing w:after="0" w:line="264" w:lineRule="auto"/>
              <w:jc w:val="center"/>
            </w:pPr>
            <w:r w:rsidRPr="00BF3399">
              <w:t>6,5</w:t>
            </w:r>
          </w:p>
        </w:tc>
      </w:tr>
    </w:tbl>
    <w:p w:rsidR="00A232F4" w:rsidRDefault="00A232F4" w:rsidP="00A232F4">
      <w:pPr>
        <w:shd w:val="clear" w:color="auto" w:fill="FFFFFF"/>
        <w:ind w:firstLine="567"/>
        <w:jc w:val="both"/>
        <w:rPr>
          <w:sz w:val="28"/>
          <w:szCs w:val="28"/>
        </w:rPr>
      </w:pPr>
    </w:p>
    <w:p w:rsidR="00A232F4" w:rsidRDefault="00A232F4" w:rsidP="00A232F4">
      <w:pPr>
        <w:shd w:val="clear" w:color="auto" w:fill="FFFFFF"/>
        <w:ind w:firstLine="567"/>
        <w:jc w:val="both"/>
        <w:rPr>
          <w:sz w:val="28"/>
          <w:szCs w:val="28"/>
        </w:rPr>
      </w:pPr>
      <w:r>
        <w:rPr>
          <w:sz w:val="28"/>
          <w:szCs w:val="28"/>
        </w:rPr>
        <w:t xml:space="preserve">«Производственная специализация» города Дивногорска  в системе разделения труда Красноярской агломерации  в настоящее время связана с доминированием вторичного сектора экономики – </w:t>
      </w:r>
      <w:r w:rsidRPr="0071330F">
        <w:rPr>
          <w:sz w:val="28"/>
          <w:szCs w:val="28"/>
        </w:rPr>
        <w:t>производство электроэнергии и обрабатывающие производства</w:t>
      </w:r>
      <w:r>
        <w:rPr>
          <w:sz w:val="28"/>
          <w:szCs w:val="28"/>
        </w:rPr>
        <w:t>.  Для Дивногорска характерна м</w:t>
      </w:r>
      <w:r w:rsidRPr="0071330F">
        <w:rPr>
          <w:sz w:val="28"/>
          <w:szCs w:val="28"/>
        </w:rPr>
        <w:t>аятниковая мобильность трудоспособного населения</w:t>
      </w:r>
      <w:r>
        <w:rPr>
          <w:sz w:val="28"/>
          <w:szCs w:val="28"/>
        </w:rPr>
        <w:t xml:space="preserve"> в направлении г. Красноярска. </w:t>
      </w:r>
      <w:r w:rsidRPr="0071330F">
        <w:rPr>
          <w:sz w:val="28"/>
          <w:szCs w:val="28"/>
        </w:rPr>
        <w:t xml:space="preserve"> Фактически, </w:t>
      </w:r>
      <w:r>
        <w:rPr>
          <w:sz w:val="28"/>
          <w:szCs w:val="28"/>
        </w:rPr>
        <w:t xml:space="preserve">за счет маятниковой миграции в условиях </w:t>
      </w:r>
      <w:r w:rsidRPr="0071330F">
        <w:rPr>
          <w:sz w:val="28"/>
          <w:szCs w:val="28"/>
        </w:rPr>
        <w:t>часовой транспортной доступности</w:t>
      </w:r>
      <w:r>
        <w:rPr>
          <w:sz w:val="28"/>
          <w:szCs w:val="28"/>
        </w:rPr>
        <w:t xml:space="preserve"> г. Красноярска</w:t>
      </w:r>
      <w:r w:rsidRPr="0071330F">
        <w:rPr>
          <w:sz w:val="28"/>
          <w:szCs w:val="28"/>
        </w:rPr>
        <w:t xml:space="preserve">, идет формирование единого рынка труда. </w:t>
      </w:r>
      <w:r>
        <w:rPr>
          <w:sz w:val="28"/>
          <w:szCs w:val="28"/>
        </w:rPr>
        <w:t>Э</w:t>
      </w:r>
      <w:r w:rsidRPr="0071330F">
        <w:rPr>
          <w:sz w:val="28"/>
          <w:szCs w:val="28"/>
        </w:rPr>
        <w:t>то может привести к пер</w:t>
      </w:r>
      <w:proofErr w:type="gramStart"/>
      <w:r w:rsidRPr="0071330F">
        <w:rPr>
          <w:sz w:val="28"/>
          <w:szCs w:val="28"/>
        </w:rPr>
        <w:t>е-</w:t>
      </w:r>
      <w:proofErr w:type="gramEnd"/>
      <w:r w:rsidRPr="0071330F">
        <w:rPr>
          <w:sz w:val="28"/>
          <w:szCs w:val="28"/>
        </w:rPr>
        <w:t xml:space="preserve"> распределению квалифицированной рабочей силы из </w:t>
      </w:r>
      <w:r>
        <w:rPr>
          <w:sz w:val="28"/>
          <w:szCs w:val="28"/>
        </w:rPr>
        <w:t>г. Дивногорска</w:t>
      </w:r>
      <w:r w:rsidRPr="0071330F">
        <w:rPr>
          <w:sz w:val="28"/>
          <w:szCs w:val="28"/>
        </w:rPr>
        <w:t xml:space="preserve"> в пользу г. Красноярска и снижению инвестиционной привлекательности</w:t>
      </w:r>
      <w:r>
        <w:rPr>
          <w:sz w:val="28"/>
          <w:szCs w:val="28"/>
        </w:rPr>
        <w:t xml:space="preserve"> города </w:t>
      </w:r>
      <w:r w:rsidRPr="0071330F">
        <w:rPr>
          <w:sz w:val="28"/>
          <w:szCs w:val="28"/>
        </w:rPr>
        <w:t xml:space="preserve"> для развития бизнеса в перспективе. </w:t>
      </w:r>
    </w:p>
    <w:p w:rsidR="00A232F4" w:rsidRPr="00D51323" w:rsidRDefault="00A232F4" w:rsidP="00A232F4">
      <w:pPr>
        <w:pStyle w:val="29"/>
        <w:ind w:firstLine="709"/>
        <w:rPr>
          <w:b w:val="0"/>
          <w:lang w:val="ru-RU"/>
        </w:rPr>
      </w:pPr>
      <w:r>
        <w:rPr>
          <w:b w:val="0"/>
          <w:lang w:val="ru-RU"/>
        </w:rPr>
        <w:t>В целом, с</w:t>
      </w:r>
      <w:r w:rsidRPr="00D51323">
        <w:rPr>
          <w:b w:val="0"/>
          <w:lang w:val="ru-RU"/>
        </w:rPr>
        <w:t xml:space="preserve">овременная социально-экономическая ситуация в </w:t>
      </w:r>
      <w:r>
        <w:rPr>
          <w:b w:val="0"/>
          <w:lang w:val="ru-RU"/>
        </w:rPr>
        <w:t xml:space="preserve">муниципальном образовании </w:t>
      </w:r>
      <w:r w:rsidRPr="00D51323">
        <w:rPr>
          <w:b w:val="0"/>
          <w:lang w:val="ru-RU"/>
        </w:rPr>
        <w:t>город Дивногорск достаточно стабильна и характеризуется рядом позитивных тенденций. За период с 2012 по 2015 гг. можно отметить:</w:t>
      </w:r>
    </w:p>
    <w:p w:rsidR="00A232F4" w:rsidRDefault="00A232F4" w:rsidP="00122AC3">
      <w:pPr>
        <w:pStyle w:val="29"/>
        <w:numPr>
          <w:ilvl w:val="0"/>
          <w:numId w:val="18"/>
        </w:numPr>
        <w:rPr>
          <w:b w:val="0"/>
          <w:lang w:val="ru-RU"/>
        </w:rPr>
      </w:pPr>
      <w:r>
        <w:rPr>
          <w:b w:val="0"/>
          <w:lang w:val="ru-RU"/>
        </w:rPr>
        <w:t>рост объемов промышленного производства (в млн. руб.)</w:t>
      </w:r>
    </w:p>
    <w:p w:rsidR="00A232F4" w:rsidRDefault="00A232F4" w:rsidP="00A232F4">
      <w:pPr>
        <w:pStyle w:val="29"/>
        <w:ind w:firstLine="709"/>
        <w:rPr>
          <w:b w:val="0"/>
          <w:lang w:val="ru-RU"/>
        </w:rPr>
      </w:pPr>
    </w:p>
    <w:p w:rsidR="00A232F4" w:rsidRDefault="00CE0FD6" w:rsidP="00A232F4">
      <w:pPr>
        <w:pStyle w:val="29"/>
        <w:ind w:firstLine="709"/>
        <w:jc w:val="center"/>
        <w:rPr>
          <w:b w:val="0"/>
          <w:lang w:val="ru-RU"/>
        </w:rPr>
      </w:pPr>
      <w:r>
        <w:rPr>
          <w:noProof/>
          <w:lang w:val="ru-RU" w:eastAsia="ru-RU"/>
        </w:rPr>
        <w:lastRenderedPageBreak/>
        <w:pict>
          <v:shape id="Диаграмма 1" o:spid="_x0000_i1027" type="#_x0000_t75" style="width:393.95pt;height:178.6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">
            <v:imagedata r:id="rId16" o:title=""/>
            <o:lock v:ext="edit" aspectratio="f"/>
          </v:shape>
        </w:pict>
      </w:r>
    </w:p>
    <w:p w:rsidR="00A232F4" w:rsidRPr="00D51323" w:rsidRDefault="00A232F4" w:rsidP="00A232F4">
      <w:pPr>
        <w:pStyle w:val="29"/>
        <w:ind w:firstLine="709"/>
        <w:rPr>
          <w:b w:val="0"/>
          <w:lang w:val="ru-RU"/>
        </w:rPr>
      </w:pPr>
    </w:p>
    <w:p w:rsidR="00A232F4" w:rsidRDefault="00A232F4" w:rsidP="00122AC3">
      <w:pPr>
        <w:pStyle w:val="29"/>
        <w:numPr>
          <w:ilvl w:val="0"/>
          <w:numId w:val="18"/>
        </w:numPr>
        <w:rPr>
          <w:b w:val="0"/>
          <w:lang w:val="ru-RU"/>
        </w:rPr>
      </w:pPr>
      <w:r w:rsidRPr="00D51323">
        <w:rPr>
          <w:b w:val="0"/>
          <w:lang w:val="ru-RU"/>
        </w:rPr>
        <w:t xml:space="preserve">благоприятную демографическую ситуацию и положительную динамику в </w:t>
      </w:r>
      <w:r>
        <w:rPr>
          <w:b w:val="0"/>
          <w:lang w:val="ru-RU"/>
        </w:rPr>
        <w:t>части трудоспособного населения</w:t>
      </w:r>
    </w:p>
    <w:p w:rsidR="00A232F4" w:rsidRDefault="00A232F4" w:rsidP="00A232F4">
      <w:pPr>
        <w:pStyle w:val="29"/>
        <w:ind w:firstLine="709"/>
        <w:rPr>
          <w:b w:val="0"/>
          <w:lang w:val="ru-RU"/>
        </w:rPr>
      </w:pPr>
    </w:p>
    <w:p w:rsidR="00A232F4" w:rsidRDefault="00CE0FD6" w:rsidP="00A232F4">
      <w:pPr>
        <w:pStyle w:val="29"/>
        <w:ind w:firstLine="709"/>
        <w:jc w:val="center"/>
        <w:rPr>
          <w:b w:val="0"/>
          <w:lang w:val="ru-RU"/>
        </w:rPr>
      </w:pPr>
      <w:r>
        <w:rPr>
          <w:noProof/>
          <w:lang w:val="ru-RU" w:eastAsia="ru-RU"/>
        </w:rPr>
        <w:pict>
          <v:shape id="_x0000_i1028" type="#_x0000_t75" style="width:390.55pt;height:189.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">
            <v:imagedata r:id="rId17" o:title=""/>
            <o:lock v:ext="edit" aspectratio="f"/>
          </v:shape>
        </w:pict>
      </w:r>
    </w:p>
    <w:p w:rsidR="00A232F4" w:rsidRDefault="00A232F4" w:rsidP="00A232F4">
      <w:pPr>
        <w:pStyle w:val="29"/>
        <w:ind w:firstLine="709"/>
        <w:rPr>
          <w:b w:val="0"/>
          <w:lang w:val="ru-RU"/>
        </w:rPr>
      </w:pPr>
    </w:p>
    <w:p w:rsidR="00A232F4" w:rsidRPr="00797592" w:rsidRDefault="00A232F4" w:rsidP="00A232F4">
      <w:pPr>
        <w:ind w:firstLine="709"/>
        <w:rPr>
          <w:sz w:val="28"/>
          <w:szCs w:val="28"/>
        </w:rPr>
      </w:pPr>
      <w:r w:rsidRPr="00797592">
        <w:rPr>
          <w:sz w:val="28"/>
          <w:szCs w:val="28"/>
        </w:rPr>
        <w:t>Распределение населения по основным возрастным группам: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3402"/>
      </w:tblGrid>
      <w:tr w:rsidR="00A232F4" w:rsidRPr="00632569" w:rsidTr="00FA3921">
        <w:tc>
          <w:tcPr>
            <w:tcW w:w="6232" w:type="dxa"/>
          </w:tcPr>
          <w:p w:rsidR="00A232F4" w:rsidRPr="00632569" w:rsidRDefault="00A232F4" w:rsidP="00FA3921">
            <w:pPr>
              <w:ind w:left="-57" w:right="-57"/>
              <w:rPr>
                <w:sz w:val="28"/>
                <w:szCs w:val="28"/>
              </w:rPr>
            </w:pPr>
            <w:r w:rsidRPr="00632569">
              <w:rPr>
                <w:sz w:val="28"/>
                <w:szCs w:val="28"/>
              </w:rPr>
              <w:t>Возрастная группа</w:t>
            </w:r>
          </w:p>
        </w:tc>
        <w:tc>
          <w:tcPr>
            <w:tcW w:w="3402" w:type="dxa"/>
            <w:vAlign w:val="center"/>
          </w:tcPr>
          <w:p w:rsidR="00A232F4" w:rsidRPr="00632569" w:rsidRDefault="00A232F4" w:rsidP="00FA3921">
            <w:pPr>
              <w:jc w:val="center"/>
              <w:rPr>
                <w:sz w:val="28"/>
                <w:szCs w:val="28"/>
              </w:rPr>
            </w:pPr>
            <w:r w:rsidRPr="00632569">
              <w:rPr>
                <w:sz w:val="28"/>
                <w:szCs w:val="28"/>
              </w:rPr>
              <w:t>% от общей численности</w:t>
            </w:r>
          </w:p>
        </w:tc>
      </w:tr>
      <w:tr w:rsidR="00A232F4" w:rsidRPr="00632569" w:rsidTr="00FA3921">
        <w:tc>
          <w:tcPr>
            <w:tcW w:w="6232" w:type="dxa"/>
          </w:tcPr>
          <w:p w:rsidR="00A232F4" w:rsidRPr="00632569" w:rsidRDefault="00A232F4" w:rsidP="00FA3921">
            <w:pPr>
              <w:ind w:left="-57" w:right="-57"/>
              <w:rPr>
                <w:sz w:val="28"/>
                <w:szCs w:val="28"/>
              </w:rPr>
            </w:pPr>
            <w:r w:rsidRPr="00632569">
              <w:rPr>
                <w:sz w:val="28"/>
                <w:szCs w:val="28"/>
              </w:rPr>
              <w:t>- моложе трудоспособного возраста</w:t>
            </w:r>
          </w:p>
        </w:tc>
        <w:tc>
          <w:tcPr>
            <w:tcW w:w="3402" w:type="dxa"/>
            <w:shd w:val="clear" w:color="auto" w:fill="auto"/>
            <w:vAlign w:val="center"/>
          </w:tcPr>
          <w:p w:rsidR="00A232F4" w:rsidRPr="0036200E" w:rsidRDefault="00A232F4" w:rsidP="00FA3921">
            <w:pPr>
              <w:jc w:val="center"/>
              <w:rPr>
                <w:bCs/>
                <w:sz w:val="28"/>
                <w:szCs w:val="28"/>
              </w:rPr>
            </w:pPr>
            <w:r>
              <w:rPr>
                <w:bCs/>
                <w:sz w:val="28"/>
                <w:szCs w:val="28"/>
              </w:rPr>
              <w:t>17</w:t>
            </w:r>
          </w:p>
        </w:tc>
      </w:tr>
      <w:tr w:rsidR="00A232F4" w:rsidRPr="00632569" w:rsidTr="00FA3921">
        <w:tc>
          <w:tcPr>
            <w:tcW w:w="6232" w:type="dxa"/>
          </w:tcPr>
          <w:p w:rsidR="00A232F4" w:rsidRPr="00632569" w:rsidRDefault="00A232F4" w:rsidP="00FA3921">
            <w:pPr>
              <w:ind w:left="-57" w:right="-57"/>
              <w:rPr>
                <w:sz w:val="28"/>
                <w:szCs w:val="28"/>
              </w:rPr>
            </w:pPr>
            <w:r w:rsidRPr="00632569">
              <w:rPr>
                <w:sz w:val="28"/>
                <w:szCs w:val="28"/>
              </w:rPr>
              <w:t>- трудоспособного возраста</w:t>
            </w:r>
          </w:p>
        </w:tc>
        <w:tc>
          <w:tcPr>
            <w:tcW w:w="3402" w:type="dxa"/>
            <w:shd w:val="clear" w:color="auto" w:fill="auto"/>
            <w:vAlign w:val="center"/>
          </w:tcPr>
          <w:p w:rsidR="00A232F4" w:rsidRPr="0036200E" w:rsidRDefault="00A232F4" w:rsidP="00FA3921">
            <w:pPr>
              <w:jc w:val="center"/>
              <w:rPr>
                <w:bCs/>
                <w:sz w:val="28"/>
                <w:szCs w:val="28"/>
              </w:rPr>
            </w:pPr>
            <w:r>
              <w:rPr>
                <w:bCs/>
                <w:sz w:val="28"/>
                <w:szCs w:val="28"/>
              </w:rPr>
              <w:t>58</w:t>
            </w:r>
          </w:p>
        </w:tc>
      </w:tr>
      <w:tr w:rsidR="00A232F4" w:rsidRPr="00632569" w:rsidTr="00FA3921">
        <w:tc>
          <w:tcPr>
            <w:tcW w:w="6232" w:type="dxa"/>
          </w:tcPr>
          <w:p w:rsidR="00A232F4" w:rsidRPr="00632569" w:rsidRDefault="00A232F4" w:rsidP="00FA3921">
            <w:pPr>
              <w:ind w:left="-57" w:right="-57"/>
              <w:rPr>
                <w:sz w:val="28"/>
                <w:szCs w:val="28"/>
              </w:rPr>
            </w:pPr>
            <w:r w:rsidRPr="00632569">
              <w:rPr>
                <w:sz w:val="28"/>
                <w:szCs w:val="28"/>
              </w:rPr>
              <w:t>- старше трудоспособного возраста</w:t>
            </w:r>
          </w:p>
        </w:tc>
        <w:tc>
          <w:tcPr>
            <w:tcW w:w="3402" w:type="dxa"/>
            <w:shd w:val="clear" w:color="auto" w:fill="auto"/>
            <w:vAlign w:val="center"/>
          </w:tcPr>
          <w:p w:rsidR="00A232F4" w:rsidRPr="0036200E" w:rsidRDefault="00A232F4" w:rsidP="00FA3921">
            <w:pPr>
              <w:jc w:val="center"/>
              <w:rPr>
                <w:bCs/>
                <w:sz w:val="28"/>
                <w:szCs w:val="28"/>
              </w:rPr>
            </w:pPr>
            <w:r>
              <w:rPr>
                <w:bCs/>
                <w:sz w:val="28"/>
                <w:szCs w:val="28"/>
              </w:rPr>
              <w:t>25</w:t>
            </w:r>
          </w:p>
        </w:tc>
      </w:tr>
    </w:tbl>
    <w:p w:rsidR="00A232F4" w:rsidRDefault="00A232F4" w:rsidP="00122AC3">
      <w:pPr>
        <w:pStyle w:val="29"/>
        <w:numPr>
          <w:ilvl w:val="0"/>
          <w:numId w:val="18"/>
        </w:numPr>
        <w:rPr>
          <w:b w:val="0"/>
          <w:lang w:val="ru-RU"/>
        </w:rPr>
      </w:pPr>
      <w:r w:rsidRPr="00D51323">
        <w:rPr>
          <w:b w:val="0"/>
          <w:lang w:val="ru-RU"/>
        </w:rPr>
        <w:t>увеличение доходов населения и положительную динамику ур</w:t>
      </w:r>
      <w:r>
        <w:rPr>
          <w:b w:val="0"/>
          <w:lang w:val="ru-RU"/>
        </w:rPr>
        <w:t>овня жизни населения</w:t>
      </w:r>
    </w:p>
    <w:p w:rsidR="00A232F4" w:rsidRDefault="00A232F4" w:rsidP="00A232F4">
      <w:pPr>
        <w:pStyle w:val="29"/>
        <w:ind w:firstLine="709"/>
        <w:rPr>
          <w:b w:val="0"/>
          <w:lang w:val="ru-RU"/>
        </w:rPr>
      </w:pPr>
    </w:p>
    <w:p w:rsidR="00A232F4" w:rsidRDefault="00CE0FD6" w:rsidP="00A232F4">
      <w:pPr>
        <w:pStyle w:val="29"/>
        <w:ind w:firstLine="709"/>
        <w:jc w:val="center"/>
        <w:rPr>
          <w:b w:val="0"/>
          <w:lang w:val="ru-RU"/>
        </w:rPr>
      </w:pPr>
      <w:r>
        <w:rPr>
          <w:noProof/>
          <w:lang w:val="ru-RU" w:eastAsia="ru-RU"/>
        </w:rPr>
        <w:pict>
          <v:shape id="_x0000_i1029" type="#_x0000_t75" style="width:362.05pt;height:133.8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10;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">
            <v:imagedata r:id="rId18" o:title=""/>
            <o:lock v:ext="edit" aspectratio="f"/>
          </v:shape>
        </w:pict>
      </w:r>
    </w:p>
    <w:p w:rsidR="00A232F4" w:rsidRDefault="00A232F4" w:rsidP="00122AC3">
      <w:pPr>
        <w:pStyle w:val="29"/>
        <w:numPr>
          <w:ilvl w:val="0"/>
          <w:numId w:val="18"/>
        </w:numPr>
        <w:rPr>
          <w:b w:val="0"/>
          <w:lang w:val="ru-RU"/>
        </w:rPr>
      </w:pPr>
      <w:r w:rsidRPr="00D51323">
        <w:rPr>
          <w:b w:val="0"/>
          <w:lang w:val="ru-RU"/>
        </w:rPr>
        <w:lastRenderedPageBreak/>
        <w:t>рост объемов жилищного строительства</w:t>
      </w:r>
    </w:p>
    <w:p w:rsidR="00A232F4" w:rsidRDefault="00A232F4" w:rsidP="00A232F4">
      <w:pPr>
        <w:pStyle w:val="29"/>
        <w:ind w:left="1429" w:firstLine="0"/>
        <w:rPr>
          <w:b w:val="0"/>
          <w:lang w:val="ru-RU"/>
        </w:rPr>
      </w:pPr>
    </w:p>
    <w:p w:rsidR="00A232F4" w:rsidRDefault="00CE0FD6" w:rsidP="00A232F4">
      <w:pPr>
        <w:pStyle w:val="29"/>
        <w:ind w:firstLine="709"/>
        <w:jc w:val="center"/>
        <w:rPr>
          <w:b w:val="0"/>
          <w:lang w:val="ru-RU"/>
        </w:rPr>
      </w:pPr>
      <w:r>
        <w:rPr>
          <w:noProof/>
          <w:lang w:val="ru-RU" w:eastAsia="ru-RU"/>
        </w:rPr>
        <w:pict>
          <v:shape id="_x0000_i1030" type="#_x0000_t75" style="width:380.4pt;height:163.7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">
            <v:imagedata r:id="rId19" o:title=""/>
            <o:lock v:ext="edit" aspectratio="f"/>
          </v:shape>
        </w:pict>
      </w:r>
    </w:p>
    <w:p w:rsidR="00A232F4" w:rsidRDefault="00A232F4" w:rsidP="00A232F4">
      <w:pPr>
        <w:pStyle w:val="29"/>
        <w:ind w:firstLine="709"/>
        <w:rPr>
          <w:b w:val="0"/>
          <w:lang w:val="ru-RU"/>
        </w:rPr>
      </w:pPr>
    </w:p>
    <w:p w:rsidR="00A232F4" w:rsidRPr="00D51323" w:rsidRDefault="00A232F4" w:rsidP="00A232F4">
      <w:pPr>
        <w:pStyle w:val="29"/>
        <w:ind w:firstLine="709"/>
        <w:rPr>
          <w:i/>
          <w:lang w:val="ru-RU"/>
        </w:rPr>
      </w:pPr>
      <w:r w:rsidRPr="00D51323">
        <w:rPr>
          <w:i/>
          <w:lang w:val="ru-RU"/>
        </w:rPr>
        <w:t xml:space="preserve">Позиция </w:t>
      </w:r>
      <w:r>
        <w:rPr>
          <w:i/>
          <w:lang w:val="ru-RU"/>
        </w:rPr>
        <w:t xml:space="preserve">муниципального образования </w:t>
      </w:r>
      <w:r w:rsidRPr="00D51323">
        <w:rPr>
          <w:i/>
          <w:lang w:val="ru-RU"/>
        </w:rPr>
        <w:t>город Дивногорск в социально-экономическом развитии Красноярского края в сфере материального производства</w:t>
      </w:r>
    </w:p>
    <w:p w:rsidR="00A232F4" w:rsidRDefault="00A232F4" w:rsidP="00A232F4">
      <w:pPr>
        <w:pStyle w:val="29"/>
        <w:ind w:firstLine="709"/>
        <w:rPr>
          <w:b w:val="0"/>
          <w:lang w:val="ru-RU"/>
        </w:rPr>
      </w:pPr>
      <w:r>
        <w:rPr>
          <w:b w:val="0"/>
          <w:lang w:val="ru-RU"/>
        </w:rPr>
        <w:t>О</w:t>
      </w:r>
      <w:r w:rsidRPr="00D51323">
        <w:rPr>
          <w:b w:val="0"/>
          <w:lang w:val="ru-RU"/>
        </w:rPr>
        <w:t>траслев</w:t>
      </w:r>
      <w:r>
        <w:rPr>
          <w:b w:val="0"/>
          <w:lang w:val="ru-RU"/>
        </w:rPr>
        <w:t>ая</w:t>
      </w:r>
      <w:r w:rsidRPr="00D51323">
        <w:rPr>
          <w:b w:val="0"/>
          <w:lang w:val="ru-RU"/>
        </w:rPr>
        <w:t xml:space="preserve"> структур</w:t>
      </w:r>
      <w:r>
        <w:rPr>
          <w:b w:val="0"/>
          <w:lang w:val="ru-RU"/>
        </w:rPr>
        <w:t>а</w:t>
      </w:r>
      <w:r w:rsidRPr="00D51323">
        <w:rPr>
          <w:b w:val="0"/>
          <w:lang w:val="ru-RU"/>
        </w:rPr>
        <w:t xml:space="preserve"> города </w:t>
      </w:r>
      <w:r>
        <w:rPr>
          <w:b w:val="0"/>
          <w:lang w:val="ru-RU"/>
        </w:rPr>
        <w:t>представлена следующим образом (в процентах от общего оборота организаций):</w:t>
      </w:r>
    </w:p>
    <w:p w:rsidR="00A232F4" w:rsidRDefault="00A232F4" w:rsidP="00A232F4">
      <w:pPr>
        <w:pStyle w:val="29"/>
        <w:ind w:firstLine="709"/>
        <w:jc w:val="center"/>
        <w:rPr>
          <w:b w:val="0"/>
          <w:lang w:val="ru-RU"/>
        </w:rPr>
      </w:pPr>
    </w:p>
    <w:p w:rsidR="00A232F4" w:rsidRDefault="00CE0FD6" w:rsidP="00A232F4">
      <w:pPr>
        <w:pStyle w:val="29"/>
        <w:ind w:firstLine="709"/>
        <w:rPr>
          <w:b w:val="0"/>
          <w:lang w:val="ru-RU"/>
        </w:rPr>
      </w:pPr>
      <w:r>
        <w:rPr>
          <w:noProof/>
          <w:lang w:val="ru-RU" w:eastAsia="ru-RU"/>
        </w:rPr>
        <w:pict>
          <v:shape id="_x0000_i1031" type="#_x0000_t75" style="width:429.3pt;height:228.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">
            <v:imagedata r:id="rId20" o:title=""/>
            <o:lock v:ext="edit" aspectratio="f"/>
          </v:shape>
        </w:pict>
      </w:r>
    </w:p>
    <w:p w:rsidR="00A232F4" w:rsidRPr="00D51323" w:rsidRDefault="00A232F4" w:rsidP="00A232F4">
      <w:pPr>
        <w:pStyle w:val="29"/>
        <w:ind w:firstLine="709"/>
        <w:rPr>
          <w:b w:val="0"/>
          <w:lang w:val="ru-RU"/>
        </w:rPr>
      </w:pPr>
      <w:r>
        <w:rPr>
          <w:b w:val="0"/>
          <w:lang w:val="ru-RU"/>
        </w:rPr>
        <w:t>П</w:t>
      </w:r>
      <w:r w:rsidRPr="00D51323">
        <w:rPr>
          <w:b w:val="0"/>
          <w:lang w:val="ru-RU"/>
        </w:rPr>
        <w:t>реоблада</w:t>
      </w:r>
      <w:r>
        <w:rPr>
          <w:b w:val="0"/>
          <w:lang w:val="ru-RU"/>
        </w:rPr>
        <w:t>ющим видом деятельности является</w:t>
      </w:r>
      <w:r w:rsidRPr="00D51323">
        <w:rPr>
          <w:b w:val="0"/>
          <w:lang w:val="ru-RU"/>
        </w:rPr>
        <w:t xml:space="preserve"> производство и распределение электроэнергии, газа и воды. Это обусловлено функционированием АО «Красноярская ГЭС», которая вырабатывает более 30% электроэнерг</w:t>
      </w:r>
      <w:r>
        <w:rPr>
          <w:b w:val="0"/>
          <w:lang w:val="ru-RU"/>
        </w:rPr>
        <w:t>ии в Красноярском крае. Ведущим</w:t>
      </w:r>
      <w:r w:rsidRPr="00D51323">
        <w:rPr>
          <w:b w:val="0"/>
          <w:lang w:val="ru-RU"/>
        </w:rPr>
        <w:t xml:space="preserve"> предприяти</w:t>
      </w:r>
      <w:r>
        <w:rPr>
          <w:b w:val="0"/>
          <w:lang w:val="ru-RU"/>
        </w:rPr>
        <w:t>е</w:t>
      </w:r>
      <w:r w:rsidRPr="00D51323">
        <w:rPr>
          <w:b w:val="0"/>
          <w:lang w:val="ru-RU"/>
        </w:rPr>
        <w:t>м обрабатывающей промышленности оста</w:t>
      </w:r>
      <w:r>
        <w:rPr>
          <w:b w:val="0"/>
          <w:lang w:val="ru-RU"/>
        </w:rPr>
        <w:t>ет</w:t>
      </w:r>
      <w:r w:rsidRPr="00D51323">
        <w:rPr>
          <w:b w:val="0"/>
          <w:lang w:val="ru-RU"/>
        </w:rPr>
        <w:t xml:space="preserve">ся ООО </w:t>
      </w:r>
      <w:r>
        <w:rPr>
          <w:b w:val="0"/>
          <w:lang w:val="ru-RU"/>
        </w:rPr>
        <w:t>«</w:t>
      </w:r>
      <w:r w:rsidRPr="00D51323">
        <w:rPr>
          <w:b w:val="0"/>
          <w:lang w:val="ru-RU"/>
        </w:rPr>
        <w:t>Литейно-механический завод «СКАД»</w:t>
      </w:r>
      <w:r>
        <w:rPr>
          <w:b w:val="0"/>
          <w:lang w:val="ru-RU"/>
        </w:rPr>
        <w:t>,</w:t>
      </w:r>
      <w:r w:rsidRPr="00D51323">
        <w:rPr>
          <w:b w:val="0"/>
          <w:lang w:val="ru-RU"/>
        </w:rPr>
        <w:t xml:space="preserve"> производ</w:t>
      </w:r>
      <w:r>
        <w:rPr>
          <w:b w:val="0"/>
          <w:lang w:val="ru-RU"/>
        </w:rPr>
        <w:t>ящий</w:t>
      </w:r>
      <w:r w:rsidRPr="00D51323">
        <w:rPr>
          <w:b w:val="0"/>
          <w:lang w:val="ru-RU"/>
        </w:rPr>
        <w:t xml:space="preserve"> </w:t>
      </w:r>
      <w:r>
        <w:rPr>
          <w:b w:val="0"/>
          <w:lang w:val="ru-RU"/>
        </w:rPr>
        <w:t xml:space="preserve">алюминиевые </w:t>
      </w:r>
      <w:r w:rsidRPr="00D51323">
        <w:rPr>
          <w:b w:val="0"/>
          <w:lang w:val="ru-RU"/>
        </w:rPr>
        <w:t>диск</w:t>
      </w:r>
      <w:r>
        <w:rPr>
          <w:b w:val="0"/>
          <w:lang w:val="ru-RU"/>
        </w:rPr>
        <w:t>и</w:t>
      </w:r>
      <w:r w:rsidRPr="00D51323">
        <w:rPr>
          <w:b w:val="0"/>
          <w:lang w:val="ru-RU"/>
        </w:rPr>
        <w:t xml:space="preserve"> для автомобилей. </w:t>
      </w:r>
      <w:r>
        <w:rPr>
          <w:b w:val="0"/>
          <w:lang w:val="ru-RU"/>
        </w:rPr>
        <w:t>Динамично развивается предприятие пищевой промышленност</w:t>
      </w:r>
      <w:proofErr w:type="gramStart"/>
      <w:r>
        <w:rPr>
          <w:b w:val="0"/>
          <w:lang w:val="ru-RU"/>
        </w:rPr>
        <w:t>и ООО</w:t>
      </w:r>
      <w:proofErr w:type="gramEnd"/>
      <w:r>
        <w:rPr>
          <w:b w:val="0"/>
          <w:lang w:val="ru-RU"/>
        </w:rPr>
        <w:t xml:space="preserve"> «</w:t>
      </w:r>
      <w:proofErr w:type="spellStart"/>
      <w:r>
        <w:rPr>
          <w:b w:val="0"/>
          <w:lang w:val="ru-RU"/>
        </w:rPr>
        <w:t>Дивногорский</w:t>
      </w:r>
      <w:proofErr w:type="spellEnd"/>
      <w:r>
        <w:rPr>
          <w:b w:val="0"/>
          <w:lang w:val="ru-RU"/>
        </w:rPr>
        <w:t xml:space="preserve"> хлебозавод» и ООО «Завод </w:t>
      </w:r>
      <w:proofErr w:type="spellStart"/>
      <w:r>
        <w:rPr>
          <w:b w:val="0"/>
          <w:lang w:val="ru-RU"/>
        </w:rPr>
        <w:t>геосинтетических</w:t>
      </w:r>
      <w:proofErr w:type="spellEnd"/>
      <w:r>
        <w:rPr>
          <w:b w:val="0"/>
          <w:lang w:val="ru-RU"/>
        </w:rPr>
        <w:t xml:space="preserve"> материалов». </w:t>
      </w:r>
      <w:r w:rsidRPr="00D51323">
        <w:rPr>
          <w:b w:val="0"/>
          <w:lang w:val="ru-RU"/>
        </w:rPr>
        <w:t>В городе действу</w:t>
      </w:r>
      <w:r>
        <w:rPr>
          <w:b w:val="0"/>
          <w:lang w:val="ru-RU"/>
        </w:rPr>
        <w:t>е</w:t>
      </w:r>
      <w:r w:rsidRPr="00D51323">
        <w:rPr>
          <w:b w:val="0"/>
          <w:lang w:val="ru-RU"/>
        </w:rPr>
        <w:t>т предприяти</w:t>
      </w:r>
      <w:r>
        <w:rPr>
          <w:b w:val="0"/>
          <w:lang w:val="ru-RU"/>
        </w:rPr>
        <w:t>е</w:t>
      </w:r>
      <w:r w:rsidRPr="00D51323">
        <w:rPr>
          <w:b w:val="0"/>
          <w:lang w:val="ru-RU"/>
        </w:rPr>
        <w:t xml:space="preserve"> стройиндустрии – ЗАО «</w:t>
      </w:r>
      <w:proofErr w:type="spellStart"/>
      <w:r w:rsidRPr="00D51323">
        <w:rPr>
          <w:b w:val="0"/>
          <w:lang w:val="ru-RU"/>
        </w:rPr>
        <w:t>Техполимер</w:t>
      </w:r>
      <w:proofErr w:type="spellEnd"/>
      <w:r w:rsidRPr="00D51323">
        <w:rPr>
          <w:b w:val="0"/>
          <w:lang w:val="ru-RU"/>
        </w:rPr>
        <w:t>».</w:t>
      </w:r>
      <w:r>
        <w:rPr>
          <w:b w:val="0"/>
          <w:lang w:val="ru-RU"/>
        </w:rPr>
        <w:t xml:space="preserve"> Активно развивается торговая сфера.</w:t>
      </w:r>
    </w:p>
    <w:p w:rsidR="00A232F4" w:rsidRDefault="00A232F4" w:rsidP="00A232F4">
      <w:pPr>
        <w:pStyle w:val="29"/>
        <w:ind w:firstLine="709"/>
        <w:rPr>
          <w:b w:val="0"/>
          <w:lang w:val="ru-RU"/>
        </w:rPr>
      </w:pPr>
      <w:r w:rsidRPr="00D51323">
        <w:rPr>
          <w:b w:val="0"/>
          <w:lang w:val="ru-RU"/>
        </w:rPr>
        <w:lastRenderedPageBreak/>
        <w:t>В течение 2013 – 2015 гг. в городе Дивногорске можно отметить рост промышленного производства. Увеличились объемы производства в сфере: обрабатывающего производства – на 74%</w:t>
      </w:r>
      <w:r>
        <w:rPr>
          <w:b w:val="0"/>
          <w:lang w:val="ru-RU"/>
        </w:rPr>
        <w:t>, в том числе</w:t>
      </w:r>
      <w:r w:rsidRPr="00D51323">
        <w:rPr>
          <w:b w:val="0"/>
          <w:lang w:val="ru-RU"/>
        </w:rPr>
        <w:t xml:space="preserve"> производства пищевых продуктов – на 25%</w:t>
      </w:r>
      <w:r>
        <w:rPr>
          <w:b w:val="0"/>
          <w:lang w:val="ru-RU"/>
        </w:rPr>
        <w:t xml:space="preserve">, </w:t>
      </w:r>
      <w:r w:rsidRPr="00D51323">
        <w:rPr>
          <w:b w:val="0"/>
          <w:lang w:val="ru-RU"/>
        </w:rPr>
        <w:t>производства резиновых и</w:t>
      </w:r>
      <w:r>
        <w:rPr>
          <w:b w:val="0"/>
          <w:lang w:val="ru-RU"/>
        </w:rPr>
        <w:t xml:space="preserve"> пластмассовых изделий – на 13%</w:t>
      </w:r>
      <w:r w:rsidRPr="00D51323">
        <w:rPr>
          <w:b w:val="0"/>
          <w:lang w:val="ru-RU"/>
        </w:rPr>
        <w:t>; производства и распределения элек</w:t>
      </w:r>
      <w:r>
        <w:rPr>
          <w:b w:val="0"/>
          <w:lang w:val="ru-RU"/>
        </w:rPr>
        <w:t>троэнергии газа и воды – на 69%.</w:t>
      </w:r>
      <w:r w:rsidRPr="00D51323">
        <w:rPr>
          <w:b w:val="0"/>
          <w:lang w:val="ru-RU"/>
        </w:rPr>
        <w:t xml:space="preserve"> Объем отгруженных товаров собственного производства, выполненных работ и услуг собственными силами в действующих ценах в промышленном производстве увеличился и составил 23</w:t>
      </w:r>
      <w:r>
        <w:rPr>
          <w:b w:val="0"/>
          <w:lang w:val="ru-RU"/>
        </w:rPr>
        <w:t> </w:t>
      </w:r>
      <w:r w:rsidRPr="00D51323">
        <w:rPr>
          <w:b w:val="0"/>
          <w:lang w:val="ru-RU"/>
        </w:rPr>
        <w:t>505</w:t>
      </w:r>
      <w:r>
        <w:rPr>
          <w:b w:val="0"/>
          <w:lang w:val="ru-RU"/>
        </w:rPr>
        <w:t xml:space="preserve"> </w:t>
      </w:r>
      <w:r w:rsidRPr="00D51323">
        <w:rPr>
          <w:b w:val="0"/>
          <w:lang w:val="ru-RU"/>
        </w:rPr>
        <w:t>675,40 тыс. рублей, что составляет 166,13%  к уровню 2014 года.</w:t>
      </w:r>
      <w:r>
        <w:rPr>
          <w:b w:val="0"/>
          <w:lang w:val="ru-RU"/>
        </w:rPr>
        <w:t xml:space="preserve"> </w:t>
      </w:r>
    </w:p>
    <w:p w:rsidR="00A232F4" w:rsidRPr="00D51323" w:rsidRDefault="00A232F4" w:rsidP="00A232F4">
      <w:pPr>
        <w:pStyle w:val="29"/>
        <w:ind w:firstLine="709"/>
        <w:rPr>
          <w:i/>
          <w:lang w:val="ru-RU"/>
        </w:rPr>
      </w:pPr>
      <w:r w:rsidRPr="00D51323">
        <w:rPr>
          <w:i/>
          <w:lang w:val="ru-RU"/>
        </w:rPr>
        <w:t xml:space="preserve">Позиция </w:t>
      </w:r>
      <w:r>
        <w:rPr>
          <w:i/>
          <w:lang w:val="ru-RU"/>
        </w:rPr>
        <w:t xml:space="preserve">муниципального образования </w:t>
      </w:r>
      <w:r w:rsidRPr="00D51323">
        <w:rPr>
          <w:i/>
          <w:lang w:val="ru-RU"/>
        </w:rPr>
        <w:t>город Дивногорск в социально-экономическом развитии Красноярского края в разрезе демографии</w:t>
      </w:r>
    </w:p>
    <w:p w:rsidR="00A232F4" w:rsidRPr="00D51323" w:rsidRDefault="00A232F4" w:rsidP="00A232F4">
      <w:pPr>
        <w:pStyle w:val="29"/>
        <w:ind w:firstLine="709"/>
        <w:rPr>
          <w:b w:val="0"/>
          <w:lang w:val="ru-RU"/>
        </w:rPr>
      </w:pPr>
      <w:r w:rsidRPr="00D51323">
        <w:rPr>
          <w:b w:val="0"/>
          <w:lang w:val="ru-RU"/>
        </w:rPr>
        <w:t>В 201</w:t>
      </w:r>
      <w:r>
        <w:rPr>
          <w:b w:val="0"/>
          <w:lang w:val="ru-RU"/>
        </w:rPr>
        <w:t>1</w:t>
      </w:r>
      <w:r w:rsidRPr="00D51323">
        <w:rPr>
          <w:b w:val="0"/>
          <w:lang w:val="ru-RU"/>
        </w:rPr>
        <w:t xml:space="preserve"> – 2015 годы в городе Дивногорске сложилась сравнительно благоприятная демографическая ситуация. За период 201</w:t>
      </w:r>
      <w:r>
        <w:rPr>
          <w:b w:val="0"/>
          <w:lang w:val="ru-RU"/>
        </w:rPr>
        <w:t>1</w:t>
      </w:r>
      <w:r w:rsidRPr="00D51323">
        <w:rPr>
          <w:b w:val="0"/>
          <w:lang w:val="ru-RU"/>
        </w:rPr>
        <w:t xml:space="preserve"> – 2015 гг. численность постоянного населения города увеличилась на </w:t>
      </w:r>
      <w:r>
        <w:rPr>
          <w:b w:val="0"/>
          <w:lang w:val="ru-RU"/>
        </w:rPr>
        <w:t>721</w:t>
      </w:r>
      <w:r w:rsidRPr="00D51323">
        <w:rPr>
          <w:b w:val="0"/>
          <w:lang w:val="ru-RU"/>
        </w:rPr>
        <w:t xml:space="preserve"> человек</w:t>
      </w:r>
      <w:r>
        <w:rPr>
          <w:b w:val="0"/>
          <w:lang w:val="ru-RU"/>
        </w:rPr>
        <w:t>а</w:t>
      </w:r>
      <w:r w:rsidRPr="00D51323">
        <w:rPr>
          <w:b w:val="0"/>
          <w:lang w:val="ru-RU"/>
        </w:rPr>
        <w:t xml:space="preserve"> и с</w:t>
      </w:r>
      <w:r>
        <w:rPr>
          <w:b w:val="0"/>
          <w:lang w:val="ru-RU"/>
        </w:rPr>
        <w:t>оставила на начало 2016 года 33116</w:t>
      </w:r>
      <w:r w:rsidRPr="00D51323">
        <w:rPr>
          <w:b w:val="0"/>
          <w:lang w:val="ru-RU"/>
        </w:rPr>
        <w:t xml:space="preserve">  человек.  </w:t>
      </w:r>
    </w:p>
    <w:p w:rsidR="00A232F4" w:rsidRPr="00D51323" w:rsidRDefault="00A232F4" w:rsidP="00A232F4">
      <w:pPr>
        <w:pStyle w:val="29"/>
        <w:ind w:firstLine="709"/>
        <w:rPr>
          <w:b w:val="0"/>
          <w:lang w:val="ru-RU"/>
        </w:rPr>
      </w:pPr>
      <w:r w:rsidRPr="00D51323">
        <w:rPr>
          <w:b w:val="0"/>
          <w:lang w:val="ru-RU"/>
        </w:rPr>
        <w:t>Большую часть населения города Дивногорска (58%) составляют жители трудоспособного возраста, около 25% горожан – старше трудоспособного возраста, 17</w:t>
      </w:r>
      <w:r>
        <w:rPr>
          <w:b w:val="0"/>
          <w:lang w:val="ru-RU"/>
        </w:rPr>
        <w:t>%</w:t>
      </w:r>
      <w:r w:rsidRPr="00D51323">
        <w:rPr>
          <w:b w:val="0"/>
          <w:lang w:val="ru-RU"/>
        </w:rPr>
        <w:t xml:space="preserve"> приходится на население моложе 18 лет.</w:t>
      </w:r>
    </w:p>
    <w:p w:rsidR="00A232F4" w:rsidRPr="00D51323" w:rsidRDefault="00A232F4" w:rsidP="00A232F4">
      <w:pPr>
        <w:pStyle w:val="29"/>
        <w:ind w:firstLine="709"/>
        <w:rPr>
          <w:b w:val="0"/>
          <w:lang w:val="ru-RU"/>
        </w:rPr>
      </w:pPr>
      <w:r w:rsidRPr="00D51323">
        <w:rPr>
          <w:b w:val="0"/>
          <w:lang w:val="ru-RU"/>
        </w:rPr>
        <w:t xml:space="preserve">В последние годы наблюдается миграционный прирост населения. В составе прибывшего населения 87,5% приходится на внутри краевые и межрегиональные перемещения, из которых 67,9% – внутри краевая миграция.  </w:t>
      </w:r>
    </w:p>
    <w:p w:rsidR="00A232F4" w:rsidRDefault="00A232F4" w:rsidP="00A232F4">
      <w:pPr>
        <w:pStyle w:val="29"/>
        <w:ind w:firstLine="709"/>
        <w:rPr>
          <w:b w:val="0"/>
          <w:lang w:val="ru-RU"/>
        </w:rPr>
      </w:pPr>
      <w:r w:rsidRPr="00D51323">
        <w:rPr>
          <w:b w:val="0"/>
          <w:lang w:val="ru-RU"/>
        </w:rPr>
        <w:t>Явно выраженные тенденции увеличения населения за счет превышения миграционного прироста над естественной убылью позволяют отнести Дивногорск к растущим городам.</w:t>
      </w:r>
    </w:p>
    <w:p w:rsidR="00A232F4" w:rsidRPr="00D51323" w:rsidRDefault="00A232F4" w:rsidP="00A232F4">
      <w:pPr>
        <w:pStyle w:val="29"/>
        <w:ind w:firstLine="709"/>
        <w:rPr>
          <w:i/>
          <w:lang w:val="ru-RU"/>
        </w:rPr>
      </w:pPr>
      <w:r w:rsidRPr="00D51323">
        <w:rPr>
          <w:i/>
          <w:lang w:val="ru-RU"/>
        </w:rPr>
        <w:t xml:space="preserve">Позиция </w:t>
      </w:r>
      <w:r>
        <w:rPr>
          <w:i/>
          <w:lang w:val="ru-RU"/>
        </w:rPr>
        <w:t xml:space="preserve">муниципального образования </w:t>
      </w:r>
      <w:r w:rsidRPr="00D51323">
        <w:rPr>
          <w:i/>
          <w:lang w:val="ru-RU"/>
        </w:rPr>
        <w:t>город Дивногорск в социально-экономическом развитии Красноярского края в разрезе уровня  жизни</w:t>
      </w:r>
    </w:p>
    <w:p w:rsidR="00A232F4" w:rsidRPr="00D51323" w:rsidRDefault="00A232F4" w:rsidP="00A232F4">
      <w:pPr>
        <w:pStyle w:val="29"/>
        <w:ind w:firstLine="709"/>
        <w:rPr>
          <w:b w:val="0"/>
          <w:lang w:val="ru-RU"/>
        </w:rPr>
      </w:pPr>
      <w:r>
        <w:rPr>
          <w:b w:val="0"/>
          <w:lang w:val="ru-RU"/>
        </w:rPr>
        <w:t>Муниципальное образование г</w:t>
      </w:r>
      <w:r w:rsidRPr="00D51323">
        <w:rPr>
          <w:b w:val="0"/>
          <w:lang w:val="ru-RU"/>
        </w:rPr>
        <w:t>ород Дивногорск показывает в целом положительную динамику уровня  жизни населения. C 201</w:t>
      </w:r>
      <w:r>
        <w:rPr>
          <w:b w:val="0"/>
          <w:lang w:val="ru-RU"/>
        </w:rPr>
        <w:t>2</w:t>
      </w:r>
      <w:r w:rsidRPr="00D51323">
        <w:rPr>
          <w:b w:val="0"/>
          <w:lang w:val="ru-RU"/>
        </w:rPr>
        <w:t xml:space="preserve"> года произошел заметный рост реальных среднедушевых доходов населения, в 2015 году этот показатель составил 17</w:t>
      </w:r>
      <w:r>
        <w:rPr>
          <w:b w:val="0"/>
          <w:lang w:val="ru-RU"/>
        </w:rPr>
        <w:t xml:space="preserve"> </w:t>
      </w:r>
      <w:r w:rsidRPr="00D51323">
        <w:rPr>
          <w:b w:val="0"/>
          <w:lang w:val="ru-RU"/>
        </w:rPr>
        <w:t>247,8 руб. в месяц. Главным источником доходов населения, по-прежнему, является оплата труда. Средняя начисленная заработная плата увеличилась за период с 201</w:t>
      </w:r>
      <w:r>
        <w:rPr>
          <w:b w:val="0"/>
          <w:lang w:val="ru-RU"/>
        </w:rPr>
        <w:t xml:space="preserve">2 </w:t>
      </w:r>
      <w:r w:rsidRPr="00D51323">
        <w:rPr>
          <w:b w:val="0"/>
          <w:lang w:val="ru-RU"/>
        </w:rPr>
        <w:t>года и составила 28</w:t>
      </w:r>
      <w:r>
        <w:rPr>
          <w:b w:val="0"/>
          <w:lang w:val="ru-RU"/>
        </w:rPr>
        <w:t xml:space="preserve"> </w:t>
      </w:r>
      <w:r w:rsidRPr="00D51323">
        <w:rPr>
          <w:b w:val="0"/>
          <w:lang w:val="ru-RU"/>
        </w:rPr>
        <w:t>508,8 рублей в 2015 году. Наиболее высокого уровня она достигла на предприятиях обрабатывающей промышленности</w:t>
      </w:r>
      <w:r>
        <w:rPr>
          <w:b w:val="0"/>
          <w:lang w:val="ru-RU"/>
        </w:rPr>
        <w:t xml:space="preserve"> – 32 904 рубля</w:t>
      </w:r>
      <w:r w:rsidRPr="00D51323">
        <w:rPr>
          <w:b w:val="0"/>
          <w:lang w:val="ru-RU"/>
        </w:rPr>
        <w:t xml:space="preserve"> (рост на 23%), в сфер</w:t>
      </w:r>
      <w:r>
        <w:rPr>
          <w:b w:val="0"/>
          <w:lang w:val="ru-RU"/>
        </w:rPr>
        <w:t>е</w:t>
      </w:r>
      <w:r w:rsidRPr="00D51323">
        <w:rPr>
          <w:b w:val="0"/>
          <w:lang w:val="ru-RU"/>
        </w:rPr>
        <w:t xml:space="preserve"> производств</w:t>
      </w:r>
      <w:r>
        <w:rPr>
          <w:b w:val="0"/>
          <w:lang w:val="ru-RU"/>
        </w:rPr>
        <w:t>а</w:t>
      </w:r>
      <w:r w:rsidRPr="00D51323">
        <w:rPr>
          <w:b w:val="0"/>
          <w:lang w:val="ru-RU"/>
        </w:rPr>
        <w:t xml:space="preserve"> (распределени</w:t>
      </w:r>
      <w:r>
        <w:rPr>
          <w:b w:val="0"/>
          <w:lang w:val="ru-RU"/>
        </w:rPr>
        <w:t>я</w:t>
      </w:r>
      <w:r w:rsidRPr="00D51323">
        <w:rPr>
          <w:b w:val="0"/>
          <w:lang w:val="ru-RU"/>
        </w:rPr>
        <w:t>) электроэнергии, газа и воды</w:t>
      </w:r>
      <w:r>
        <w:rPr>
          <w:b w:val="0"/>
          <w:lang w:val="ru-RU"/>
        </w:rPr>
        <w:t xml:space="preserve"> – 48 111 рублей (рост 15%)</w:t>
      </w:r>
      <w:r w:rsidRPr="00D51323">
        <w:rPr>
          <w:b w:val="0"/>
          <w:lang w:val="ru-RU"/>
        </w:rPr>
        <w:t>.</w:t>
      </w:r>
    </w:p>
    <w:p w:rsidR="00A232F4" w:rsidRPr="00D51323" w:rsidRDefault="00A232F4" w:rsidP="00A232F4">
      <w:pPr>
        <w:pStyle w:val="29"/>
        <w:ind w:firstLine="709"/>
        <w:rPr>
          <w:b w:val="0"/>
          <w:lang w:val="ru-RU"/>
        </w:rPr>
      </w:pPr>
      <w:r w:rsidRPr="00D51323">
        <w:rPr>
          <w:b w:val="0"/>
          <w:lang w:val="ru-RU"/>
        </w:rPr>
        <w:t>На протяжении последних нескольких лет жители города демонстрировали достаточно высокий уровень потребления</w:t>
      </w:r>
      <w:r>
        <w:rPr>
          <w:b w:val="0"/>
          <w:lang w:val="ru-RU"/>
        </w:rPr>
        <w:t>.</w:t>
      </w:r>
      <w:r w:rsidRPr="00D51323">
        <w:rPr>
          <w:b w:val="0"/>
          <w:lang w:val="ru-RU"/>
        </w:rPr>
        <w:t xml:space="preserve"> В 2015 году оборот розничной торговли составил 4,22  млрд. руб., что на 4,9% больше чем в 2014 году. </w:t>
      </w:r>
    </w:p>
    <w:p w:rsidR="00A232F4" w:rsidRDefault="00A232F4" w:rsidP="00A232F4">
      <w:pPr>
        <w:pStyle w:val="29"/>
        <w:ind w:firstLine="709"/>
        <w:rPr>
          <w:b w:val="0"/>
          <w:lang w:val="ru-RU"/>
        </w:rPr>
      </w:pPr>
      <w:r w:rsidRPr="00D51323">
        <w:rPr>
          <w:b w:val="0"/>
          <w:lang w:val="ru-RU"/>
        </w:rPr>
        <w:lastRenderedPageBreak/>
        <w:t xml:space="preserve">Ситуацию на рынке труда на сегодняшний день можно назвать стабильной. Уровень </w:t>
      </w:r>
      <w:r>
        <w:rPr>
          <w:b w:val="0"/>
          <w:lang w:val="ru-RU"/>
        </w:rPr>
        <w:t xml:space="preserve">зарегистрированной </w:t>
      </w:r>
      <w:r w:rsidRPr="00D51323">
        <w:rPr>
          <w:b w:val="0"/>
          <w:lang w:val="ru-RU"/>
        </w:rPr>
        <w:t xml:space="preserve">безработицы по </w:t>
      </w:r>
      <w:r>
        <w:rPr>
          <w:b w:val="0"/>
          <w:lang w:val="ru-RU"/>
        </w:rPr>
        <w:t xml:space="preserve">состоянию </w:t>
      </w:r>
      <w:proofErr w:type="gramStart"/>
      <w:r>
        <w:rPr>
          <w:b w:val="0"/>
          <w:lang w:val="ru-RU"/>
        </w:rPr>
        <w:t>на конец</w:t>
      </w:r>
      <w:proofErr w:type="gramEnd"/>
      <w:r>
        <w:rPr>
          <w:b w:val="0"/>
          <w:lang w:val="ru-RU"/>
        </w:rPr>
        <w:t xml:space="preserve"> 2014 года</w:t>
      </w:r>
      <w:r w:rsidRPr="00D51323">
        <w:rPr>
          <w:b w:val="0"/>
          <w:lang w:val="ru-RU"/>
        </w:rPr>
        <w:t xml:space="preserve"> </w:t>
      </w:r>
      <w:r>
        <w:rPr>
          <w:b w:val="0"/>
          <w:lang w:val="ru-RU"/>
        </w:rPr>
        <w:t>составил 0,7</w:t>
      </w:r>
      <w:r w:rsidRPr="00D51323">
        <w:rPr>
          <w:b w:val="0"/>
          <w:lang w:val="ru-RU"/>
        </w:rPr>
        <w:t xml:space="preserve"> % </w:t>
      </w:r>
      <w:r>
        <w:rPr>
          <w:b w:val="0"/>
          <w:lang w:val="ru-RU"/>
        </w:rPr>
        <w:t>и на конец 2015</w:t>
      </w:r>
      <w:r w:rsidRPr="00D51323">
        <w:rPr>
          <w:b w:val="0"/>
          <w:lang w:val="ru-RU"/>
        </w:rPr>
        <w:t xml:space="preserve"> год</w:t>
      </w:r>
      <w:r>
        <w:rPr>
          <w:b w:val="0"/>
          <w:lang w:val="ru-RU"/>
        </w:rPr>
        <w:t>а</w:t>
      </w:r>
      <w:r w:rsidRPr="00D51323">
        <w:rPr>
          <w:b w:val="0"/>
          <w:lang w:val="ru-RU"/>
        </w:rPr>
        <w:t xml:space="preserve"> </w:t>
      </w:r>
      <w:r>
        <w:rPr>
          <w:b w:val="0"/>
          <w:lang w:val="ru-RU"/>
        </w:rPr>
        <w:t>–</w:t>
      </w:r>
      <w:r w:rsidRPr="00D51323">
        <w:rPr>
          <w:b w:val="0"/>
          <w:lang w:val="ru-RU"/>
        </w:rPr>
        <w:t xml:space="preserve"> 0,</w:t>
      </w:r>
      <w:r>
        <w:rPr>
          <w:b w:val="0"/>
          <w:lang w:val="ru-RU"/>
        </w:rPr>
        <w:t>6</w:t>
      </w:r>
      <w:r w:rsidRPr="00D51323">
        <w:rPr>
          <w:b w:val="0"/>
          <w:lang w:val="ru-RU"/>
        </w:rPr>
        <w:t xml:space="preserve"> % </w:t>
      </w:r>
      <w:r>
        <w:rPr>
          <w:b w:val="0"/>
          <w:lang w:val="ru-RU"/>
        </w:rPr>
        <w:t xml:space="preserve">(к численности трудоспособного населения </w:t>
      </w:r>
      <w:r w:rsidRPr="00D51323">
        <w:rPr>
          <w:b w:val="0"/>
          <w:lang w:val="ru-RU"/>
        </w:rPr>
        <w:t xml:space="preserve">в </w:t>
      </w:r>
      <w:r>
        <w:rPr>
          <w:b w:val="0"/>
          <w:lang w:val="ru-RU"/>
        </w:rPr>
        <w:t>трудоспособном возрасте)</w:t>
      </w:r>
      <w:r w:rsidRPr="00D51323">
        <w:rPr>
          <w:b w:val="0"/>
          <w:lang w:val="ru-RU"/>
        </w:rPr>
        <w:t xml:space="preserve">. Численность безработных граждан на 1 января 2016 года составила 129 человек. </w:t>
      </w:r>
    </w:p>
    <w:p w:rsidR="00A232F4" w:rsidRPr="009A4B2F" w:rsidRDefault="00A232F4" w:rsidP="00A232F4">
      <w:pPr>
        <w:pStyle w:val="29"/>
        <w:ind w:firstLine="709"/>
        <w:rPr>
          <w:i/>
          <w:lang w:val="ru-RU"/>
        </w:rPr>
      </w:pPr>
      <w:r w:rsidRPr="009A4B2F">
        <w:rPr>
          <w:i/>
          <w:lang w:val="ru-RU"/>
        </w:rPr>
        <w:t>Позиция муниципального образования город Дивногорск в социально-экономическом развитии Красноярского края в разрезе малого и среднего предпринимательства</w:t>
      </w:r>
    </w:p>
    <w:p w:rsidR="00A232F4" w:rsidRDefault="00A232F4" w:rsidP="00A232F4">
      <w:pPr>
        <w:pStyle w:val="29"/>
        <w:ind w:firstLine="709"/>
        <w:rPr>
          <w:b w:val="0"/>
          <w:lang w:val="ru-RU"/>
        </w:rPr>
      </w:pPr>
      <w:r w:rsidRPr="00D51323">
        <w:rPr>
          <w:b w:val="0"/>
          <w:lang w:val="ru-RU"/>
        </w:rPr>
        <w:t>Малое и среднее предпринимательство остается одним из главных резервов занятости населения города и обеспечения жителей основными товарами и услугами.</w:t>
      </w:r>
    </w:p>
    <w:p w:rsidR="00A232F4" w:rsidRDefault="00CE0FD6" w:rsidP="00A232F4">
      <w:pPr>
        <w:pStyle w:val="29"/>
        <w:ind w:firstLine="709"/>
        <w:rPr>
          <w:b w:val="0"/>
          <w:lang w:val="ru-RU"/>
        </w:rPr>
      </w:pPr>
      <w:r>
        <w:rPr>
          <w:noProof/>
          <w:lang w:val="ru-RU" w:eastAsia="ru-RU"/>
        </w:rPr>
        <w:pict>
          <v:shape id="_x0000_i1032" type="#_x0000_t75" style="width:383.75pt;height:143.3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">
            <v:imagedata r:id="rId21" o:title=""/>
            <o:lock v:ext="edit" aspectratio="f"/>
          </v:shape>
        </w:pict>
      </w:r>
      <w:r w:rsidR="00A232F4" w:rsidRPr="00D51323">
        <w:rPr>
          <w:b w:val="0"/>
          <w:lang w:val="ru-RU"/>
        </w:rPr>
        <w:t xml:space="preserve"> </w:t>
      </w:r>
    </w:p>
    <w:p w:rsidR="00A232F4" w:rsidRPr="00D51323" w:rsidRDefault="00A232F4" w:rsidP="00A232F4">
      <w:pPr>
        <w:pStyle w:val="29"/>
        <w:ind w:firstLine="709"/>
        <w:rPr>
          <w:b w:val="0"/>
          <w:lang w:val="ru-RU"/>
        </w:rPr>
      </w:pPr>
      <w:r w:rsidRPr="00D51323">
        <w:rPr>
          <w:b w:val="0"/>
          <w:lang w:val="ru-RU"/>
        </w:rPr>
        <w:t xml:space="preserve">Количество организаций малого и среднего бизнеса (юридических лиц) составило в 2015 году </w:t>
      </w:r>
      <w:r>
        <w:rPr>
          <w:b w:val="0"/>
          <w:lang w:val="ru-RU"/>
        </w:rPr>
        <w:t>437</w:t>
      </w:r>
      <w:r w:rsidRPr="00D51323">
        <w:rPr>
          <w:b w:val="0"/>
          <w:lang w:val="ru-RU"/>
        </w:rPr>
        <w:t xml:space="preserve"> единиц, что на 3% больше аналогичного показателя прошлого года. Выручка субъектов малого и среднего предпринимательства за 2015 год составила  1146,23 млн. рублей, что на 3 % больше, чем в 2014 году.</w:t>
      </w:r>
    </w:p>
    <w:p w:rsidR="00A232F4" w:rsidRDefault="00A232F4" w:rsidP="00A232F4">
      <w:pPr>
        <w:pStyle w:val="29"/>
        <w:ind w:firstLine="709"/>
        <w:rPr>
          <w:b w:val="0"/>
          <w:lang w:val="ru-RU"/>
        </w:rPr>
      </w:pPr>
      <w:r w:rsidRPr="00D51323">
        <w:rPr>
          <w:b w:val="0"/>
          <w:lang w:val="ru-RU"/>
        </w:rPr>
        <w:t>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Доля торговых организаций в малом бизнесе составляет 29,4</w:t>
      </w:r>
      <w:r>
        <w:rPr>
          <w:b w:val="0"/>
          <w:lang w:val="ru-RU"/>
        </w:rPr>
        <w:t>%</w:t>
      </w:r>
      <w:r w:rsidRPr="00D51323">
        <w:rPr>
          <w:b w:val="0"/>
          <w:lang w:val="ru-RU"/>
        </w:rPr>
        <w:t>, обрабатывающего производства – 21</w:t>
      </w:r>
      <w:r>
        <w:rPr>
          <w:b w:val="0"/>
          <w:lang w:val="ru-RU"/>
        </w:rPr>
        <w:t>,0%, строительства – 18,1%</w:t>
      </w:r>
      <w:r w:rsidRPr="00D51323">
        <w:rPr>
          <w:b w:val="0"/>
          <w:lang w:val="ru-RU"/>
        </w:rPr>
        <w:t xml:space="preserve"> от общего числа малых предприятий.</w:t>
      </w:r>
    </w:p>
    <w:p w:rsidR="00A232F4" w:rsidRDefault="00A232F4" w:rsidP="00A232F4">
      <w:pPr>
        <w:pStyle w:val="29"/>
        <w:ind w:firstLine="709"/>
        <w:rPr>
          <w:b w:val="0"/>
          <w:lang w:val="ru-RU"/>
        </w:rPr>
      </w:pPr>
    </w:p>
    <w:p w:rsidR="00A232F4" w:rsidRDefault="00A232F4" w:rsidP="00A232F4">
      <w:pPr>
        <w:pStyle w:val="29"/>
        <w:ind w:firstLine="709"/>
        <w:rPr>
          <w:b w:val="0"/>
          <w:lang w:val="ru-RU"/>
        </w:rPr>
      </w:pPr>
    </w:p>
    <w:p w:rsidR="00A232F4" w:rsidRDefault="00A232F4" w:rsidP="00A232F4">
      <w:pPr>
        <w:pStyle w:val="29"/>
        <w:ind w:firstLine="709"/>
        <w:rPr>
          <w:b w:val="0"/>
          <w:lang w:val="ru-RU"/>
        </w:rPr>
      </w:pPr>
    </w:p>
    <w:p w:rsidR="00A232F4" w:rsidRDefault="00A232F4" w:rsidP="00A232F4">
      <w:pPr>
        <w:pStyle w:val="29"/>
        <w:ind w:firstLine="709"/>
        <w:rPr>
          <w:b w:val="0"/>
          <w:lang w:val="ru-RU"/>
        </w:rPr>
      </w:pPr>
    </w:p>
    <w:p w:rsidR="00A232F4" w:rsidRDefault="00A232F4" w:rsidP="00A232F4">
      <w:pPr>
        <w:pStyle w:val="29"/>
        <w:ind w:firstLine="709"/>
        <w:rPr>
          <w:b w:val="0"/>
          <w:lang w:val="ru-RU"/>
        </w:rPr>
      </w:pPr>
    </w:p>
    <w:p w:rsidR="00A232F4" w:rsidRDefault="00A232F4" w:rsidP="00A232F4">
      <w:pPr>
        <w:pStyle w:val="29"/>
        <w:ind w:firstLine="709"/>
        <w:rPr>
          <w:b w:val="0"/>
          <w:lang w:val="ru-RU"/>
        </w:rPr>
      </w:pPr>
    </w:p>
    <w:p w:rsidR="00A232F4" w:rsidRDefault="00A232F4" w:rsidP="00A232F4">
      <w:pPr>
        <w:pStyle w:val="29"/>
        <w:ind w:firstLine="709"/>
        <w:rPr>
          <w:b w:val="0"/>
          <w:lang w:val="ru-RU"/>
        </w:rPr>
      </w:pPr>
    </w:p>
    <w:p w:rsidR="00A232F4" w:rsidRDefault="00A232F4" w:rsidP="00A232F4">
      <w:pPr>
        <w:pStyle w:val="29"/>
        <w:ind w:firstLine="709"/>
        <w:rPr>
          <w:b w:val="0"/>
          <w:lang w:val="ru-RU"/>
        </w:rPr>
      </w:pPr>
    </w:p>
    <w:p w:rsidR="00A232F4" w:rsidRDefault="00A232F4" w:rsidP="00A232F4">
      <w:pPr>
        <w:pStyle w:val="29"/>
        <w:ind w:firstLine="709"/>
        <w:rPr>
          <w:b w:val="0"/>
          <w:lang w:val="ru-RU"/>
        </w:rPr>
      </w:pPr>
    </w:p>
    <w:p w:rsidR="00A232F4" w:rsidRDefault="00A232F4" w:rsidP="00A232F4">
      <w:pPr>
        <w:pStyle w:val="29"/>
        <w:ind w:firstLine="709"/>
        <w:rPr>
          <w:b w:val="0"/>
          <w:lang w:val="ru-RU"/>
        </w:rPr>
      </w:pPr>
    </w:p>
    <w:p w:rsidR="00A232F4" w:rsidRDefault="00A232F4" w:rsidP="00A232F4">
      <w:pPr>
        <w:pStyle w:val="29"/>
        <w:rPr>
          <w:b w:val="0"/>
          <w:lang w:val="ru-RU"/>
        </w:rPr>
      </w:pPr>
    </w:p>
    <w:p w:rsidR="00A232F4" w:rsidRDefault="00A232F4" w:rsidP="00A232F4">
      <w:pPr>
        <w:pStyle w:val="29"/>
        <w:rPr>
          <w:b w:val="0"/>
          <w:lang w:val="ru-RU"/>
        </w:rPr>
        <w:sectPr w:rsidR="00A232F4" w:rsidSect="00761641">
          <w:pgSz w:w="11906" w:h="16838"/>
          <w:pgMar w:top="1134" w:right="851" w:bottom="1134" w:left="1701" w:header="720" w:footer="720" w:gutter="0"/>
          <w:cols w:space="720"/>
        </w:sectPr>
      </w:pPr>
    </w:p>
    <w:p w:rsidR="00A232F4" w:rsidRDefault="00A232F4" w:rsidP="00A232F4">
      <w:pPr>
        <w:pStyle w:val="29"/>
        <w:spacing w:line="360" w:lineRule="auto"/>
      </w:pPr>
      <w:r w:rsidRPr="00DF2DBA">
        <w:lastRenderedPageBreak/>
        <w:t xml:space="preserve">1.3. </w:t>
      </w:r>
      <w:r>
        <w:rPr>
          <w:lang w:val="ru-RU"/>
        </w:rPr>
        <w:t xml:space="preserve"> </w:t>
      </w:r>
      <w:r>
        <w:t>SWOT-анализ</w:t>
      </w:r>
    </w:p>
    <w:p w:rsidR="00A232F4" w:rsidRDefault="00A232F4" w:rsidP="00A232F4">
      <w:pPr>
        <w:pStyle w:val="af8"/>
        <w:shd w:val="clear" w:color="auto" w:fill="FFFFFF"/>
        <w:spacing w:after="0"/>
        <w:jc w:val="center"/>
        <w:rPr>
          <w:b/>
          <w:sz w:val="28"/>
          <w:szCs w:val="28"/>
        </w:rPr>
      </w:pPr>
      <w:r>
        <w:rPr>
          <w:b/>
          <w:sz w:val="28"/>
          <w:szCs w:val="28"/>
        </w:rPr>
        <w:t>Анализ сильных и слабых сторон</w:t>
      </w:r>
      <w:r>
        <w:rPr>
          <w:b/>
          <w:sz w:val="28"/>
          <w:szCs w:val="28"/>
          <w:lang w:val="ru-RU"/>
        </w:rPr>
        <w:t xml:space="preserve"> </w:t>
      </w:r>
      <w:r w:rsidRPr="00D348A8">
        <w:rPr>
          <w:b/>
          <w:sz w:val="28"/>
          <w:szCs w:val="28"/>
        </w:rPr>
        <w:t xml:space="preserve">(внутренние факторы), </w:t>
      </w:r>
    </w:p>
    <w:p w:rsidR="00A232F4" w:rsidRDefault="00A232F4" w:rsidP="00A232F4">
      <w:pPr>
        <w:pStyle w:val="af8"/>
        <w:shd w:val="clear" w:color="auto" w:fill="FFFFFF"/>
        <w:spacing w:after="0"/>
        <w:jc w:val="center"/>
        <w:rPr>
          <w:b/>
          <w:sz w:val="28"/>
          <w:szCs w:val="28"/>
          <w:lang w:val="ru-RU"/>
        </w:rPr>
      </w:pPr>
      <w:r w:rsidRPr="00D348A8">
        <w:rPr>
          <w:b/>
          <w:sz w:val="28"/>
          <w:szCs w:val="28"/>
        </w:rPr>
        <w:t>возможностей и угроз (внешние факторы)</w:t>
      </w:r>
      <w:r>
        <w:rPr>
          <w:b/>
          <w:sz w:val="28"/>
          <w:szCs w:val="28"/>
          <w:lang w:val="ru-RU"/>
        </w:rPr>
        <w:t xml:space="preserve"> </w:t>
      </w:r>
      <w:r>
        <w:rPr>
          <w:b/>
          <w:sz w:val="28"/>
          <w:szCs w:val="28"/>
        </w:rPr>
        <w:t xml:space="preserve">развития </w:t>
      </w:r>
      <w:r>
        <w:rPr>
          <w:b/>
          <w:sz w:val="28"/>
          <w:szCs w:val="28"/>
          <w:lang w:val="ru-RU"/>
        </w:rPr>
        <w:t xml:space="preserve">муниципального </w:t>
      </w:r>
    </w:p>
    <w:p w:rsidR="00A232F4" w:rsidRDefault="00A232F4" w:rsidP="00A232F4">
      <w:pPr>
        <w:pStyle w:val="af8"/>
        <w:shd w:val="clear" w:color="auto" w:fill="FFFFFF"/>
        <w:spacing w:after="0"/>
        <w:jc w:val="center"/>
        <w:rPr>
          <w:b/>
          <w:sz w:val="28"/>
          <w:szCs w:val="28"/>
          <w:lang w:val="ru-RU"/>
        </w:rPr>
      </w:pPr>
      <w:r>
        <w:rPr>
          <w:b/>
          <w:sz w:val="28"/>
          <w:szCs w:val="28"/>
          <w:lang w:val="ru-RU"/>
        </w:rPr>
        <w:t xml:space="preserve">образования </w:t>
      </w:r>
      <w:r>
        <w:rPr>
          <w:b/>
          <w:sz w:val="28"/>
          <w:szCs w:val="28"/>
        </w:rPr>
        <w:t>г</w:t>
      </w:r>
      <w:r>
        <w:rPr>
          <w:b/>
          <w:sz w:val="28"/>
          <w:szCs w:val="28"/>
          <w:lang w:val="ru-RU"/>
        </w:rPr>
        <w:t>ород</w:t>
      </w:r>
      <w:r>
        <w:rPr>
          <w:b/>
          <w:sz w:val="28"/>
          <w:szCs w:val="28"/>
        </w:rPr>
        <w:t xml:space="preserve"> </w:t>
      </w:r>
      <w:r>
        <w:rPr>
          <w:b/>
          <w:sz w:val="28"/>
          <w:szCs w:val="28"/>
          <w:lang w:val="ru-RU"/>
        </w:rPr>
        <w:t>Дивногорск</w:t>
      </w:r>
    </w:p>
    <w:p w:rsidR="00A232F4" w:rsidRPr="00D348A8" w:rsidRDefault="00A232F4" w:rsidP="00A232F4">
      <w:pPr>
        <w:pStyle w:val="af8"/>
        <w:shd w:val="clear" w:color="auto" w:fill="FFFFFF"/>
        <w:spacing w:after="0"/>
        <w:jc w:val="center"/>
        <w:rPr>
          <w:b/>
          <w:sz w:val="28"/>
          <w:szCs w:val="28"/>
        </w:rPr>
      </w:pPr>
    </w:p>
    <w:tbl>
      <w:tblPr>
        <w:tblW w:w="95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3969"/>
        <w:gridCol w:w="3969"/>
      </w:tblGrid>
      <w:tr w:rsidR="00A232F4" w:rsidTr="00FA3921">
        <w:tc>
          <w:tcPr>
            <w:tcW w:w="1639" w:type="dxa"/>
            <w:tcBorders>
              <w:top w:val="single" w:sz="4" w:space="0" w:color="auto"/>
              <w:left w:val="single" w:sz="4" w:space="0" w:color="auto"/>
              <w:bottom w:val="single" w:sz="4" w:space="0" w:color="auto"/>
              <w:right w:val="single" w:sz="4" w:space="0" w:color="auto"/>
            </w:tcBorders>
            <w:shd w:val="clear" w:color="auto" w:fill="FFCCCC"/>
          </w:tcPr>
          <w:p w:rsidR="00A232F4" w:rsidRPr="003D09A6" w:rsidRDefault="00A232F4" w:rsidP="00FA3921">
            <w:pPr>
              <w:pStyle w:val="ConsPlusNormal"/>
              <w:keepNext/>
              <w:widowControl/>
              <w:suppressLineNumbers/>
              <w:ind w:firstLine="0"/>
              <w:jc w:val="center"/>
              <w:rPr>
                <w:rFonts w:ascii="Times New Roman" w:hAnsi="Times New Roman"/>
                <w:b/>
                <w:sz w:val="28"/>
                <w:szCs w:val="28"/>
                <w:lang w:eastAsia="en-US"/>
              </w:rPr>
            </w:pPr>
            <w:r w:rsidRPr="003D09A6">
              <w:rPr>
                <w:rFonts w:ascii="Times New Roman" w:hAnsi="Times New Roman"/>
                <w:b/>
                <w:sz w:val="28"/>
                <w:szCs w:val="28"/>
                <w:lang w:eastAsia="en-US"/>
              </w:rPr>
              <w:t>Факторы</w:t>
            </w:r>
          </w:p>
        </w:tc>
        <w:tc>
          <w:tcPr>
            <w:tcW w:w="3969" w:type="dxa"/>
            <w:tcBorders>
              <w:top w:val="single" w:sz="4" w:space="0" w:color="auto"/>
              <w:left w:val="single" w:sz="4" w:space="0" w:color="auto"/>
              <w:bottom w:val="single" w:sz="4" w:space="0" w:color="auto"/>
              <w:right w:val="single" w:sz="4" w:space="0" w:color="auto"/>
            </w:tcBorders>
            <w:shd w:val="clear" w:color="auto" w:fill="FFCCCC"/>
          </w:tcPr>
          <w:p w:rsidR="00A232F4" w:rsidRPr="003D09A6" w:rsidRDefault="00A232F4" w:rsidP="00FA3921">
            <w:pPr>
              <w:pStyle w:val="ConsPlusNormal"/>
              <w:keepNext/>
              <w:widowControl/>
              <w:suppressLineNumbers/>
              <w:ind w:firstLine="0"/>
              <w:jc w:val="center"/>
              <w:rPr>
                <w:rFonts w:ascii="Times New Roman" w:hAnsi="Times New Roman"/>
                <w:b/>
                <w:sz w:val="28"/>
                <w:szCs w:val="28"/>
              </w:rPr>
            </w:pPr>
            <w:r w:rsidRPr="003D09A6">
              <w:rPr>
                <w:rFonts w:ascii="Times New Roman" w:hAnsi="Times New Roman"/>
                <w:b/>
                <w:sz w:val="28"/>
                <w:szCs w:val="28"/>
                <w:lang w:eastAsia="en-US"/>
              </w:rPr>
              <w:t>S-сильные стороны</w:t>
            </w:r>
          </w:p>
        </w:tc>
        <w:tc>
          <w:tcPr>
            <w:tcW w:w="3969" w:type="dxa"/>
            <w:tcBorders>
              <w:top w:val="single" w:sz="4" w:space="0" w:color="auto"/>
              <w:left w:val="single" w:sz="4" w:space="0" w:color="auto"/>
              <w:bottom w:val="single" w:sz="4" w:space="0" w:color="auto"/>
              <w:right w:val="single" w:sz="4" w:space="0" w:color="auto"/>
            </w:tcBorders>
            <w:shd w:val="clear" w:color="auto" w:fill="FFCCCC"/>
          </w:tcPr>
          <w:p w:rsidR="00A232F4" w:rsidRPr="003D09A6" w:rsidRDefault="00A232F4" w:rsidP="00FA3921">
            <w:pPr>
              <w:pStyle w:val="ConsPlusNormal"/>
              <w:keepNext/>
              <w:widowControl/>
              <w:suppressLineNumbers/>
              <w:ind w:firstLine="0"/>
              <w:jc w:val="center"/>
              <w:rPr>
                <w:rFonts w:ascii="Times New Roman" w:hAnsi="Times New Roman"/>
                <w:b/>
                <w:sz w:val="28"/>
                <w:szCs w:val="28"/>
                <w:lang w:eastAsia="en-US"/>
              </w:rPr>
            </w:pPr>
            <w:r w:rsidRPr="003D09A6">
              <w:rPr>
                <w:rFonts w:ascii="Times New Roman" w:hAnsi="Times New Roman"/>
                <w:b/>
                <w:sz w:val="28"/>
                <w:szCs w:val="28"/>
                <w:lang w:val="en-US" w:eastAsia="en-US"/>
              </w:rPr>
              <w:t>W</w:t>
            </w:r>
            <w:r w:rsidRPr="003D09A6">
              <w:rPr>
                <w:rFonts w:ascii="Times New Roman" w:hAnsi="Times New Roman"/>
                <w:b/>
                <w:sz w:val="28"/>
                <w:szCs w:val="28"/>
                <w:lang w:eastAsia="en-US"/>
              </w:rPr>
              <w:t xml:space="preserve"> – слабые стороны</w:t>
            </w:r>
          </w:p>
        </w:tc>
      </w:tr>
      <w:tr w:rsidR="00A232F4" w:rsidRPr="00B83D4B" w:rsidTr="00FA3921">
        <w:tc>
          <w:tcPr>
            <w:tcW w:w="163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rPr>
                <w:b/>
                <w:sz w:val="28"/>
                <w:szCs w:val="28"/>
              </w:rPr>
            </w:pPr>
            <w:r w:rsidRPr="003D09A6">
              <w:rPr>
                <w:b/>
                <w:sz w:val="28"/>
                <w:szCs w:val="28"/>
              </w:rPr>
              <w:t>Географическое положение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pStyle w:val="ConsPlusNormal"/>
              <w:keepNext/>
              <w:widowControl/>
              <w:suppressLineNumbers/>
              <w:ind w:firstLine="0"/>
              <w:jc w:val="both"/>
              <w:rPr>
                <w:rFonts w:ascii="Times New Roman" w:hAnsi="Times New Roman"/>
                <w:sz w:val="28"/>
                <w:szCs w:val="28"/>
                <w:lang w:eastAsia="en-US"/>
              </w:rPr>
            </w:pPr>
            <w:r w:rsidRPr="003D09A6">
              <w:rPr>
                <w:rFonts w:ascii="Times New Roman" w:hAnsi="Times New Roman"/>
                <w:sz w:val="28"/>
                <w:szCs w:val="28"/>
                <w:lang w:eastAsia="en-US"/>
              </w:rPr>
              <w:t xml:space="preserve">                  Транзитный характер территории, потенциал создания логистического центра.</w:t>
            </w:r>
          </w:p>
          <w:p w:rsidR="00A232F4" w:rsidRPr="003D09A6" w:rsidRDefault="00A232F4" w:rsidP="00FA3921">
            <w:pPr>
              <w:jc w:val="both"/>
              <w:rPr>
                <w:color w:val="000000"/>
                <w:sz w:val="28"/>
                <w:szCs w:val="28"/>
              </w:rPr>
            </w:pPr>
            <w:r w:rsidRPr="003D09A6">
              <w:rPr>
                <w:color w:val="000000"/>
                <w:sz w:val="28"/>
                <w:szCs w:val="28"/>
              </w:rPr>
              <w:t>Выгодное экономико-географическое положение (территориальная близость к городу Красноярску).</w:t>
            </w:r>
          </w:p>
          <w:p w:rsidR="00A232F4" w:rsidRPr="003D09A6" w:rsidRDefault="00A232F4" w:rsidP="00FA3921">
            <w:pPr>
              <w:jc w:val="both"/>
              <w:rPr>
                <w:color w:val="000000"/>
                <w:sz w:val="28"/>
                <w:szCs w:val="28"/>
              </w:rPr>
            </w:pPr>
            <w:r w:rsidRPr="003D09A6">
              <w:rPr>
                <w:color w:val="000000"/>
                <w:sz w:val="28"/>
                <w:szCs w:val="28"/>
              </w:rPr>
              <w:t>Удобная локализация по отношению к транспортным (автомобильным, железнодорожным, водным) коммуникациям Сибирского Федерального округа.</w:t>
            </w:r>
          </w:p>
          <w:p w:rsidR="00A232F4" w:rsidRPr="003D09A6" w:rsidRDefault="00A232F4" w:rsidP="00FA3921">
            <w:pPr>
              <w:jc w:val="both"/>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pStyle w:val="ConsPlusNormal"/>
              <w:keepNext/>
              <w:widowControl/>
              <w:suppressLineNumbers/>
              <w:jc w:val="both"/>
              <w:rPr>
                <w:rFonts w:ascii="Times New Roman" w:hAnsi="Times New Roman"/>
                <w:sz w:val="28"/>
                <w:szCs w:val="28"/>
                <w:lang w:eastAsia="en-US"/>
              </w:rPr>
            </w:pPr>
            <w:r w:rsidRPr="003D09A6">
              <w:rPr>
                <w:rFonts w:ascii="Times New Roman" w:hAnsi="Times New Roman"/>
                <w:sz w:val="28"/>
                <w:szCs w:val="28"/>
                <w:lang w:eastAsia="en-US"/>
              </w:rPr>
              <w:t>Территориальная удаленность города от крупных российских и международных сырьевых рынков и рынков сбыта.</w:t>
            </w:r>
          </w:p>
          <w:p w:rsidR="00A232F4" w:rsidRPr="003D09A6" w:rsidRDefault="00A232F4" w:rsidP="00FA3921">
            <w:pPr>
              <w:pStyle w:val="ConsPlusNormal"/>
              <w:keepNext/>
              <w:widowControl/>
              <w:suppressLineNumbers/>
              <w:ind w:right="317"/>
              <w:jc w:val="both"/>
              <w:rPr>
                <w:rFonts w:ascii="Times New Roman" w:hAnsi="Times New Roman"/>
                <w:sz w:val="28"/>
                <w:szCs w:val="28"/>
                <w:lang w:eastAsia="en-US"/>
              </w:rPr>
            </w:pPr>
            <w:r w:rsidRPr="003D09A6">
              <w:rPr>
                <w:rFonts w:ascii="Times New Roman" w:hAnsi="Times New Roman"/>
                <w:sz w:val="28"/>
                <w:szCs w:val="28"/>
                <w:lang w:eastAsia="en-US"/>
              </w:rPr>
              <w:t xml:space="preserve">Климатические условия осуществления хозяйственной деятельности приводят к объективным потерям в эффективности производства </w:t>
            </w:r>
            <w:r w:rsidRPr="003D09A6">
              <w:rPr>
                <w:rFonts w:ascii="Times New Roman" w:hAnsi="Times New Roman"/>
                <w:i/>
                <w:sz w:val="28"/>
                <w:szCs w:val="28"/>
                <w:lang w:eastAsia="en-US"/>
              </w:rPr>
              <w:t xml:space="preserve">(высокая доля </w:t>
            </w:r>
            <w:proofErr w:type="spellStart"/>
            <w:r w:rsidRPr="003D09A6">
              <w:rPr>
                <w:rFonts w:ascii="Times New Roman" w:hAnsi="Times New Roman"/>
                <w:i/>
                <w:sz w:val="28"/>
                <w:szCs w:val="28"/>
                <w:lang w:eastAsia="en-US"/>
              </w:rPr>
              <w:t>энергозатрат</w:t>
            </w:r>
            <w:proofErr w:type="spellEnd"/>
            <w:r w:rsidRPr="003D09A6">
              <w:rPr>
                <w:rFonts w:ascii="Times New Roman" w:hAnsi="Times New Roman"/>
                <w:i/>
                <w:sz w:val="28"/>
                <w:szCs w:val="28"/>
                <w:lang w:eastAsia="en-US"/>
              </w:rPr>
              <w:t xml:space="preserve"> в себестоимости выпускаемой продукции).</w:t>
            </w:r>
          </w:p>
        </w:tc>
      </w:tr>
      <w:tr w:rsidR="00A232F4" w:rsidRPr="00B83D4B" w:rsidTr="00FA3921">
        <w:tc>
          <w:tcPr>
            <w:tcW w:w="163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rPr>
                <w:b/>
                <w:sz w:val="28"/>
                <w:szCs w:val="28"/>
              </w:rPr>
            </w:pPr>
            <w:r w:rsidRPr="003D09A6">
              <w:rPr>
                <w:b/>
                <w:sz w:val="28"/>
                <w:szCs w:val="28"/>
              </w:rPr>
              <w:t>Транспортная инфраструктура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pStyle w:val="ConsPlusNormal"/>
              <w:keepNext/>
              <w:widowControl/>
              <w:suppressLineNumbers/>
              <w:shd w:val="clear" w:color="auto" w:fill="FFFFFF"/>
              <w:jc w:val="both"/>
              <w:rPr>
                <w:rFonts w:ascii="Times New Roman" w:hAnsi="Times New Roman"/>
                <w:sz w:val="28"/>
                <w:szCs w:val="28"/>
                <w:lang w:eastAsia="en-US"/>
              </w:rPr>
            </w:pPr>
            <w:r w:rsidRPr="003D09A6">
              <w:rPr>
                <w:rFonts w:ascii="Times New Roman" w:hAnsi="Times New Roman"/>
                <w:sz w:val="28"/>
                <w:szCs w:val="28"/>
                <w:lang w:eastAsia="en-US"/>
              </w:rPr>
              <w:t>Развитые автодорожный, железнодорожный и речной  узлы.</w:t>
            </w:r>
          </w:p>
          <w:p w:rsidR="00A232F4" w:rsidRPr="003D09A6" w:rsidRDefault="00A232F4" w:rsidP="00FA3921">
            <w:pPr>
              <w:pStyle w:val="ConsPlusNormal"/>
              <w:keepNext/>
              <w:widowControl/>
              <w:suppressLineNumbers/>
              <w:shd w:val="clear" w:color="auto" w:fill="FFFFFF"/>
              <w:jc w:val="both"/>
              <w:rPr>
                <w:rFonts w:ascii="Times New Roman" w:hAnsi="Times New Roman"/>
                <w:sz w:val="28"/>
                <w:szCs w:val="28"/>
                <w:lang w:eastAsia="en-US"/>
              </w:rPr>
            </w:pPr>
            <w:r w:rsidRPr="003D09A6">
              <w:rPr>
                <w:rFonts w:ascii="Times New Roman" w:hAnsi="Times New Roman"/>
                <w:sz w:val="28"/>
                <w:szCs w:val="28"/>
                <w:lang w:eastAsia="en-US"/>
              </w:rPr>
              <w:t>Регулярные частные пассажирские автоперевозки внутри города и за его пределами в рамках региона, Федерации.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pStyle w:val="ConsPlusNormal"/>
              <w:keepNext/>
              <w:widowControl/>
              <w:suppressLineNumbers/>
              <w:jc w:val="both"/>
              <w:rPr>
                <w:rFonts w:ascii="Times New Roman" w:hAnsi="Times New Roman"/>
                <w:sz w:val="28"/>
                <w:szCs w:val="28"/>
                <w:lang w:eastAsia="en-US"/>
              </w:rPr>
            </w:pPr>
            <w:r w:rsidRPr="003D09A6">
              <w:rPr>
                <w:rFonts w:ascii="Times New Roman" w:hAnsi="Times New Roman"/>
                <w:sz w:val="28"/>
                <w:szCs w:val="28"/>
                <w:lang w:eastAsia="en-US"/>
              </w:rPr>
              <w:t>Прохождение через город федеральной трассы М 54 создает значительную нагрузку на транспортную инфраструктуру (повышенный износ дорожного полотна, мостов).</w:t>
            </w:r>
          </w:p>
          <w:p w:rsidR="00A232F4" w:rsidRPr="003D09A6" w:rsidRDefault="00A232F4" w:rsidP="00FA3921">
            <w:pPr>
              <w:pStyle w:val="ConsPlusNormal"/>
              <w:keepNext/>
              <w:widowControl/>
              <w:suppressLineNumbers/>
              <w:jc w:val="both"/>
              <w:rPr>
                <w:rFonts w:ascii="Times New Roman" w:hAnsi="Times New Roman"/>
                <w:color w:val="FF0000"/>
                <w:sz w:val="28"/>
                <w:szCs w:val="28"/>
                <w:lang w:eastAsia="en-US"/>
              </w:rPr>
            </w:pPr>
            <w:r w:rsidRPr="003D09A6">
              <w:rPr>
                <w:rFonts w:ascii="Times New Roman" w:hAnsi="Times New Roman"/>
                <w:sz w:val="28"/>
                <w:szCs w:val="28"/>
                <w:lang w:eastAsia="en-US"/>
              </w:rPr>
              <w:t>Высокий износ городского транспорта и специализированной коммунальной техники.</w:t>
            </w:r>
          </w:p>
        </w:tc>
      </w:tr>
      <w:tr w:rsidR="00A232F4" w:rsidRPr="00B83D4B" w:rsidTr="00FA3921">
        <w:tc>
          <w:tcPr>
            <w:tcW w:w="163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rPr>
                <w:b/>
                <w:sz w:val="28"/>
                <w:szCs w:val="28"/>
              </w:rPr>
            </w:pPr>
            <w:r w:rsidRPr="003D09A6">
              <w:rPr>
                <w:b/>
                <w:sz w:val="28"/>
                <w:szCs w:val="28"/>
              </w:rPr>
              <w:t>Земельные ресурсы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pStyle w:val="212"/>
              <w:overflowPunct/>
              <w:autoSpaceDE/>
              <w:adjustRightInd/>
              <w:spacing w:line="240" w:lineRule="auto"/>
              <w:ind w:firstLine="0"/>
              <w:rPr>
                <w:rFonts w:ascii="Times New Roman" w:hAnsi="Times New Roman"/>
                <w:color w:val="31849B"/>
                <w:szCs w:val="28"/>
                <w:lang w:eastAsia="en-US"/>
              </w:rPr>
            </w:pPr>
            <w:r w:rsidRPr="003D09A6">
              <w:rPr>
                <w:rFonts w:ascii="Times New Roman" w:hAnsi="Times New Roman"/>
                <w:szCs w:val="28"/>
                <w:lang w:eastAsia="en-US"/>
              </w:rPr>
              <w:t>Наличие свободных городских земель для предоставления бизнесу.</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jc w:val="both"/>
              <w:rPr>
                <w:color w:val="31849B"/>
                <w:sz w:val="28"/>
                <w:szCs w:val="28"/>
                <w:highlight w:val="red"/>
              </w:rPr>
            </w:pPr>
            <w:r w:rsidRPr="003D09A6">
              <w:rPr>
                <w:sz w:val="28"/>
                <w:szCs w:val="28"/>
              </w:rPr>
              <w:t>Требуется инвентаризация свободных земельных ресурсов в части инвестиционной привлекательности.</w:t>
            </w:r>
          </w:p>
        </w:tc>
      </w:tr>
      <w:tr w:rsidR="00A232F4" w:rsidRPr="00300B3F" w:rsidTr="00FA3921">
        <w:tc>
          <w:tcPr>
            <w:tcW w:w="163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rPr>
                <w:b/>
                <w:sz w:val="28"/>
                <w:szCs w:val="28"/>
              </w:rPr>
            </w:pPr>
            <w:r w:rsidRPr="003D09A6">
              <w:rPr>
                <w:b/>
                <w:sz w:val="28"/>
                <w:szCs w:val="28"/>
              </w:rPr>
              <w:t>Водные ресурсы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pStyle w:val="212"/>
              <w:overflowPunct/>
              <w:autoSpaceDE/>
              <w:adjustRightInd/>
              <w:spacing w:line="240" w:lineRule="auto"/>
              <w:ind w:firstLine="0"/>
              <w:rPr>
                <w:rFonts w:ascii="Times New Roman" w:hAnsi="Times New Roman"/>
                <w:szCs w:val="28"/>
                <w:lang w:eastAsia="en-US"/>
              </w:rPr>
            </w:pPr>
            <w:r w:rsidRPr="003D09A6">
              <w:rPr>
                <w:rFonts w:ascii="Times New Roman" w:hAnsi="Times New Roman"/>
                <w:szCs w:val="28"/>
                <w:lang w:eastAsia="en-US"/>
              </w:rPr>
              <w:t>Наличие водных ресурсов на территории города – река Енисей.</w:t>
            </w:r>
          </w:p>
          <w:p w:rsidR="00A232F4" w:rsidRPr="003D09A6" w:rsidRDefault="00A232F4" w:rsidP="00FA3921">
            <w:pPr>
              <w:pStyle w:val="212"/>
              <w:overflowPunct/>
              <w:autoSpaceDE/>
              <w:adjustRightInd/>
              <w:spacing w:line="240" w:lineRule="auto"/>
              <w:ind w:firstLine="0"/>
              <w:rPr>
                <w:rFonts w:ascii="Times New Roman" w:hAnsi="Times New Roman"/>
                <w:color w:val="31849B"/>
                <w:szCs w:val="28"/>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jc w:val="both"/>
              <w:rPr>
                <w:sz w:val="28"/>
                <w:szCs w:val="28"/>
              </w:rPr>
            </w:pPr>
            <w:r w:rsidRPr="003D09A6">
              <w:rPr>
                <w:sz w:val="28"/>
                <w:szCs w:val="28"/>
              </w:rPr>
              <w:t>Скалистая береговая линия.</w:t>
            </w:r>
          </w:p>
        </w:tc>
      </w:tr>
      <w:tr w:rsidR="00A232F4" w:rsidRPr="00F341D1" w:rsidTr="00FA3921">
        <w:tc>
          <w:tcPr>
            <w:tcW w:w="163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rPr>
                <w:b/>
                <w:sz w:val="28"/>
                <w:szCs w:val="28"/>
              </w:rPr>
            </w:pPr>
            <w:r w:rsidRPr="003D09A6">
              <w:rPr>
                <w:b/>
                <w:sz w:val="28"/>
                <w:szCs w:val="28"/>
              </w:rPr>
              <w:t>Экологическая обстановк</w:t>
            </w:r>
            <w:r w:rsidRPr="003D09A6">
              <w:rPr>
                <w:b/>
                <w:sz w:val="28"/>
                <w:szCs w:val="28"/>
              </w:rPr>
              <w:lastRenderedPageBreak/>
              <w:t>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pStyle w:val="ConsPlusNormal"/>
              <w:keepNext/>
              <w:widowControl/>
              <w:suppressLineNumbers/>
              <w:shd w:val="clear" w:color="auto" w:fill="FFFFFF"/>
              <w:ind w:firstLine="0"/>
              <w:jc w:val="both"/>
              <w:rPr>
                <w:rFonts w:ascii="Times New Roman" w:hAnsi="Times New Roman" w:cs="Times New Roman"/>
                <w:sz w:val="28"/>
                <w:szCs w:val="28"/>
                <w:lang w:eastAsia="en-US"/>
              </w:rPr>
            </w:pPr>
            <w:r w:rsidRPr="003D09A6">
              <w:rPr>
                <w:rFonts w:ascii="Times New Roman" w:hAnsi="Times New Roman" w:cs="Times New Roman"/>
                <w:color w:val="000000"/>
                <w:sz w:val="28"/>
                <w:szCs w:val="28"/>
              </w:rPr>
              <w:lastRenderedPageBreak/>
              <w:t>Экологически чистая территория, высокий уровень озеленения.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pStyle w:val="ConsPlusNormal"/>
              <w:keepNext/>
              <w:widowControl/>
              <w:suppressLineNumbers/>
              <w:shd w:val="clear" w:color="auto" w:fill="FFFFFF"/>
              <w:jc w:val="both"/>
              <w:rPr>
                <w:rFonts w:ascii="Times New Roman" w:hAnsi="Times New Roman"/>
                <w:sz w:val="28"/>
                <w:szCs w:val="28"/>
                <w:lang w:eastAsia="en-US"/>
              </w:rPr>
            </w:pPr>
            <w:r w:rsidRPr="003D09A6">
              <w:rPr>
                <w:rFonts w:ascii="Times New Roman" w:hAnsi="Times New Roman"/>
                <w:sz w:val="28"/>
                <w:szCs w:val="28"/>
                <w:lang w:eastAsia="en-US"/>
              </w:rPr>
              <w:t xml:space="preserve">Условия для сбора бытовых отходов не в полной мере отвечают потребностям </w:t>
            </w:r>
            <w:r w:rsidRPr="003D09A6">
              <w:rPr>
                <w:rFonts w:ascii="Times New Roman" w:hAnsi="Times New Roman"/>
                <w:sz w:val="28"/>
                <w:szCs w:val="28"/>
                <w:lang w:eastAsia="en-US"/>
              </w:rPr>
              <w:lastRenderedPageBreak/>
              <w:t>граждан</w:t>
            </w:r>
            <w:r w:rsidRPr="003D09A6">
              <w:rPr>
                <w:rFonts w:ascii="Times New Roman" w:hAnsi="Times New Roman"/>
                <w:i/>
                <w:sz w:val="28"/>
                <w:szCs w:val="28"/>
                <w:lang w:eastAsia="en-US"/>
              </w:rPr>
              <w:t>.</w:t>
            </w:r>
          </w:p>
          <w:p w:rsidR="00A232F4" w:rsidRPr="003D09A6" w:rsidRDefault="00A232F4" w:rsidP="00FA3921">
            <w:pPr>
              <w:pStyle w:val="ConsPlusNormal"/>
              <w:keepNext/>
              <w:widowControl/>
              <w:suppressLineNumbers/>
              <w:shd w:val="clear" w:color="auto" w:fill="FFFFFF"/>
              <w:jc w:val="both"/>
              <w:rPr>
                <w:rFonts w:ascii="Times New Roman" w:hAnsi="Times New Roman"/>
                <w:i/>
                <w:sz w:val="28"/>
                <w:szCs w:val="28"/>
                <w:lang w:eastAsia="en-US"/>
              </w:rPr>
            </w:pPr>
            <w:r w:rsidRPr="003D09A6">
              <w:rPr>
                <w:rFonts w:ascii="Times New Roman" w:hAnsi="Times New Roman"/>
                <w:sz w:val="28"/>
                <w:szCs w:val="28"/>
                <w:lang w:eastAsia="en-US"/>
              </w:rPr>
              <w:t xml:space="preserve">Низкая экологическая и правовая культура части населения приводит к возникновению экологических проблем </w:t>
            </w:r>
            <w:r w:rsidRPr="003D09A6">
              <w:rPr>
                <w:rFonts w:ascii="Times New Roman" w:hAnsi="Times New Roman"/>
                <w:i/>
                <w:sz w:val="28"/>
                <w:szCs w:val="28"/>
                <w:lang w:eastAsia="en-US"/>
              </w:rPr>
              <w:t>(возникновение несанкционированных свалок бытовых отходов).</w:t>
            </w:r>
          </w:p>
          <w:p w:rsidR="00A232F4" w:rsidRPr="003D09A6" w:rsidRDefault="00A232F4" w:rsidP="00FA3921">
            <w:pPr>
              <w:pStyle w:val="ConsPlusNormal"/>
              <w:keepNext/>
              <w:widowControl/>
              <w:suppressLineNumbers/>
              <w:shd w:val="clear" w:color="auto" w:fill="FFFFFF"/>
              <w:jc w:val="both"/>
              <w:rPr>
                <w:rFonts w:ascii="Times New Roman" w:hAnsi="Times New Roman"/>
                <w:i/>
                <w:sz w:val="28"/>
                <w:szCs w:val="28"/>
                <w:lang w:eastAsia="en-US"/>
              </w:rPr>
            </w:pPr>
          </w:p>
        </w:tc>
      </w:tr>
      <w:tr w:rsidR="00A232F4" w:rsidRPr="00C11388" w:rsidTr="00FA3921">
        <w:tc>
          <w:tcPr>
            <w:tcW w:w="163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rPr>
                <w:b/>
                <w:sz w:val="28"/>
                <w:szCs w:val="28"/>
              </w:rPr>
            </w:pPr>
            <w:r w:rsidRPr="003D09A6">
              <w:rPr>
                <w:b/>
                <w:sz w:val="28"/>
                <w:szCs w:val="28"/>
              </w:rPr>
              <w:lastRenderedPageBreak/>
              <w:t>Муниципальные финансы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pStyle w:val="ConsPlusNormal"/>
              <w:keepNext/>
              <w:widowControl/>
              <w:suppressLineNumbers/>
              <w:jc w:val="both"/>
              <w:rPr>
                <w:rFonts w:ascii="Times New Roman" w:hAnsi="Times New Roman"/>
                <w:sz w:val="28"/>
                <w:szCs w:val="28"/>
                <w:lang w:eastAsia="en-US"/>
              </w:rPr>
            </w:pPr>
            <w:r w:rsidRPr="003D09A6">
              <w:rPr>
                <w:rFonts w:ascii="Times New Roman" w:hAnsi="Times New Roman"/>
                <w:sz w:val="28"/>
                <w:szCs w:val="28"/>
                <w:lang w:eastAsia="en-US"/>
              </w:rPr>
              <w:t xml:space="preserve">Разработана и реализуется система мер по пополнению муниципального бюджета </w:t>
            </w:r>
            <w:r w:rsidRPr="003D09A6">
              <w:rPr>
                <w:rFonts w:ascii="Times New Roman" w:hAnsi="Times New Roman"/>
                <w:i/>
                <w:sz w:val="28"/>
                <w:szCs w:val="28"/>
                <w:lang w:eastAsia="en-US"/>
              </w:rPr>
              <w:t>(реализация оптимизационных процессов, меры по сохранению налоговой базы, меры по легализации «теневых доходов» в рамках неформальной занятости, привлечение сре</w:t>
            </w:r>
            <w:proofErr w:type="gramStart"/>
            <w:r w:rsidRPr="003D09A6">
              <w:rPr>
                <w:rFonts w:ascii="Times New Roman" w:hAnsi="Times New Roman"/>
                <w:i/>
                <w:sz w:val="28"/>
                <w:szCs w:val="28"/>
                <w:lang w:eastAsia="en-US"/>
              </w:rPr>
              <w:t>дств кр</w:t>
            </w:r>
            <w:proofErr w:type="gramEnd"/>
            <w:r w:rsidRPr="003D09A6">
              <w:rPr>
                <w:rFonts w:ascii="Times New Roman" w:hAnsi="Times New Roman"/>
                <w:i/>
                <w:sz w:val="28"/>
                <w:szCs w:val="28"/>
                <w:lang w:eastAsia="en-US"/>
              </w:rPr>
              <w:t xml:space="preserve">аевого бюджета на </w:t>
            </w:r>
            <w:proofErr w:type="spellStart"/>
            <w:r w:rsidRPr="003D09A6">
              <w:rPr>
                <w:rFonts w:ascii="Times New Roman" w:hAnsi="Times New Roman"/>
                <w:i/>
                <w:sz w:val="28"/>
                <w:szCs w:val="28"/>
                <w:lang w:eastAsia="en-US"/>
              </w:rPr>
              <w:t>софинансирование</w:t>
            </w:r>
            <w:proofErr w:type="spellEnd"/>
            <w:r w:rsidRPr="003D09A6">
              <w:rPr>
                <w:rFonts w:ascii="Times New Roman" w:hAnsi="Times New Roman"/>
                <w:i/>
                <w:sz w:val="28"/>
                <w:szCs w:val="28"/>
                <w:lang w:eastAsia="en-US"/>
              </w:rPr>
              <w:t xml:space="preserve"> муниципальных программ).</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pStyle w:val="ConsPlusNormal"/>
              <w:keepNext/>
              <w:widowControl/>
              <w:suppressLineNumbers/>
              <w:jc w:val="both"/>
              <w:rPr>
                <w:rFonts w:ascii="Times New Roman" w:hAnsi="Times New Roman"/>
                <w:sz w:val="28"/>
                <w:szCs w:val="28"/>
                <w:lang w:eastAsia="en-US"/>
              </w:rPr>
            </w:pPr>
            <w:r w:rsidRPr="003D09A6">
              <w:rPr>
                <w:rFonts w:ascii="Times New Roman" w:hAnsi="Times New Roman"/>
                <w:sz w:val="28"/>
                <w:szCs w:val="28"/>
                <w:lang w:eastAsia="en-US"/>
              </w:rPr>
              <w:t>Не используются в полной мере все возможные ресурсы для пополнения бюджета.</w:t>
            </w:r>
          </w:p>
          <w:p w:rsidR="00A232F4" w:rsidRPr="003D09A6" w:rsidRDefault="00A232F4" w:rsidP="00FA3921">
            <w:pPr>
              <w:pStyle w:val="ConsPlusNormal"/>
              <w:keepNext/>
              <w:widowControl/>
              <w:suppressLineNumbers/>
              <w:jc w:val="both"/>
              <w:rPr>
                <w:rFonts w:ascii="Times New Roman" w:hAnsi="Times New Roman"/>
                <w:sz w:val="28"/>
                <w:szCs w:val="28"/>
                <w:lang w:eastAsia="en-US"/>
              </w:rPr>
            </w:pPr>
            <w:r w:rsidRPr="003D09A6">
              <w:rPr>
                <w:rFonts w:ascii="Times New Roman" w:hAnsi="Times New Roman"/>
                <w:sz w:val="28"/>
                <w:szCs w:val="28"/>
                <w:lang w:eastAsia="en-US"/>
              </w:rPr>
              <w:t>Доходы бюджета не покрывает потребности города, не позволяют в полной мере выполнять социальные обязательства.</w:t>
            </w:r>
          </w:p>
          <w:p w:rsidR="00A232F4" w:rsidRPr="003D09A6" w:rsidRDefault="00A232F4" w:rsidP="00FA3921">
            <w:pPr>
              <w:pStyle w:val="ConsPlusNormal"/>
              <w:keepNext/>
              <w:widowControl/>
              <w:suppressLineNumbers/>
              <w:jc w:val="both"/>
              <w:rPr>
                <w:rFonts w:ascii="Times New Roman" w:hAnsi="Times New Roman"/>
                <w:color w:val="0070C0"/>
                <w:sz w:val="28"/>
                <w:szCs w:val="28"/>
                <w:lang w:eastAsia="en-US"/>
              </w:rPr>
            </w:pPr>
          </w:p>
        </w:tc>
      </w:tr>
      <w:tr w:rsidR="00A232F4" w:rsidRPr="00866BCF" w:rsidTr="00FA3921">
        <w:tc>
          <w:tcPr>
            <w:tcW w:w="163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rPr>
                <w:b/>
                <w:sz w:val="28"/>
                <w:szCs w:val="28"/>
              </w:rPr>
            </w:pPr>
            <w:r w:rsidRPr="003D09A6">
              <w:rPr>
                <w:b/>
                <w:sz w:val="28"/>
                <w:szCs w:val="28"/>
              </w:rPr>
              <w:t>Факторы производства, развития бизнеса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jc w:val="both"/>
              <w:rPr>
                <w:color w:val="000000"/>
                <w:sz w:val="28"/>
                <w:szCs w:val="28"/>
              </w:rPr>
            </w:pPr>
            <w:r w:rsidRPr="003D09A6">
              <w:rPr>
                <w:color w:val="000000"/>
                <w:sz w:val="28"/>
                <w:szCs w:val="28"/>
              </w:rPr>
              <w:t xml:space="preserve">               Наличие действующих предприятий промышленности и промышленного потенциала (в том числе наличие свободных производственных площадей с инженерным обеспечением).</w:t>
            </w:r>
          </w:p>
          <w:p w:rsidR="00A232F4" w:rsidRPr="003D09A6" w:rsidRDefault="00A232F4" w:rsidP="00FA3921">
            <w:pPr>
              <w:jc w:val="both"/>
              <w:rPr>
                <w:color w:val="000000"/>
                <w:sz w:val="28"/>
                <w:szCs w:val="28"/>
              </w:rPr>
            </w:pPr>
            <w:r w:rsidRPr="003D09A6">
              <w:rPr>
                <w:color w:val="000000"/>
                <w:sz w:val="28"/>
                <w:szCs w:val="28"/>
              </w:rPr>
              <w:t xml:space="preserve">Наличие потенциала реализации модели </w:t>
            </w:r>
            <w:proofErr w:type="spellStart"/>
            <w:r w:rsidRPr="003D09A6">
              <w:rPr>
                <w:color w:val="000000"/>
                <w:sz w:val="28"/>
                <w:szCs w:val="28"/>
              </w:rPr>
              <w:t>экогорода</w:t>
            </w:r>
            <w:proofErr w:type="spellEnd"/>
            <w:r w:rsidRPr="003D09A6">
              <w:rPr>
                <w:color w:val="000000"/>
                <w:sz w:val="28"/>
                <w:szCs w:val="28"/>
              </w:rPr>
              <w:t xml:space="preserve">. </w:t>
            </w:r>
          </w:p>
          <w:p w:rsidR="00A232F4" w:rsidRPr="003D09A6" w:rsidRDefault="00A232F4" w:rsidP="00FA3921">
            <w:pPr>
              <w:jc w:val="both"/>
              <w:rPr>
                <w:color w:val="000000"/>
                <w:sz w:val="28"/>
                <w:szCs w:val="28"/>
              </w:rPr>
            </w:pPr>
            <w:r w:rsidRPr="003D09A6">
              <w:rPr>
                <w:color w:val="000000"/>
                <w:sz w:val="28"/>
                <w:szCs w:val="28"/>
              </w:rPr>
              <w:t>Надежное электроснабжение (наличие Красноярской ГЭС).</w:t>
            </w:r>
          </w:p>
          <w:p w:rsidR="00A232F4" w:rsidRPr="003D09A6" w:rsidRDefault="00A232F4" w:rsidP="00FA3921">
            <w:pPr>
              <w:jc w:val="both"/>
              <w:rPr>
                <w:color w:val="000000"/>
                <w:sz w:val="28"/>
                <w:szCs w:val="28"/>
              </w:rPr>
            </w:pPr>
            <w:r w:rsidRPr="003D09A6">
              <w:rPr>
                <w:color w:val="000000"/>
                <w:sz w:val="28"/>
                <w:szCs w:val="28"/>
              </w:rPr>
              <w:t>Наличие инфраструктуры поддержки малого предпринимательства.</w:t>
            </w:r>
          </w:p>
          <w:p w:rsidR="00A232F4" w:rsidRPr="003D09A6" w:rsidRDefault="00A232F4" w:rsidP="00FA3921">
            <w:pPr>
              <w:jc w:val="both"/>
              <w:rPr>
                <w:color w:val="000000"/>
                <w:sz w:val="28"/>
                <w:szCs w:val="28"/>
              </w:rPr>
            </w:pPr>
            <w:r w:rsidRPr="003D09A6">
              <w:rPr>
                <w:color w:val="000000"/>
                <w:sz w:val="28"/>
                <w:szCs w:val="28"/>
              </w:rPr>
              <w:t>Наличие уникальных природных и рекреационных ресурсов, объектов культурного наследия.</w:t>
            </w:r>
          </w:p>
          <w:p w:rsidR="00A232F4" w:rsidRPr="003D09A6" w:rsidRDefault="00A232F4" w:rsidP="00FA3921">
            <w:pPr>
              <w:jc w:val="both"/>
              <w:rPr>
                <w:color w:val="000000"/>
                <w:sz w:val="28"/>
                <w:szCs w:val="28"/>
              </w:rPr>
            </w:pPr>
            <w:r w:rsidRPr="003D09A6">
              <w:rPr>
                <w:color w:val="000000"/>
                <w:sz w:val="28"/>
                <w:szCs w:val="28"/>
              </w:rPr>
              <w:t>Активизация процесса формирования современных видов туризма.</w:t>
            </w:r>
          </w:p>
          <w:p w:rsidR="00A232F4" w:rsidRPr="003D09A6" w:rsidRDefault="00A232F4" w:rsidP="00FA3921">
            <w:pPr>
              <w:jc w:val="both"/>
              <w:rPr>
                <w:color w:val="000000"/>
                <w:sz w:val="28"/>
                <w:szCs w:val="28"/>
              </w:rPr>
            </w:pPr>
            <w:r w:rsidRPr="003D09A6">
              <w:rPr>
                <w:color w:val="000000"/>
                <w:sz w:val="28"/>
                <w:szCs w:val="28"/>
              </w:rPr>
              <w:t xml:space="preserve">Наличие частных инвесторов в сфере туризма. </w:t>
            </w:r>
          </w:p>
          <w:p w:rsidR="00A232F4" w:rsidRPr="003D09A6" w:rsidRDefault="00A232F4" w:rsidP="00FA3921">
            <w:pPr>
              <w:jc w:val="both"/>
              <w:rPr>
                <w:color w:val="000000"/>
                <w:sz w:val="28"/>
                <w:szCs w:val="28"/>
              </w:rPr>
            </w:pPr>
            <w:r w:rsidRPr="003D09A6">
              <w:rPr>
                <w:color w:val="000000"/>
                <w:sz w:val="28"/>
                <w:szCs w:val="28"/>
              </w:rPr>
              <w:lastRenderedPageBreak/>
              <w:t>Наличие разных форматов розничной торговли от небольших киосков до крупных (по меркам города) сетей.</w:t>
            </w:r>
          </w:p>
          <w:p w:rsidR="00A232F4" w:rsidRPr="003D09A6" w:rsidRDefault="00A232F4" w:rsidP="00FA3921">
            <w:pPr>
              <w:jc w:val="both"/>
              <w:rPr>
                <w:color w:val="000000"/>
                <w:sz w:val="28"/>
                <w:szCs w:val="28"/>
              </w:rPr>
            </w:pPr>
            <w:r w:rsidRPr="003D09A6">
              <w:rPr>
                <w:color w:val="000000"/>
                <w:sz w:val="28"/>
                <w:szCs w:val="28"/>
              </w:rPr>
              <w:t xml:space="preserve">Растущие темпы жилищного строительства, в том числе на основе </w:t>
            </w:r>
            <w:proofErr w:type="spellStart"/>
            <w:r w:rsidRPr="003D09A6">
              <w:rPr>
                <w:color w:val="000000"/>
                <w:sz w:val="28"/>
                <w:szCs w:val="28"/>
              </w:rPr>
              <w:t>энергоэффективных</w:t>
            </w:r>
            <w:proofErr w:type="spellEnd"/>
            <w:r w:rsidRPr="003D09A6">
              <w:rPr>
                <w:color w:val="000000"/>
                <w:sz w:val="28"/>
                <w:szCs w:val="28"/>
              </w:rPr>
              <w:t xml:space="preserve"> технологий.</w:t>
            </w:r>
          </w:p>
          <w:p w:rsidR="00A232F4" w:rsidRPr="003D09A6" w:rsidRDefault="00A232F4" w:rsidP="00FA3921">
            <w:pPr>
              <w:pStyle w:val="ConsPlusNormal"/>
              <w:keepNext/>
              <w:widowControl/>
              <w:suppressLineNumbers/>
              <w:shd w:val="clear" w:color="auto" w:fill="FFFFFF"/>
              <w:ind w:firstLine="0"/>
              <w:jc w:val="both"/>
              <w:rPr>
                <w:rFonts w:ascii="Times New Roman" w:hAnsi="Times New Roman"/>
                <w:sz w:val="28"/>
                <w:szCs w:val="28"/>
                <w:lang w:eastAsia="en-US"/>
              </w:rPr>
            </w:pPr>
            <w:r w:rsidRPr="003D09A6">
              <w:rPr>
                <w:rFonts w:ascii="Times New Roman" w:hAnsi="Times New Roman" w:cs="Times New Roman"/>
                <w:color w:val="000000"/>
                <w:sz w:val="28"/>
                <w:szCs w:val="28"/>
              </w:rPr>
              <w:t>Развитая информационно-коммуникационная инфраструктура.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pStyle w:val="ConsPlusNormal"/>
              <w:keepNext/>
              <w:widowControl/>
              <w:suppressLineNumbers/>
              <w:shd w:val="clear" w:color="auto" w:fill="FFFFFF"/>
              <w:jc w:val="both"/>
              <w:rPr>
                <w:rFonts w:ascii="Times New Roman" w:hAnsi="Times New Roman"/>
                <w:sz w:val="28"/>
                <w:szCs w:val="28"/>
                <w:lang w:eastAsia="en-US"/>
              </w:rPr>
            </w:pPr>
            <w:r w:rsidRPr="003D09A6">
              <w:rPr>
                <w:rFonts w:ascii="Times New Roman" w:hAnsi="Times New Roman"/>
                <w:sz w:val="28"/>
                <w:szCs w:val="28"/>
                <w:lang w:eastAsia="en-US"/>
              </w:rPr>
              <w:lastRenderedPageBreak/>
              <w:t>Отсутствие местных рынков сырья, недостаточно местных рынков сбыта для ряда промышленных предприятий.</w:t>
            </w:r>
          </w:p>
          <w:p w:rsidR="00A232F4" w:rsidRPr="003D09A6" w:rsidRDefault="00A232F4" w:rsidP="00FA3921">
            <w:pPr>
              <w:pStyle w:val="ConsPlusNormal"/>
              <w:keepNext/>
              <w:widowControl/>
              <w:suppressLineNumbers/>
              <w:shd w:val="clear" w:color="auto" w:fill="FFFFFF"/>
              <w:jc w:val="both"/>
              <w:rPr>
                <w:rFonts w:ascii="Times New Roman" w:hAnsi="Times New Roman"/>
                <w:sz w:val="28"/>
                <w:szCs w:val="28"/>
                <w:lang w:eastAsia="en-US"/>
              </w:rPr>
            </w:pPr>
            <w:r w:rsidRPr="003D09A6">
              <w:rPr>
                <w:rFonts w:ascii="Times New Roman" w:hAnsi="Times New Roman"/>
                <w:sz w:val="28"/>
                <w:szCs w:val="28"/>
                <w:lang w:eastAsia="en-US"/>
              </w:rPr>
              <w:t>Недостаток оборотных средств.</w:t>
            </w:r>
          </w:p>
          <w:p w:rsidR="00A232F4" w:rsidRPr="003D09A6" w:rsidRDefault="00A232F4" w:rsidP="00FA3921">
            <w:pPr>
              <w:pStyle w:val="ConsPlusNormal"/>
              <w:keepNext/>
              <w:widowControl/>
              <w:suppressLineNumbers/>
              <w:jc w:val="both"/>
              <w:rPr>
                <w:rFonts w:ascii="Times New Roman" w:hAnsi="Times New Roman"/>
                <w:i/>
                <w:sz w:val="28"/>
                <w:szCs w:val="28"/>
                <w:lang w:eastAsia="en-US"/>
              </w:rPr>
            </w:pPr>
            <w:r w:rsidRPr="003D09A6">
              <w:rPr>
                <w:rFonts w:ascii="Times New Roman" w:hAnsi="Times New Roman"/>
                <w:sz w:val="28"/>
                <w:szCs w:val="28"/>
                <w:lang w:eastAsia="en-US"/>
              </w:rPr>
              <w:t>Недостаточно развиты маркетинговые услуги для потенциальных инвесторов.</w:t>
            </w:r>
          </w:p>
          <w:p w:rsidR="00A232F4" w:rsidRPr="003D09A6" w:rsidRDefault="00A232F4" w:rsidP="00FA3921">
            <w:pPr>
              <w:pStyle w:val="ConsPlusNormal"/>
              <w:keepNext/>
              <w:widowControl/>
              <w:suppressLineNumbers/>
              <w:shd w:val="clear" w:color="auto" w:fill="FFFFFF"/>
              <w:jc w:val="both"/>
              <w:rPr>
                <w:rFonts w:ascii="Times New Roman" w:hAnsi="Times New Roman"/>
                <w:sz w:val="28"/>
                <w:szCs w:val="28"/>
                <w:lang w:eastAsia="en-US"/>
              </w:rPr>
            </w:pPr>
            <w:r w:rsidRPr="003D09A6">
              <w:rPr>
                <w:rFonts w:ascii="Times New Roman" w:hAnsi="Times New Roman"/>
                <w:sz w:val="28"/>
                <w:szCs w:val="28"/>
                <w:lang w:eastAsia="en-US"/>
              </w:rPr>
              <w:t>Низкая инвестиционная активность по причине отсутствия финансовых средств у большинства предприятий на техническое перевооружение.</w:t>
            </w:r>
          </w:p>
          <w:p w:rsidR="00A232F4" w:rsidRPr="003D09A6" w:rsidRDefault="00A232F4" w:rsidP="00FA3921">
            <w:pPr>
              <w:pStyle w:val="ConsPlusNormal"/>
              <w:keepNext/>
              <w:widowControl/>
              <w:suppressLineNumbers/>
              <w:shd w:val="clear" w:color="auto" w:fill="FFFFFF"/>
              <w:jc w:val="both"/>
              <w:rPr>
                <w:rFonts w:ascii="Times New Roman" w:hAnsi="Times New Roman"/>
                <w:sz w:val="28"/>
                <w:szCs w:val="28"/>
                <w:lang w:eastAsia="en-US"/>
              </w:rPr>
            </w:pPr>
            <w:r w:rsidRPr="003D09A6">
              <w:rPr>
                <w:rFonts w:ascii="Times New Roman" w:hAnsi="Times New Roman"/>
                <w:sz w:val="28"/>
                <w:szCs w:val="28"/>
                <w:lang w:eastAsia="en-US"/>
              </w:rPr>
              <w:t>Низкий уровень технической оснащенности многих предприятий, высокая степень износа основных производственных фондов, низкий объем произво</w:t>
            </w:r>
            <w:proofErr w:type="gramStart"/>
            <w:r w:rsidRPr="003D09A6">
              <w:rPr>
                <w:rFonts w:ascii="Times New Roman" w:hAnsi="Times New Roman"/>
                <w:sz w:val="28"/>
                <w:szCs w:val="28"/>
                <w:lang w:eastAsia="en-US"/>
              </w:rPr>
              <w:t>дств пр</w:t>
            </w:r>
            <w:proofErr w:type="gramEnd"/>
            <w:r w:rsidRPr="003D09A6">
              <w:rPr>
                <w:rFonts w:ascii="Times New Roman" w:hAnsi="Times New Roman"/>
                <w:sz w:val="28"/>
                <w:szCs w:val="28"/>
                <w:lang w:eastAsia="en-US"/>
              </w:rPr>
              <w:t xml:space="preserve">иводят к высокой </w:t>
            </w:r>
            <w:r w:rsidRPr="003D09A6">
              <w:rPr>
                <w:rFonts w:ascii="Times New Roman" w:hAnsi="Times New Roman"/>
                <w:sz w:val="28"/>
                <w:szCs w:val="28"/>
                <w:lang w:eastAsia="en-US"/>
              </w:rPr>
              <w:lastRenderedPageBreak/>
              <w:t>себестоимости продукции, низкой конкурентоспособности на рынке.</w:t>
            </w:r>
          </w:p>
          <w:p w:rsidR="00A232F4" w:rsidRPr="003D09A6" w:rsidRDefault="00A232F4" w:rsidP="00FA3921">
            <w:pPr>
              <w:pStyle w:val="ConsPlusNormal"/>
              <w:keepNext/>
              <w:widowControl/>
              <w:suppressLineNumbers/>
              <w:shd w:val="clear" w:color="auto" w:fill="FFFFFF"/>
              <w:jc w:val="both"/>
              <w:rPr>
                <w:rFonts w:ascii="Times New Roman" w:hAnsi="Times New Roman"/>
                <w:sz w:val="28"/>
                <w:szCs w:val="28"/>
                <w:lang w:eastAsia="en-US"/>
              </w:rPr>
            </w:pPr>
            <w:r w:rsidRPr="003D09A6">
              <w:rPr>
                <w:rFonts w:ascii="Times New Roman" w:hAnsi="Times New Roman"/>
                <w:sz w:val="28"/>
                <w:szCs w:val="28"/>
                <w:lang w:eastAsia="en-US"/>
              </w:rPr>
              <w:t>Низкая покупательная способность населения.</w:t>
            </w:r>
          </w:p>
        </w:tc>
      </w:tr>
      <w:tr w:rsidR="00A232F4" w:rsidRPr="00B83D4B" w:rsidTr="00FA3921">
        <w:tc>
          <w:tcPr>
            <w:tcW w:w="163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rPr>
                <w:b/>
                <w:sz w:val="28"/>
                <w:szCs w:val="28"/>
              </w:rPr>
            </w:pPr>
            <w:r w:rsidRPr="003D09A6">
              <w:rPr>
                <w:b/>
                <w:sz w:val="28"/>
                <w:szCs w:val="28"/>
              </w:rPr>
              <w:lastRenderedPageBreak/>
              <w:t>Кадровые ресурсы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pStyle w:val="ConsPlusNormal"/>
              <w:keepNext/>
              <w:widowControl/>
              <w:suppressLineNumbers/>
              <w:shd w:val="clear" w:color="auto" w:fill="FFFFFF"/>
              <w:jc w:val="both"/>
              <w:rPr>
                <w:rFonts w:ascii="Times New Roman" w:hAnsi="Times New Roman"/>
                <w:i/>
                <w:sz w:val="28"/>
                <w:szCs w:val="28"/>
                <w:lang w:eastAsia="en-US"/>
              </w:rPr>
            </w:pPr>
            <w:r w:rsidRPr="003D09A6">
              <w:rPr>
                <w:rFonts w:ascii="Times New Roman" w:hAnsi="Times New Roman"/>
                <w:sz w:val="28"/>
                <w:szCs w:val="28"/>
                <w:lang w:eastAsia="en-US"/>
              </w:rPr>
              <w:t>Население в трудоспособном возрасте составляет 58%, имеют профессиональное образование 70% жителей</w:t>
            </w:r>
            <w:r w:rsidRPr="003D09A6">
              <w:rPr>
                <w:rFonts w:ascii="Times New Roman" w:hAnsi="Times New Roman"/>
                <w:i/>
                <w:sz w:val="28"/>
                <w:szCs w:val="28"/>
                <w:lang w:eastAsia="en-US"/>
              </w:rPr>
              <w:t>.</w:t>
            </w:r>
          </w:p>
          <w:p w:rsidR="00A232F4" w:rsidRPr="003D09A6" w:rsidRDefault="00A232F4" w:rsidP="00FA3921">
            <w:pPr>
              <w:pStyle w:val="ConsPlusNormal"/>
              <w:keepNext/>
              <w:widowControl/>
              <w:suppressLineNumbers/>
              <w:shd w:val="clear" w:color="auto" w:fill="FFFFFF"/>
              <w:jc w:val="both"/>
              <w:rPr>
                <w:rFonts w:ascii="Times New Roman" w:hAnsi="Times New Roman"/>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jc w:val="both"/>
              <w:rPr>
                <w:rFonts w:cs="Calibri"/>
                <w:sz w:val="28"/>
                <w:szCs w:val="28"/>
              </w:rPr>
            </w:pPr>
            <w:r w:rsidRPr="003D09A6">
              <w:rPr>
                <w:rFonts w:cs="Calibri"/>
                <w:sz w:val="28"/>
                <w:szCs w:val="28"/>
              </w:rPr>
              <w:t xml:space="preserve">Естественная убыль населения, в </w:t>
            </w:r>
            <w:proofErr w:type="spellStart"/>
            <w:r w:rsidRPr="003D09A6">
              <w:rPr>
                <w:rFonts w:cs="Calibri"/>
                <w:sz w:val="28"/>
                <w:szCs w:val="28"/>
              </w:rPr>
              <w:t>т.ч</w:t>
            </w:r>
            <w:proofErr w:type="spellEnd"/>
            <w:r w:rsidRPr="003D09A6">
              <w:rPr>
                <w:rFonts w:cs="Calibri"/>
                <w:sz w:val="28"/>
                <w:szCs w:val="28"/>
              </w:rPr>
              <w:t>. трудоспособного.</w:t>
            </w:r>
          </w:p>
          <w:p w:rsidR="00A232F4" w:rsidRPr="003D09A6" w:rsidRDefault="00A232F4" w:rsidP="00FA3921">
            <w:pPr>
              <w:jc w:val="both"/>
              <w:rPr>
                <w:color w:val="31849B"/>
                <w:sz w:val="28"/>
                <w:szCs w:val="28"/>
              </w:rPr>
            </w:pPr>
            <w:r w:rsidRPr="003D09A6">
              <w:rPr>
                <w:rFonts w:cs="Calibri"/>
                <w:sz w:val="28"/>
                <w:szCs w:val="28"/>
              </w:rPr>
              <w:t>Отсутствие системы профессиональной «доводки» кадров с учетом перспектив трудоустройства, требований работодателей, соотносимых с профессиональными и корпоративными стандартами.</w:t>
            </w:r>
          </w:p>
        </w:tc>
      </w:tr>
      <w:tr w:rsidR="00A232F4" w:rsidRPr="00B83D4B" w:rsidTr="00FA3921">
        <w:tc>
          <w:tcPr>
            <w:tcW w:w="163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rPr>
                <w:b/>
                <w:sz w:val="28"/>
                <w:szCs w:val="28"/>
              </w:rPr>
            </w:pPr>
            <w:r w:rsidRPr="003D09A6">
              <w:rPr>
                <w:b/>
                <w:sz w:val="28"/>
                <w:szCs w:val="28"/>
              </w:rPr>
              <w:t>Обеспеченность учреждениями социальной сферы</w:t>
            </w:r>
          </w:p>
          <w:p w:rsidR="00A232F4" w:rsidRPr="003D09A6" w:rsidRDefault="00A232F4" w:rsidP="00FA3921">
            <w:pPr>
              <w:rPr>
                <w:b/>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pStyle w:val="ConsPlusNormal"/>
              <w:keepNext/>
              <w:widowControl/>
              <w:suppressLineNumbers/>
              <w:shd w:val="clear" w:color="auto" w:fill="FFFFFF"/>
              <w:jc w:val="both"/>
              <w:rPr>
                <w:rFonts w:ascii="Times New Roman" w:hAnsi="Times New Roman"/>
                <w:sz w:val="28"/>
                <w:szCs w:val="28"/>
                <w:lang w:eastAsia="en-US"/>
              </w:rPr>
            </w:pPr>
            <w:r w:rsidRPr="003D09A6">
              <w:rPr>
                <w:rFonts w:ascii="Times New Roman" w:hAnsi="Times New Roman"/>
                <w:sz w:val="28"/>
                <w:szCs w:val="28"/>
                <w:lang w:eastAsia="en-US"/>
              </w:rPr>
              <w:t>Наличие развитой инфраструктурной системы социально-культурного обеспечения, высокий уровень дифференциации предлагаемых образовательных программ, широкий перечень видов социальных услуг в области образования, культуры.</w:t>
            </w:r>
          </w:p>
          <w:p w:rsidR="00A232F4" w:rsidRPr="003D09A6" w:rsidRDefault="00A232F4" w:rsidP="00FA3921">
            <w:pPr>
              <w:pStyle w:val="ConsPlusNormal"/>
              <w:keepNext/>
              <w:widowControl/>
              <w:suppressLineNumbers/>
              <w:shd w:val="clear" w:color="auto" w:fill="FFFFFF"/>
              <w:jc w:val="both"/>
              <w:rPr>
                <w:rFonts w:ascii="Times New Roman" w:hAnsi="Times New Roman"/>
                <w:sz w:val="28"/>
                <w:szCs w:val="28"/>
                <w:lang w:eastAsia="en-US"/>
              </w:rPr>
            </w:pPr>
            <w:r w:rsidRPr="003D09A6">
              <w:rPr>
                <w:rFonts w:ascii="Times New Roman" w:hAnsi="Times New Roman"/>
                <w:sz w:val="28"/>
                <w:szCs w:val="28"/>
                <w:lang w:eastAsia="en-US"/>
              </w:rPr>
              <w:t>Наличие в городе МФЦ (система «одного окна»).</w:t>
            </w:r>
          </w:p>
          <w:p w:rsidR="00A232F4" w:rsidRPr="003D09A6" w:rsidRDefault="00A232F4" w:rsidP="00FA3921">
            <w:pPr>
              <w:pStyle w:val="ConsPlusNormal"/>
              <w:keepNext/>
              <w:widowControl/>
              <w:suppressLineNumbers/>
              <w:shd w:val="clear" w:color="auto" w:fill="FFFFFF"/>
              <w:jc w:val="both"/>
              <w:rPr>
                <w:rFonts w:ascii="Times New Roman" w:hAnsi="Times New Roman"/>
                <w:sz w:val="28"/>
                <w:szCs w:val="28"/>
                <w:lang w:eastAsia="en-US"/>
              </w:rPr>
            </w:pPr>
            <w:r w:rsidRPr="003D09A6">
              <w:rPr>
                <w:rFonts w:ascii="Times New Roman" w:hAnsi="Times New Roman"/>
                <w:sz w:val="28"/>
                <w:szCs w:val="28"/>
                <w:lang w:eastAsia="en-US"/>
              </w:rPr>
              <w:t>Переход муниципальных учреждений на оказание услуг в электронном виде.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pStyle w:val="ConsPlusNormal"/>
              <w:keepNext/>
              <w:widowControl/>
              <w:suppressLineNumbers/>
              <w:jc w:val="both"/>
              <w:rPr>
                <w:rFonts w:ascii="Times New Roman" w:hAnsi="Times New Roman"/>
                <w:sz w:val="28"/>
                <w:szCs w:val="28"/>
                <w:lang w:eastAsia="en-US"/>
              </w:rPr>
            </w:pPr>
            <w:r w:rsidRPr="003D09A6">
              <w:rPr>
                <w:rFonts w:ascii="Times New Roman" w:hAnsi="Times New Roman"/>
                <w:sz w:val="28"/>
                <w:szCs w:val="28"/>
              </w:rPr>
              <w:t>Риски, связанные с доступностью и безопасностью  предоставления услуг:</w:t>
            </w:r>
            <w:r w:rsidRPr="003D09A6">
              <w:rPr>
                <w:rFonts w:ascii="Times New Roman" w:hAnsi="Times New Roman"/>
                <w:sz w:val="28"/>
                <w:szCs w:val="28"/>
                <w:lang w:eastAsia="en-US"/>
              </w:rPr>
              <w:t xml:space="preserve"> высокая степень износа зданий социальной сферы. </w:t>
            </w:r>
          </w:p>
          <w:p w:rsidR="00A232F4" w:rsidRPr="003D09A6" w:rsidRDefault="00A232F4" w:rsidP="00FA3921">
            <w:pPr>
              <w:jc w:val="both"/>
              <w:rPr>
                <w:color w:val="000000"/>
                <w:sz w:val="28"/>
                <w:szCs w:val="28"/>
              </w:rPr>
            </w:pPr>
            <w:r w:rsidRPr="003D09A6">
              <w:rPr>
                <w:color w:val="000000"/>
                <w:sz w:val="28"/>
                <w:szCs w:val="28"/>
              </w:rPr>
              <w:t>Отсутствие высших учебных заведений, и прежде всего инженерно-технической специализации.</w:t>
            </w:r>
          </w:p>
          <w:p w:rsidR="00A232F4" w:rsidRPr="003D09A6" w:rsidRDefault="00A232F4" w:rsidP="00FA3921">
            <w:pPr>
              <w:jc w:val="both"/>
              <w:rPr>
                <w:color w:val="000000"/>
                <w:sz w:val="28"/>
                <w:szCs w:val="28"/>
              </w:rPr>
            </w:pPr>
            <w:r w:rsidRPr="003D09A6">
              <w:rPr>
                <w:color w:val="000000"/>
                <w:sz w:val="28"/>
                <w:szCs w:val="28"/>
              </w:rPr>
              <w:t>Слабо развитая инфраструктура сферы досуга и развлечений.</w:t>
            </w:r>
          </w:p>
          <w:p w:rsidR="00A232F4" w:rsidRPr="003D09A6" w:rsidRDefault="00A232F4" w:rsidP="00FA3921">
            <w:pPr>
              <w:jc w:val="both"/>
              <w:rPr>
                <w:color w:val="000000"/>
                <w:sz w:val="28"/>
                <w:szCs w:val="28"/>
              </w:rPr>
            </w:pPr>
            <w:r w:rsidRPr="003D09A6">
              <w:rPr>
                <w:color w:val="000000"/>
                <w:sz w:val="28"/>
                <w:szCs w:val="28"/>
              </w:rPr>
              <w:t>Низкий уровень сервиса в медицинских учреждениях.</w:t>
            </w:r>
          </w:p>
          <w:p w:rsidR="00A232F4" w:rsidRPr="003D09A6" w:rsidRDefault="00A232F4" w:rsidP="00FA3921">
            <w:pPr>
              <w:jc w:val="both"/>
              <w:rPr>
                <w:color w:val="000000"/>
                <w:sz w:val="28"/>
                <w:szCs w:val="28"/>
              </w:rPr>
            </w:pPr>
            <w:r w:rsidRPr="003D09A6">
              <w:rPr>
                <w:color w:val="000000"/>
                <w:sz w:val="28"/>
                <w:szCs w:val="28"/>
              </w:rPr>
              <w:t>Недостаточная укомплектованность квалифицированными кадрами учреждений социальной сферы.</w:t>
            </w:r>
          </w:p>
          <w:p w:rsidR="00A232F4" w:rsidRPr="003D09A6" w:rsidRDefault="00A232F4" w:rsidP="00FA3921">
            <w:pPr>
              <w:jc w:val="both"/>
              <w:rPr>
                <w:color w:val="000000"/>
                <w:sz w:val="28"/>
                <w:szCs w:val="28"/>
              </w:rPr>
            </w:pPr>
            <w:r w:rsidRPr="003D09A6">
              <w:rPr>
                <w:color w:val="000000"/>
                <w:sz w:val="28"/>
                <w:szCs w:val="28"/>
              </w:rPr>
              <w:t xml:space="preserve">Низкая доступность городской среды и учреждений социальной сферы для </w:t>
            </w:r>
            <w:r w:rsidRPr="003D09A6">
              <w:rPr>
                <w:color w:val="000000"/>
                <w:sz w:val="28"/>
                <w:szCs w:val="28"/>
              </w:rPr>
              <w:lastRenderedPageBreak/>
              <w:t>маломобильных граждан.</w:t>
            </w:r>
          </w:p>
          <w:p w:rsidR="00A232F4" w:rsidRPr="003D09A6" w:rsidRDefault="00A232F4" w:rsidP="00FA3921">
            <w:pPr>
              <w:jc w:val="both"/>
              <w:rPr>
                <w:color w:val="000000"/>
                <w:sz w:val="28"/>
                <w:szCs w:val="28"/>
              </w:rPr>
            </w:pPr>
            <w:r w:rsidRPr="003D09A6">
              <w:rPr>
                <w:color w:val="000000"/>
                <w:sz w:val="28"/>
                <w:szCs w:val="28"/>
              </w:rPr>
              <w:t>Слабая материально-техническая оснащенность учреждений социальной сферы.</w:t>
            </w:r>
          </w:p>
          <w:p w:rsidR="00A232F4" w:rsidRPr="003D09A6" w:rsidRDefault="00A232F4" w:rsidP="00FA3921">
            <w:pPr>
              <w:jc w:val="both"/>
              <w:rPr>
                <w:color w:val="000000"/>
                <w:sz w:val="28"/>
                <w:szCs w:val="28"/>
              </w:rPr>
            </w:pPr>
            <w:r w:rsidRPr="003D09A6">
              <w:rPr>
                <w:color w:val="000000"/>
                <w:sz w:val="28"/>
                <w:szCs w:val="28"/>
              </w:rPr>
              <w:t>Неудовлетворительное состояние ряда объектов культурного наследия.</w:t>
            </w:r>
          </w:p>
          <w:p w:rsidR="00A232F4" w:rsidRPr="003D09A6" w:rsidRDefault="00A232F4" w:rsidP="00FA3921">
            <w:pPr>
              <w:jc w:val="both"/>
              <w:rPr>
                <w:color w:val="000000"/>
                <w:sz w:val="28"/>
                <w:szCs w:val="28"/>
              </w:rPr>
            </w:pPr>
            <w:r w:rsidRPr="003D09A6">
              <w:rPr>
                <w:color w:val="000000"/>
                <w:sz w:val="28"/>
                <w:szCs w:val="28"/>
              </w:rPr>
              <w:t>Отсутствие сформированного бренда города.</w:t>
            </w:r>
          </w:p>
          <w:p w:rsidR="00A232F4" w:rsidRPr="003D09A6" w:rsidRDefault="00A232F4" w:rsidP="00FA3921">
            <w:pPr>
              <w:pStyle w:val="ConsPlusNormal"/>
              <w:keepNext/>
              <w:widowControl/>
              <w:suppressLineNumbers/>
              <w:jc w:val="both"/>
              <w:rPr>
                <w:rFonts w:ascii="Times New Roman" w:hAnsi="Times New Roman"/>
                <w:sz w:val="28"/>
                <w:szCs w:val="28"/>
                <w:lang w:eastAsia="en-US"/>
              </w:rPr>
            </w:pPr>
          </w:p>
          <w:p w:rsidR="00A232F4" w:rsidRPr="003D09A6" w:rsidRDefault="00A232F4" w:rsidP="00FA3921">
            <w:pPr>
              <w:pStyle w:val="af8"/>
              <w:shd w:val="clear" w:color="auto" w:fill="FFFFFF"/>
              <w:spacing w:after="0"/>
              <w:jc w:val="both"/>
              <w:rPr>
                <w:sz w:val="28"/>
                <w:szCs w:val="28"/>
                <w:lang w:eastAsia="en-US"/>
              </w:rPr>
            </w:pPr>
            <w:r w:rsidRPr="003D09A6">
              <w:rPr>
                <w:sz w:val="28"/>
                <w:szCs w:val="28"/>
                <w:lang w:eastAsia="en-US"/>
              </w:rPr>
              <w:t xml:space="preserve"> </w:t>
            </w:r>
          </w:p>
        </w:tc>
      </w:tr>
      <w:tr w:rsidR="00A232F4" w:rsidRPr="00B83D4B" w:rsidTr="00FA3921">
        <w:tc>
          <w:tcPr>
            <w:tcW w:w="163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rPr>
                <w:b/>
                <w:sz w:val="28"/>
                <w:szCs w:val="28"/>
              </w:rPr>
            </w:pPr>
            <w:r w:rsidRPr="003D09A6">
              <w:rPr>
                <w:b/>
                <w:sz w:val="28"/>
                <w:szCs w:val="28"/>
              </w:rPr>
              <w:lastRenderedPageBreak/>
              <w:t>Эргономика городского пространства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pStyle w:val="ConsPlusNormal"/>
              <w:keepNext/>
              <w:widowControl/>
              <w:suppressLineNumbers/>
              <w:shd w:val="clear" w:color="auto" w:fill="FFFFFF"/>
              <w:jc w:val="both"/>
              <w:rPr>
                <w:rFonts w:ascii="Times New Roman" w:hAnsi="Times New Roman"/>
                <w:sz w:val="28"/>
                <w:szCs w:val="28"/>
                <w:lang w:eastAsia="en-US"/>
              </w:rPr>
            </w:pPr>
            <w:r w:rsidRPr="003D09A6">
              <w:rPr>
                <w:rFonts w:ascii="Times New Roman" w:hAnsi="Times New Roman"/>
                <w:sz w:val="28"/>
                <w:szCs w:val="28"/>
                <w:lang w:eastAsia="en-US"/>
              </w:rPr>
              <w:t>Шаговая доступность во всех районах города объектов торговли с разнообразным ассортиментом.</w:t>
            </w:r>
          </w:p>
          <w:p w:rsidR="00A232F4" w:rsidRPr="003D09A6" w:rsidRDefault="00A232F4" w:rsidP="00FA3921">
            <w:pPr>
              <w:pStyle w:val="ConsPlusNormal"/>
              <w:keepNext/>
              <w:widowControl/>
              <w:suppressLineNumbers/>
              <w:shd w:val="clear" w:color="auto" w:fill="FFFFFF"/>
              <w:jc w:val="both"/>
              <w:rPr>
                <w:rFonts w:ascii="Times New Roman" w:hAnsi="Times New Roman"/>
                <w:sz w:val="28"/>
                <w:szCs w:val="28"/>
                <w:lang w:eastAsia="en-US"/>
              </w:rPr>
            </w:pPr>
            <w:r w:rsidRPr="003D09A6">
              <w:rPr>
                <w:rFonts w:ascii="Times New Roman" w:hAnsi="Times New Roman"/>
                <w:sz w:val="28"/>
                <w:szCs w:val="28"/>
                <w:lang w:eastAsia="en-US"/>
              </w:rPr>
              <w:t>Транспортная доступность всех районов города.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pStyle w:val="ConsPlusNormal"/>
              <w:keepNext/>
              <w:widowControl/>
              <w:suppressLineNumbers/>
              <w:jc w:val="both"/>
              <w:rPr>
                <w:rFonts w:ascii="Times New Roman" w:hAnsi="Times New Roman"/>
                <w:sz w:val="28"/>
                <w:szCs w:val="28"/>
                <w:lang w:eastAsia="en-US"/>
              </w:rPr>
            </w:pPr>
            <w:r w:rsidRPr="003D09A6">
              <w:rPr>
                <w:rFonts w:ascii="Times New Roman" w:hAnsi="Times New Roman"/>
                <w:sz w:val="28"/>
                <w:szCs w:val="28"/>
                <w:lang w:eastAsia="en-US"/>
              </w:rPr>
              <w:t xml:space="preserve">Малая степень обеспечения районов города современными объектами инфраструктуры здорового образа жизни </w:t>
            </w:r>
            <w:r w:rsidRPr="003D09A6">
              <w:rPr>
                <w:rFonts w:ascii="Times New Roman" w:hAnsi="Times New Roman"/>
                <w:i/>
                <w:sz w:val="28"/>
                <w:szCs w:val="28"/>
                <w:lang w:eastAsia="en-US"/>
              </w:rPr>
              <w:t>(велодорожки, физкультурные площадки и др.)</w:t>
            </w:r>
            <w:r w:rsidRPr="003D09A6">
              <w:rPr>
                <w:rFonts w:ascii="Times New Roman" w:hAnsi="Times New Roman"/>
                <w:sz w:val="28"/>
                <w:szCs w:val="28"/>
                <w:lang w:eastAsia="en-US"/>
              </w:rPr>
              <w:t xml:space="preserve"> шаговой доступности, детскими площадками, оборудованными в соответствии с требованиями безопасности, обустроенными зонами отдыха – скверами, парками, местами парковки личного автотранспорта.</w:t>
            </w:r>
          </w:p>
          <w:p w:rsidR="00A232F4" w:rsidRPr="003D09A6" w:rsidRDefault="00A232F4" w:rsidP="00FA3921">
            <w:pPr>
              <w:pStyle w:val="ConsPlusNormal"/>
              <w:keepNext/>
              <w:widowControl/>
              <w:suppressLineNumbers/>
              <w:jc w:val="both"/>
              <w:rPr>
                <w:rFonts w:ascii="Times New Roman" w:hAnsi="Times New Roman"/>
                <w:sz w:val="28"/>
                <w:szCs w:val="28"/>
                <w:lang w:eastAsia="en-US"/>
              </w:rPr>
            </w:pPr>
            <w:r w:rsidRPr="003D09A6">
              <w:rPr>
                <w:rFonts w:ascii="Times New Roman" w:hAnsi="Times New Roman"/>
                <w:sz w:val="28"/>
                <w:szCs w:val="28"/>
                <w:lang w:eastAsia="en-US"/>
              </w:rPr>
              <w:t>Организация городской среды, заложенная преимущественно в ХХ веке, не соответствует современным требованиям и затрудняет пространственное развитие.</w:t>
            </w:r>
          </w:p>
          <w:p w:rsidR="00A232F4" w:rsidRPr="003D09A6" w:rsidRDefault="00A232F4" w:rsidP="00FA3921">
            <w:pPr>
              <w:pStyle w:val="ConsPlusNormal"/>
              <w:keepNext/>
              <w:widowControl/>
              <w:suppressLineNumbers/>
              <w:jc w:val="both"/>
              <w:rPr>
                <w:rFonts w:ascii="Times New Roman" w:hAnsi="Times New Roman"/>
                <w:sz w:val="28"/>
                <w:szCs w:val="28"/>
              </w:rPr>
            </w:pPr>
            <w:r w:rsidRPr="003D09A6">
              <w:rPr>
                <w:rFonts w:ascii="Times New Roman" w:hAnsi="Times New Roman"/>
                <w:sz w:val="28"/>
                <w:szCs w:val="28"/>
              </w:rPr>
              <w:t>Низкая доступность среды для маломобильных групп населения.</w:t>
            </w:r>
          </w:p>
          <w:p w:rsidR="00A232F4" w:rsidRPr="003D09A6" w:rsidRDefault="00A232F4" w:rsidP="00FA3921">
            <w:pPr>
              <w:pStyle w:val="ConsPlusNormal"/>
              <w:keepNext/>
              <w:widowControl/>
              <w:suppressLineNumbers/>
              <w:jc w:val="both"/>
              <w:rPr>
                <w:rFonts w:ascii="Times New Roman" w:hAnsi="Times New Roman"/>
                <w:sz w:val="28"/>
                <w:szCs w:val="28"/>
              </w:rPr>
            </w:pPr>
          </w:p>
        </w:tc>
      </w:tr>
      <w:tr w:rsidR="00A232F4" w:rsidRPr="000D2BD6" w:rsidTr="00FA3921">
        <w:tc>
          <w:tcPr>
            <w:tcW w:w="1639" w:type="dxa"/>
            <w:tcBorders>
              <w:top w:val="single" w:sz="4" w:space="0" w:color="auto"/>
              <w:left w:val="single" w:sz="4" w:space="0" w:color="auto"/>
              <w:bottom w:val="single" w:sz="4" w:space="0" w:color="auto"/>
              <w:right w:val="single" w:sz="4" w:space="0" w:color="auto"/>
            </w:tcBorders>
            <w:shd w:val="clear" w:color="auto" w:fill="auto"/>
          </w:tcPr>
          <w:p w:rsidR="00A232F4" w:rsidRPr="00761641" w:rsidRDefault="00A232F4" w:rsidP="00FA3921">
            <w:pPr>
              <w:rPr>
                <w:b/>
                <w:sz w:val="28"/>
                <w:szCs w:val="28"/>
              </w:rPr>
            </w:pPr>
            <w:r w:rsidRPr="00761641">
              <w:rPr>
                <w:b/>
                <w:sz w:val="28"/>
                <w:szCs w:val="28"/>
              </w:rPr>
              <w:t>Обеспеченность жильем</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pStyle w:val="212"/>
              <w:overflowPunct/>
              <w:autoSpaceDE/>
              <w:adjustRightInd/>
              <w:spacing w:line="240" w:lineRule="auto"/>
              <w:ind w:firstLine="0"/>
              <w:rPr>
                <w:rFonts w:ascii="Times New Roman" w:hAnsi="Times New Roman" w:cs="Calibri"/>
                <w:szCs w:val="28"/>
                <w:lang w:eastAsia="en-US"/>
              </w:rPr>
            </w:pPr>
            <w:r w:rsidRPr="003D09A6">
              <w:rPr>
                <w:rFonts w:ascii="Times New Roman" w:hAnsi="Times New Roman" w:cs="Calibri"/>
                <w:szCs w:val="28"/>
                <w:lang w:eastAsia="en-US"/>
              </w:rPr>
              <w:t>Удельный вес общей площади жилищного фонда, оборудованного канализацией и центральным отоплением, водопроводом - 52%.</w:t>
            </w:r>
          </w:p>
          <w:p w:rsidR="00A232F4" w:rsidRPr="003D09A6" w:rsidRDefault="00A232F4" w:rsidP="00FA3921">
            <w:pPr>
              <w:pStyle w:val="212"/>
              <w:overflowPunct/>
              <w:autoSpaceDE/>
              <w:adjustRightInd/>
              <w:spacing w:line="240" w:lineRule="auto"/>
              <w:ind w:firstLine="0"/>
              <w:rPr>
                <w:rFonts w:ascii="Times New Roman" w:hAnsi="Times New Roman" w:cs="Calibri"/>
                <w:szCs w:val="28"/>
                <w:lang w:eastAsia="en-US"/>
              </w:rPr>
            </w:pPr>
            <w:r w:rsidRPr="003D09A6">
              <w:rPr>
                <w:rFonts w:ascii="Times New Roman" w:hAnsi="Times New Roman" w:cs="Calibri"/>
                <w:szCs w:val="28"/>
                <w:lang w:eastAsia="en-US"/>
              </w:rPr>
              <w:t>Обеспечивается переселение семей  из аварийного жилья в  новые многоквартирные дома.</w:t>
            </w:r>
          </w:p>
          <w:p w:rsidR="00A232F4" w:rsidRPr="003D09A6" w:rsidRDefault="00A232F4" w:rsidP="00FA3921">
            <w:pPr>
              <w:pStyle w:val="ConsPlusNormal"/>
              <w:keepNext/>
              <w:widowControl/>
              <w:suppressLineNumbers/>
              <w:shd w:val="clear" w:color="auto" w:fill="FFFFFF"/>
              <w:jc w:val="both"/>
              <w:rPr>
                <w:rFonts w:ascii="Times New Roman" w:hAnsi="Times New Roman"/>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pStyle w:val="ConsPlusNormal"/>
              <w:keepNext/>
              <w:widowControl/>
              <w:suppressLineNumbers/>
              <w:shd w:val="clear" w:color="auto" w:fill="FFFFFF"/>
              <w:jc w:val="both"/>
              <w:rPr>
                <w:rFonts w:ascii="Times New Roman CYR" w:hAnsi="Times New Roman CYR" w:cs="Times New Roman CYR"/>
                <w:sz w:val="28"/>
                <w:szCs w:val="28"/>
                <w:lang w:eastAsia="en-US"/>
              </w:rPr>
            </w:pPr>
            <w:r w:rsidRPr="003D09A6">
              <w:rPr>
                <w:rFonts w:ascii="Times New Roman CYR" w:hAnsi="Times New Roman CYR" w:cs="Times New Roman CYR"/>
                <w:sz w:val="28"/>
                <w:szCs w:val="28"/>
                <w:lang w:eastAsia="en-US"/>
              </w:rPr>
              <w:t>Аварийный жилищный фонд составляет более 2% от всего жилого фонда.</w:t>
            </w:r>
          </w:p>
          <w:p w:rsidR="00A232F4" w:rsidRPr="003D09A6" w:rsidRDefault="00A232F4" w:rsidP="00FA3921">
            <w:pPr>
              <w:jc w:val="both"/>
              <w:rPr>
                <w:sz w:val="28"/>
                <w:szCs w:val="28"/>
              </w:rPr>
            </w:pPr>
            <w:r w:rsidRPr="003D09A6">
              <w:rPr>
                <w:sz w:val="28"/>
                <w:szCs w:val="28"/>
              </w:rPr>
              <w:t xml:space="preserve">Низкая степень </w:t>
            </w:r>
            <w:proofErr w:type="spellStart"/>
            <w:r w:rsidRPr="003D09A6">
              <w:rPr>
                <w:sz w:val="28"/>
                <w:szCs w:val="28"/>
              </w:rPr>
              <w:t>энергоэффективности</w:t>
            </w:r>
            <w:proofErr w:type="spellEnd"/>
            <w:r w:rsidRPr="003D09A6">
              <w:rPr>
                <w:sz w:val="28"/>
                <w:szCs w:val="28"/>
              </w:rPr>
              <w:t xml:space="preserve"> новых домов. </w:t>
            </w:r>
          </w:p>
          <w:p w:rsidR="00A232F4" w:rsidRPr="003D09A6" w:rsidRDefault="00A232F4" w:rsidP="00FA3921">
            <w:pPr>
              <w:jc w:val="both"/>
              <w:rPr>
                <w:sz w:val="28"/>
                <w:szCs w:val="28"/>
              </w:rPr>
            </w:pPr>
          </w:p>
          <w:p w:rsidR="00A232F4" w:rsidRPr="003D09A6" w:rsidRDefault="00A232F4" w:rsidP="00FA3921">
            <w:pPr>
              <w:jc w:val="both"/>
              <w:rPr>
                <w:sz w:val="28"/>
                <w:szCs w:val="28"/>
              </w:rPr>
            </w:pPr>
          </w:p>
        </w:tc>
      </w:tr>
      <w:tr w:rsidR="00A232F4" w:rsidRPr="00B83D4B" w:rsidTr="00FA3921">
        <w:tc>
          <w:tcPr>
            <w:tcW w:w="1639" w:type="dxa"/>
            <w:tcBorders>
              <w:top w:val="single" w:sz="4" w:space="0" w:color="auto"/>
              <w:left w:val="single" w:sz="4" w:space="0" w:color="auto"/>
              <w:bottom w:val="single" w:sz="4" w:space="0" w:color="auto"/>
              <w:right w:val="single" w:sz="4" w:space="0" w:color="auto"/>
            </w:tcBorders>
            <w:shd w:val="clear" w:color="auto" w:fill="FFCCCC"/>
          </w:tcPr>
          <w:p w:rsidR="00A232F4" w:rsidRPr="003D09A6" w:rsidRDefault="00A232F4" w:rsidP="00FA3921">
            <w:pPr>
              <w:pStyle w:val="ConsPlusNormal"/>
              <w:keepNext/>
              <w:widowControl/>
              <w:suppressLineNumbers/>
              <w:jc w:val="center"/>
              <w:rPr>
                <w:rFonts w:ascii="Times New Roman" w:hAnsi="Times New Roman"/>
                <w:b/>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FFCCCC"/>
          </w:tcPr>
          <w:p w:rsidR="00A232F4" w:rsidRPr="003D09A6" w:rsidRDefault="00A232F4" w:rsidP="00FA3921">
            <w:pPr>
              <w:pStyle w:val="ConsPlusNormal"/>
              <w:keepNext/>
              <w:widowControl/>
              <w:suppressLineNumbers/>
              <w:ind w:firstLine="0"/>
              <w:jc w:val="center"/>
              <w:rPr>
                <w:rFonts w:ascii="Times New Roman" w:hAnsi="Times New Roman"/>
                <w:b/>
                <w:sz w:val="28"/>
                <w:szCs w:val="28"/>
                <w:lang w:eastAsia="en-US"/>
              </w:rPr>
            </w:pPr>
            <w:r w:rsidRPr="003D09A6">
              <w:rPr>
                <w:rFonts w:ascii="Times New Roman" w:hAnsi="Times New Roman"/>
                <w:b/>
                <w:sz w:val="28"/>
                <w:szCs w:val="28"/>
                <w:lang w:eastAsia="en-US"/>
              </w:rPr>
              <w:t>О - ВОЗМОЖНОСТИ</w:t>
            </w:r>
          </w:p>
          <w:p w:rsidR="00A232F4" w:rsidRPr="003D09A6" w:rsidRDefault="00A232F4" w:rsidP="00FA3921">
            <w:pPr>
              <w:pStyle w:val="ConsPlusNormal"/>
              <w:keepNext/>
              <w:widowControl/>
              <w:suppressLineNumbers/>
              <w:ind w:firstLine="0"/>
              <w:jc w:val="center"/>
              <w:rPr>
                <w:rFonts w:ascii="Times New Roman" w:hAnsi="Times New Roman"/>
                <w:b/>
                <w:i/>
                <w:sz w:val="28"/>
                <w:szCs w:val="28"/>
                <w:lang w:eastAsia="en-US"/>
              </w:rPr>
            </w:pPr>
            <w:r w:rsidRPr="003D09A6">
              <w:rPr>
                <w:rFonts w:ascii="Times New Roman" w:hAnsi="Times New Roman"/>
                <w:b/>
                <w:i/>
                <w:sz w:val="28"/>
                <w:szCs w:val="28"/>
                <w:lang w:eastAsia="en-US"/>
              </w:rPr>
              <w:t>(внешние факторы дальнего и ближнего окружения, способствующие развитию)</w:t>
            </w:r>
          </w:p>
        </w:tc>
        <w:tc>
          <w:tcPr>
            <w:tcW w:w="3969" w:type="dxa"/>
            <w:tcBorders>
              <w:top w:val="single" w:sz="4" w:space="0" w:color="auto"/>
              <w:left w:val="single" w:sz="4" w:space="0" w:color="auto"/>
              <w:bottom w:val="single" w:sz="4" w:space="0" w:color="auto"/>
              <w:right w:val="single" w:sz="4" w:space="0" w:color="auto"/>
            </w:tcBorders>
            <w:shd w:val="clear" w:color="auto" w:fill="FFCCCC"/>
          </w:tcPr>
          <w:p w:rsidR="00A232F4" w:rsidRPr="003D09A6" w:rsidRDefault="00A232F4" w:rsidP="00FA3921">
            <w:pPr>
              <w:pStyle w:val="ConsPlusNormal"/>
              <w:keepNext/>
              <w:widowControl/>
              <w:suppressLineNumbers/>
              <w:ind w:firstLine="0"/>
              <w:jc w:val="center"/>
              <w:rPr>
                <w:rFonts w:ascii="Times New Roman" w:hAnsi="Times New Roman"/>
                <w:b/>
                <w:sz w:val="28"/>
                <w:szCs w:val="28"/>
                <w:lang w:eastAsia="en-US"/>
              </w:rPr>
            </w:pPr>
            <w:r w:rsidRPr="003D09A6">
              <w:rPr>
                <w:rFonts w:ascii="Times New Roman" w:hAnsi="Times New Roman"/>
                <w:b/>
                <w:sz w:val="28"/>
                <w:szCs w:val="28"/>
                <w:lang w:eastAsia="en-US"/>
              </w:rPr>
              <w:t>Т – УГРОЗЫ</w:t>
            </w:r>
          </w:p>
          <w:p w:rsidR="00A232F4" w:rsidRPr="003D09A6" w:rsidRDefault="00A232F4" w:rsidP="00FA3921">
            <w:pPr>
              <w:pStyle w:val="ConsPlusNormal"/>
              <w:keepNext/>
              <w:widowControl/>
              <w:suppressLineNumbers/>
              <w:ind w:firstLine="0"/>
              <w:jc w:val="center"/>
              <w:rPr>
                <w:rFonts w:ascii="Times New Roman" w:hAnsi="Times New Roman"/>
                <w:b/>
                <w:sz w:val="28"/>
                <w:szCs w:val="28"/>
                <w:lang w:eastAsia="en-US"/>
              </w:rPr>
            </w:pPr>
            <w:r w:rsidRPr="003D09A6">
              <w:rPr>
                <w:rFonts w:ascii="Times New Roman" w:hAnsi="Times New Roman"/>
                <w:b/>
                <w:i/>
                <w:sz w:val="28"/>
                <w:szCs w:val="28"/>
                <w:lang w:eastAsia="en-US"/>
              </w:rPr>
              <w:t>(внешние факторы дальнего и ближнего окружения, препятствующие развитию)</w:t>
            </w:r>
          </w:p>
        </w:tc>
      </w:tr>
      <w:tr w:rsidR="00A232F4" w:rsidRPr="00B83D4B" w:rsidTr="00FA3921">
        <w:trPr>
          <w:trHeight w:val="841"/>
        </w:trPr>
        <w:tc>
          <w:tcPr>
            <w:tcW w:w="1639" w:type="dxa"/>
            <w:tcBorders>
              <w:top w:val="single" w:sz="4" w:space="0" w:color="auto"/>
              <w:left w:val="single" w:sz="4" w:space="0" w:color="auto"/>
              <w:right w:val="single" w:sz="4" w:space="0" w:color="auto"/>
            </w:tcBorders>
            <w:shd w:val="clear" w:color="auto" w:fill="FFFFFF"/>
          </w:tcPr>
          <w:p w:rsidR="00A232F4" w:rsidRPr="003D09A6" w:rsidRDefault="00A232F4" w:rsidP="00FA3921">
            <w:pPr>
              <w:pStyle w:val="ConsPlusNormal"/>
              <w:keepNext/>
              <w:widowControl/>
              <w:suppressLineNumbers/>
              <w:ind w:firstLine="0"/>
              <w:jc w:val="both"/>
              <w:rPr>
                <w:rFonts w:ascii="Times New Roman" w:hAnsi="Times New Roman"/>
                <w:b/>
                <w:sz w:val="28"/>
                <w:szCs w:val="28"/>
                <w:lang w:eastAsia="en-US"/>
              </w:rPr>
            </w:pPr>
            <w:r w:rsidRPr="003D09A6">
              <w:rPr>
                <w:rFonts w:ascii="Times New Roman" w:hAnsi="Times New Roman"/>
                <w:b/>
                <w:sz w:val="28"/>
                <w:szCs w:val="28"/>
                <w:lang w:eastAsia="en-US"/>
              </w:rPr>
              <w:t>НПБ, экономические факторы</w:t>
            </w:r>
          </w:p>
        </w:tc>
        <w:tc>
          <w:tcPr>
            <w:tcW w:w="3969" w:type="dxa"/>
            <w:tcBorders>
              <w:top w:val="single" w:sz="4" w:space="0" w:color="auto"/>
              <w:left w:val="single" w:sz="4" w:space="0" w:color="auto"/>
              <w:right w:val="single" w:sz="4" w:space="0" w:color="auto"/>
            </w:tcBorders>
            <w:shd w:val="clear" w:color="auto" w:fill="FFFFFF"/>
          </w:tcPr>
          <w:p w:rsidR="00A232F4" w:rsidRPr="003D09A6" w:rsidRDefault="00A232F4" w:rsidP="00FA3921">
            <w:pPr>
              <w:jc w:val="both"/>
              <w:rPr>
                <w:sz w:val="28"/>
                <w:szCs w:val="28"/>
              </w:rPr>
            </w:pPr>
            <w:r w:rsidRPr="003D09A6">
              <w:rPr>
                <w:sz w:val="28"/>
                <w:szCs w:val="28"/>
              </w:rPr>
              <w:t>Потребности муниципальных образований - участников Красноярской агломерации  в развитии туристической индустрии, энергопотреблении, инновационных полимерных производств.</w:t>
            </w:r>
          </w:p>
          <w:p w:rsidR="00A232F4" w:rsidRPr="003D09A6" w:rsidRDefault="00A232F4" w:rsidP="00FA3921">
            <w:pPr>
              <w:jc w:val="both"/>
              <w:rPr>
                <w:sz w:val="28"/>
                <w:szCs w:val="28"/>
              </w:rPr>
            </w:pPr>
            <w:r w:rsidRPr="003D09A6">
              <w:rPr>
                <w:sz w:val="28"/>
                <w:szCs w:val="28"/>
              </w:rPr>
              <w:t xml:space="preserve">Город  Дивногорск обладает свободными промышленными площадками, за счет которых    в рамках Красноярской агломерации может </w:t>
            </w:r>
            <w:proofErr w:type="gramStart"/>
            <w:r w:rsidRPr="003D09A6">
              <w:rPr>
                <w:sz w:val="28"/>
                <w:szCs w:val="28"/>
              </w:rPr>
              <w:t>обеспечить потребность в формировании</w:t>
            </w:r>
            <w:proofErr w:type="gramEnd"/>
            <w:r w:rsidRPr="003D09A6">
              <w:rPr>
                <w:sz w:val="28"/>
                <w:szCs w:val="28"/>
              </w:rPr>
              <w:t xml:space="preserve"> взаимодополняющих производственных комплексов (производство строительных материалов, полимеры). </w:t>
            </w:r>
          </w:p>
          <w:p w:rsidR="00A232F4" w:rsidRPr="003D09A6" w:rsidRDefault="00A232F4" w:rsidP="00FA3921">
            <w:pPr>
              <w:jc w:val="both"/>
              <w:rPr>
                <w:b/>
                <w:sz w:val="28"/>
                <w:szCs w:val="28"/>
              </w:rPr>
            </w:pPr>
          </w:p>
        </w:tc>
        <w:tc>
          <w:tcPr>
            <w:tcW w:w="3969" w:type="dxa"/>
            <w:tcBorders>
              <w:top w:val="single" w:sz="4" w:space="0" w:color="auto"/>
              <w:left w:val="single" w:sz="4" w:space="0" w:color="auto"/>
              <w:right w:val="single" w:sz="4" w:space="0" w:color="auto"/>
            </w:tcBorders>
            <w:shd w:val="clear" w:color="auto" w:fill="FFFFFF"/>
          </w:tcPr>
          <w:p w:rsidR="00A232F4" w:rsidRPr="003D09A6" w:rsidRDefault="00A232F4" w:rsidP="00FA3921">
            <w:pPr>
              <w:pStyle w:val="ConsPlusNormal"/>
              <w:keepNext/>
              <w:widowControl/>
              <w:suppressLineNumbers/>
              <w:jc w:val="both"/>
              <w:rPr>
                <w:rFonts w:ascii="Times New Roman" w:hAnsi="Times New Roman"/>
                <w:b/>
                <w:sz w:val="28"/>
                <w:szCs w:val="28"/>
                <w:lang w:eastAsia="en-US"/>
              </w:rPr>
            </w:pPr>
            <w:r w:rsidRPr="003D09A6">
              <w:rPr>
                <w:rFonts w:ascii="Times New Roman" w:eastAsia="Calibri" w:hAnsi="Times New Roman" w:cs="Times New Roman"/>
                <w:sz w:val="28"/>
                <w:szCs w:val="28"/>
                <w:lang w:eastAsia="en-US"/>
              </w:rPr>
              <w:t>Нестабильность нормативно-правового пространства.</w:t>
            </w:r>
          </w:p>
          <w:p w:rsidR="00A232F4" w:rsidRPr="003D09A6" w:rsidRDefault="00A232F4" w:rsidP="00FA3921">
            <w:pPr>
              <w:pStyle w:val="ConsPlusNormal"/>
              <w:keepNext/>
              <w:widowControl/>
              <w:suppressLineNumbers/>
              <w:jc w:val="both"/>
              <w:rPr>
                <w:rFonts w:ascii="Times New Roman" w:eastAsia="Calibri" w:hAnsi="Times New Roman" w:cs="Times New Roman"/>
                <w:sz w:val="28"/>
                <w:szCs w:val="28"/>
                <w:lang w:eastAsia="en-US"/>
              </w:rPr>
            </w:pPr>
            <w:r w:rsidRPr="003D09A6">
              <w:rPr>
                <w:rFonts w:ascii="Times New Roman" w:eastAsia="Calibri" w:hAnsi="Times New Roman" w:cs="Times New Roman"/>
                <w:sz w:val="28"/>
                <w:szCs w:val="28"/>
                <w:lang w:eastAsia="en-US"/>
              </w:rPr>
              <w:t>Макроэкономическая нестабильность.</w:t>
            </w:r>
          </w:p>
          <w:p w:rsidR="00A232F4" w:rsidRPr="003D09A6" w:rsidRDefault="00A232F4" w:rsidP="00FA3921">
            <w:pPr>
              <w:pStyle w:val="ConsPlusNormal"/>
              <w:keepNext/>
              <w:widowControl/>
              <w:suppressLineNumbers/>
              <w:jc w:val="both"/>
              <w:rPr>
                <w:rFonts w:ascii="Times New Roman" w:eastAsia="Calibri" w:hAnsi="Times New Roman" w:cs="Times New Roman"/>
                <w:sz w:val="28"/>
                <w:szCs w:val="28"/>
                <w:lang w:eastAsia="en-US"/>
              </w:rPr>
            </w:pPr>
            <w:r w:rsidRPr="003D09A6">
              <w:rPr>
                <w:rFonts w:ascii="Times New Roman" w:eastAsia="Calibri" w:hAnsi="Times New Roman" w:cs="Times New Roman"/>
                <w:sz w:val="28"/>
                <w:szCs w:val="28"/>
                <w:lang w:eastAsia="en-US"/>
              </w:rPr>
              <w:t>Напряженность в обществе в связи с ростом тарифов ЖКХ и стоимости жилищных услуг.</w:t>
            </w:r>
          </w:p>
          <w:p w:rsidR="00A232F4" w:rsidRPr="003D09A6" w:rsidRDefault="00A232F4" w:rsidP="00FA3921">
            <w:pPr>
              <w:jc w:val="both"/>
              <w:rPr>
                <w:sz w:val="28"/>
                <w:szCs w:val="28"/>
              </w:rPr>
            </w:pPr>
            <w:r w:rsidRPr="003D09A6">
              <w:rPr>
                <w:sz w:val="28"/>
                <w:szCs w:val="28"/>
              </w:rPr>
              <w:t>г. Красноярск обладает конкурентными преимуществами  в части предоставления более выгодных условий для развития производства.</w:t>
            </w:r>
          </w:p>
          <w:p w:rsidR="00A232F4" w:rsidRPr="003D09A6" w:rsidRDefault="00A232F4" w:rsidP="00FA3921">
            <w:pPr>
              <w:pStyle w:val="ConsPlusNormal"/>
              <w:keepNext/>
              <w:widowControl/>
              <w:suppressLineNumbers/>
              <w:jc w:val="both"/>
              <w:rPr>
                <w:rFonts w:ascii="Times New Roman" w:hAnsi="Times New Roman"/>
                <w:sz w:val="28"/>
                <w:szCs w:val="28"/>
                <w:lang w:eastAsia="en-US"/>
              </w:rPr>
            </w:pPr>
            <w:r w:rsidRPr="003D09A6">
              <w:rPr>
                <w:rFonts w:ascii="Times New Roman" w:hAnsi="Times New Roman"/>
                <w:sz w:val="28"/>
                <w:szCs w:val="28"/>
                <w:lang w:eastAsia="en-US"/>
              </w:rPr>
              <w:t xml:space="preserve">В рамках принятия сбалансированного бюджета методика расчета субсидии для </w:t>
            </w:r>
            <w:proofErr w:type="spellStart"/>
            <w:r w:rsidRPr="003D09A6">
              <w:rPr>
                <w:rFonts w:ascii="Times New Roman" w:hAnsi="Times New Roman"/>
                <w:sz w:val="28"/>
                <w:szCs w:val="28"/>
                <w:lang w:eastAsia="en-US"/>
              </w:rPr>
              <w:t>софинансирования</w:t>
            </w:r>
            <w:proofErr w:type="spellEnd"/>
            <w:r w:rsidRPr="003D09A6">
              <w:rPr>
                <w:rFonts w:ascii="Times New Roman" w:hAnsi="Times New Roman"/>
                <w:sz w:val="28"/>
                <w:szCs w:val="28"/>
                <w:lang w:eastAsia="en-US"/>
              </w:rPr>
              <w:t xml:space="preserve"> муниципальных программ не учитывает специфику муниципальных образований, отсутствуют единые региональные нормативы содержания инфраструктуры с учетом муниципальной специфики, в связи с этим выделенных сре</w:t>
            </w:r>
            <w:proofErr w:type="gramStart"/>
            <w:r w:rsidRPr="003D09A6">
              <w:rPr>
                <w:rFonts w:ascii="Times New Roman" w:hAnsi="Times New Roman"/>
                <w:sz w:val="28"/>
                <w:szCs w:val="28"/>
                <w:lang w:eastAsia="en-US"/>
              </w:rPr>
              <w:t>дств кр</w:t>
            </w:r>
            <w:proofErr w:type="gramEnd"/>
            <w:r w:rsidRPr="003D09A6">
              <w:rPr>
                <w:rFonts w:ascii="Times New Roman" w:hAnsi="Times New Roman"/>
                <w:sz w:val="28"/>
                <w:szCs w:val="28"/>
                <w:lang w:eastAsia="en-US"/>
              </w:rPr>
              <w:t>аевого бюджета в рамках программ недостаточно для решения насущных проблем.</w:t>
            </w:r>
          </w:p>
          <w:p w:rsidR="00A232F4" w:rsidRPr="003D09A6" w:rsidRDefault="00A232F4" w:rsidP="00FA3921">
            <w:pPr>
              <w:jc w:val="both"/>
              <w:rPr>
                <w:sz w:val="28"/>
                <w:szCs w:val="28"/>
              </w:rPr>
            </w:pPr>
            <w:r w:rsidRPr="003D09A6">
              <w:rPr>
                <w:sz w:val="28"/>
                <w:szCs w:val="28"/>
              </w:rPr>
              <w:t>Нормы законодательства не позволяют муниципалитету регулировать отдельные процессы (регулирование социального найма, застройки, введение городских льгот и т.д.).</w:t>
            </w:r>
          </w:p>
          <w:p w:rsidR="00A232F4" w:rsidRPr="003D09A6" w:rsidRDefault="00A232F4" w:rsidP="00FA3921">
            <w:pPr>
              <w:pStyle w:val="ConsPlusNormal"/>
              <w:keepNext/>
              <w:widowControl/>
              <w:suppressLineNumbers/>
              <w:shd w:val="clear" w:color="auto" w:fill="FFFFFF"/>
              <w:jc w:val="both"/>
              <w:rPr>
                <w:rFonts w:ascii="Times New Roman" w:hAnsi="Times New Roman"/>
                <w:sz w:val="28"/>
                <w:szCs w:val="28"/>
                <w:lang w:eastAsia="en-US"/>
              </w:rPr>
            </w:pPr>
            <w:r w:rsidRPr="003D09A6">
              <w:rPr>
                <w:rFonts w:ascii="Times New Roman" w:hAnsi="Times New Roman"/>
                <w:sz w:val="28"/>
                <w:szCs w:val="28"/>
                <w:lang w:eastAsia="en-US"/>
              </w:rPr>
              <w:t xml:space="preserve">Низкая доступность  ресурсов кредитных организаций в связи с </w:t>
            </w:r>
            <w:r w:rsidRPr="003D09A6">
              <w:rPr>
                <w:rFonts w:ascii="Times New Roman" w:hAnsi="Times New Roman"/>
                <w:sz w:val="28"/>
                <w:szCs w:val="28"/>
                <w:lang w:eastAsia="en-US"/>
              </w:rPr>
              <w:lastRenderedPageBreak/>
              <w:t>высокими кредитными ставками.</w:t>
            </w:r>
          </w:p>
          <w:p w:rsidR="00A232F4" w:rsidRPr="003D09A6" w:rsidRDefault="00A232F4" w:rsidP="00FA3921">
            <w:pPr>
              <w:pStyle w:val="ConsPlusNormal"/>
              <w:keepNext/>
              <w:suppressLineNumbers/>
              <w:shd w:val="clear" w:color="auto" w:fill="FFFFFF"/>
              <w:jc w:val="both"/>
              <w:rPr>
                <w:rFonts w:ascii="Times New Roman" w:hAnsi="Times New Roman"/>
                <w:b/>
                <w:sz w:val="28"/>
                <w:szCs w:val="28"/>
                <w:lang w:eastAsia="en-US"/>
              </w:rPr>
            </w:pPr>
            <w:r w:rsidRPr="003D09A6">
              <w:rPr>
                <w:rFonts w:ascii="Times New Roman" w:hAnsi="Times New Roman"/>
                <w:sz w:val="28"/>
                <w:szCs w:val="28"/>
                <w:lang w:eastAsia="en-US"/>
              </w:rPr>
              <w:t>Разбалансированность структуры расходов: опережающий рост тарифов снижает конкурентоспособность.</w:t>
            </w:r>
          </w:p>
        </w:tc>
      </w:tr>
      <w:tr w:rsidR="00A232F4" w:rsidRPr="00FB441B" w:rsidTr="00FA3921">
        <w:trPr>
          <w:trHeight w:val="1043"/>
        </w:trPr>
        <w:tc>
          <w:tcPr>
            <w:tcW w:w="1639" w:type="dxa"/>
            <w:tcBorders>
              <w:top w:val="single" w:sz="4" w:space="0" w:color="auto"/>
              <w:left w:val="single" w:sz="4" w:space="0" w:color="auto"/>
              <w:right w:val="single" w:sz="4" w:space="0" w:color="auto"/>
            </w:tcBorders>
            <w:shd w:val="clear" w:color="auto" w:fill="auto"/>
          </w:tcPr>
          <w:p w:rsidR="00A232F4" w:rsidRPr="003D09A6" w:rsidRDefault="00A232F4" w:rsidP="00FA3921">
            <w:pPr>
              <w:jc w:val="both"/>
              <w:rPr>
                <w:sz w:val="28"/>
                <w:szCs w:val="28"/>
              </w:rPr>
            </w:pPr>
            <w:r w:rsidRPr="003D09A6">
              <w:rPr>
                <w:sz w:val="28"/>
                <w:szCs w:val="28"/>
              </w:rPr>
              <w:lastRenderedPageBreak/>
              <w:t>Население, трудовые ресурсы</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232F4" w:rsidRPr="003D09A6" w:rsidRDefault="00A232F4" w:rsidP="00FA3921">
            <w:pPr>
              <w:jc w:val="both"/>
              <w:rPr>
                <w:sz w:val="28"/>
                <w:szCs w:val="28"/>
              </w:rPr>
            </w:pPr>
            <w:r w:rsidRPr="003D09A6">
              <w:rPr>
                <w:sz w:val="28"/>
                <w:szCs w:val="28"/>
              </w:rPr>
              <w:t xml:space="preserve">Универсиада-2019, </w:t>
            </w:r>
            <w:proofErr w:type="gramStart"/>
            <w:r w:rsidRPr="003D09A6">
              <w:rPr>
                <w:sz w:val="28"/>
                <w:szCs w:val="28"/>
              </w:rPr>
              <w:t>планируемая</w:t>
            </w:r>
            <w:proofErr w:type="gramEnd"/>
            <w:r w:rsidRPr="003D09A6">
              <w:rPr>
                <w:sz w:val="28"/>
                <w:szCs w:val="28"/>
              </w:rPr>
              <w:t xml:space="preserve"> к проведению в Красноярске является возможностью для развития производств (строительной отрасли, стройматериалов пищевой отрасли).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232F4" w:rsidRPr="003D09A6" w:rsidRDefault="00A232F4" w:rsidP="00FA3921">
            <w:pPr>
              <w:jc w:val="both"/>
              <w:rPr>
                <w:sz w:val="28"/>
                <w:szCs w:val="28"/>
              </w:rPr>
            </w:pPr>
            <w:r w:rsidRPr="003D09A6">
              <w:rPr>
                <w:sz w:val="28"/>
                <w:szCs w:val="28"/>
              </w:rPr>
              <w:t xml:space="preserve">Потребность в </w:t>
            </w:r>
            <w:proofErr w:type="gramStart"/>
            <w:r w:rsidRPr="003D09A6">
              <w:rPr>
                <w:sz w:val="28"/>
                <w:szCs w:val="28"/>
              </w:rPr>
              <w:t>квалифицированный</w:t>
            </w:r>
            <w:proofErr w:type="gramEnd"/>
            <w:r w:rsidRPr="003D09A6">
              <w:rPr>
                <w:sz w:val="28"/>
                <w:szCs w:val="28"/>
              </w:rPr>
              <w:t xml:space="preserve"> кадрах у  развивающихся производств города Красноярска.</w:t>
            </w:r>
          </w:p>
          <w:p w:rsidR="00A232F4" w:rsidRPr="003D09A6" w:rsidRDefault="00A232F4" w:rsidP="00FA3921">
            <w:pPr>
              <w:jc w:val="both"/>
              <w:rPr>
                <w:sz w:val="28"/>
                <w:szCs w:val="28"/>
              </w:rPr>
            </w:pPr>
            <w:r w:rsidRPr="003D09A6">
              <w:rPr>
                <w:sz w:val="28"/>
                <w:szCs w:val="28"/>
              </w:rPr>
              <w:t>Отток населения в краевой центр и за пределы края.</w:t>
            </w:r>
          </w:p>
        </w:tc>
      </w:tr>
    </w:tbl>
    <w:p w:rsidR="00A232F4" w:rsidRDefault="00A232F4" w:rsidP="00A232F4">
      <w:pPr>
        <w:shd w:val="clear" w:color="auto" w:fill="FFFFFF"/>
        <w:spacing w:line="273" w:lineRule="atLeast"/>
        <w:jc w:val="center"/>
        <w:rPr>
          <w:b/>
          <w:i/>
          <w:color w:val="191919"/>
          <w:sz w:val="28"/>
          <w:szCs w:val="28"/>
        </w:rPr>
      </w:pPr>
    </w:p>
    <w:p w:rsidR="00A232F4" w:rsidRPr="00C56A42" w:rsidRDefault="00A232F4" w:rsidP="00A232F4">
      <w:pPr>
        <w:shd w:val="clear" w:color="auto" w:fill="FFFFFF"/>
        <w:spacing w:line="273" w:lineRule="atLeast"/>
        <w:jc w:val="both"/>
        <w:rPr>
          <w:color w:val="191919"/>
          <w:sz w:val="28"/>
          <w:szCs w:val="28"/>
        </w:rPr>
      </w:pPr>
      <w:r>
        <w:rPr>
          <w:b/>
          <w:bCs/>
          <w:color w:val="191919"/>
          <w:sz w:val="28"/>
          <w:szCs w:val="28"/>
        </w:rPr>
        <w:t>Выводы</w:t>
      </w:r>
      <w:r w:rsidRPr="00C56A42">
        <w:rPr>
          <w:b/>
          <w:bCs/>
          <w:color w:val="191919"/>
          <w:sz w:val="28"/>
          <w:szCs w:val="28"/>
        </w:rPr>
        <w:t>:</w:t>
      </w:r>
    </w:p>
    <w:p w:rsidR="00A232F4" w:rsidRPr="00C56A42" w:rsidRDefault="00A232F4" w:rsidP="00A232F4">
      <w:pPr>
        <w:shd w:val="clear" w:color="auto" w:fill="FFFFFF"/>
        <w:spacing w:line="273" w:lineRule="atLeast"/>
        <w:rPr>
          <w:color w:val="191919"/>
          <w:sz w:val="28"/>
          <w:szCs w:val="28"/>
        </w:rPr>
      </w:pPr>
      <w:r>
        <w:rPr>
          <w:iCs/>
          <w:sz w:val="28"/>
          <w:szCs w:val="28"/>
        </w:rPr>
        <w:t xml:space="preserve">   </w:t>
      </w:r>
      <w:r w:rsidRPr="00705FA9">
        <w:rPr>
          <w:iCs/>
          <w:sz w:val="28"/>
          <w:szCs w:val="28"/>
        </w:rPr>
        <w:t>1.</w:t>
      </w:r>
      <w:r>
        <w:rPr>
          <w:b/>
          <w:iCs/>
          <w:sz w:val="28"/>
          <w:szCs w:val="28"/>
        </w:rPr>
        <w:t xml:space="preserve"> </w:t>
      </w:r>
      <w:r>
        <w:rPr>
          <w:b/>
          <w:i/>
          <w:iCs/>
          <w:sz w:val="28"/>
          <w:szCs w:val="28"/>
        </w:rPr>
        <w:t>Область</w:t>
      </w:r>
      <w:r w:rsidRPr="00326404">
        <w:rPr>
          <w:b/>
          <w:i/>
          <w:color w:val="191919"/>
          <w:sz w:val="28"/>
          <w:szCs w:val="28"/>
        </w:rPr>
        <w:t xml:space="preserve"> сильных сторон и возможностей</w:t>
      </w:r>
    </w:p>
    <w:p w:rsidR="00A232F4" w:rsidRDefault="00A232F4" w:rsidP="00A232F4">
      <w:pPr>
        <w:shd w:val="clear" w:color="auto" w:fill="FFFFFF"/>
        <w:spacing w:line="273" w:lineRule="atLeast"/>
        <w:ind w:firstLine="708"/>
        <w:jc w:val="both"/>
        <w:rPr>
          <w:color w:val="191919"/>
          <w:sz w:val="28"/>
          <w:szCs w:val="28"/>
        </w:rPr>
      </w:pPr>
      <w:r w:rsidRPr="00C56A42">
        <w:rPr>
          <w:color w:val="191919"/>
          <w:sz w:val="28"/>
          <w:szCs w:val="28"/>
        </w:rPr>
        <w:t xml:space="preserve">Внутренний потенциал </w:t>
      </w:r>
      <w:r>
        <w:rPr>
          <w:color w:val="191919"/>
          <w:sz w:val="28"/>
          <w:szCs w:val="28"/>
        </w:rPr>
        <w:t>города основан на традициях «проектного типа освоения» территории</w:t>
      </w:r>
      <w:r w:rsidRPr="00C56A42">
        <w:rPr>
          <w:color w:val="191919"/>
          <w:sz w:val="28"/>
          <w:szCs w:val="28"/>
        </w:rPr>
        <w:t xml:space="preserve"> </w:t>
      </w:r>
      <w:r>
        <w:rPr>
          <w:color w:val="191919"/>
          <w:sz w:val="28"/>
          <w:szCs w:val="28"/>
        </w:rPr>
        <w:t xml:space="preserve">и </w:t>
      </w:r>
      <w:r w:rsidRPr="00C56A42">
        <w:rPr>
          <w:color w:val="191919"/>
          <w:sz w:val="28"/>
          <w:szCs w:val="28"/>
        </w:rPr>
        <w:t>позволяют в полной мере использовать существующие возможности</w:t>
      </w:r>
      <w:r>
        <w:rPr>
          <w:color w:val="191919"/>
          <w:sz w:val="28"/>
          <w:szCs w:val="28"/>
        </w:rPr>
        <w:t>, ориентированные на современную технологию инновационного экологического преобразования.</w:t>
      </w:r>
      <w:r w:rsidRPr="00C56A42">
        <w:rPr>
          <w:color w:val="191919"/>
          <w:sz w:val="28"/>
          <w:szCs w:val="28"/>
        </w:rPr>
        <w:t xml:space="preserve"> </w:t>
      </w:r>
    </w:p>
    <w:p w:rsidR="00A232F4" w:rsidRPr="00C56A42" w:rsidRDefault="00A232F4" w:rsidP="00122AC3">
      <w:pPr>
        <w:numPr>
          <w:ilvl w:val="0"/>
          <w:numId w:val="26"/>
        </w:numPr>
        <w:shd w:val="clear" w:color="auto" w:fill="FFFFFF"/>
        <w:spacing w:line="273" w:lineRule="atLeast"/>
        <w:rPr>
          <w:color w:val="191919"/>
          <w:sz w:val="28"/>
          <w:szCs w:val="28"/>
        </w:rPr>
      </w:pPr>
      <w:r w:rsidRPr="00326404">
        <w:rPr>
          <w:b/>
          <w:i/>
          <w:color w:val="191919"/>
          <w:sz w:val="28"/>
          <w:szCs w:val="28"/>
        </w:rPr>
        <w:t>Поле сильных сторон и угроз</w:t>
      </w:r>
      <w:r w:rsidRPr="00C56A42">
        <w:rPr>
          <w:color w:val="191919"/>
          <w:sz w:val="28"/>
          <w:szCs w:val="28"/>
        </w:rPr>
        <w:t>:</w:t>
      </w:r>
    </w:p>
    <w:p w:rsidR="00A232F4" w:rsidRDefault="00A232F4" w:rsidP="00A232F4">
      <w:pPr>
        <w:shd w:val="clear" w:color="auto" w:fill="FFFFFF"/>
        <w:spacing w:line="273" w:lineRule="atLeast"/>
        <w:ind w:left="284" w:firstLine="424"/>
        <w:jc w:val="both"/>
        <w:rPr>
          <w:color w:val="191919"/>
          <w:sz w:val="28"/>
          <w:szCs w:val="28"/>
        </w:rPr>
      </w:pPr>
      <w:r>
        <w:rPr>
          <w:color w:val="191919"/>
          <w:sz w:val="28"/>
          <w:szCs w:val="28"/>
        </w:rPr>
        <w:t xml:space="preserve">Сильные стороны города </w:t>
      </w:r>
      <w:r w:rsidRPr="00C56A42">
        <w:rPr>
          <w:color w:val="191919"/>
          <w:sz w:val="28"/>
          <w:szCs w:val="28"/>
        </w:rPr>
        <w:t xml:space="preserve"> позволяют минимизировать существующие угрозы </w:t>
      </w:r>
      <w:r>
        <w:rPr>
          <w:color w:val="191919"/>
          <w:sz w:val="28"/>
          <w:szCs w:val="28"/>
        </w:rPr>
        <w:t xml:space="preserve">при условии реализации существующих инновационных заделов и эффективном использовании промышленных площадок. </w:t>
      </w:r>
    </w:p>
    <w:p w:rsidR="00A232F4" w:rsidRPr="00C56A42" w:rsidRDefault="00A232F4" w:rsidP="00122AC3">
      <w:pPr>
        <w:numPr>
          <w:ilvl w:val="0"/>
          <w:numId w:val="26"/>
        </w:numPr>
        <w:shd w:val="clear" w:color="auto" w:fill="FFFFFF"/>
        <w:spacing w:line="273" w:lineRule="atLeast"/>
        <w:jc w:val="both"/>
        <w:rPr>
          <w:color w:val="191919"/>
          <w:sz w:val="28"/>
          <w:szCs w:val="28"/>
        </w:rPr>
      </w:pPr>
      <w:r w:rsidRPr="00C30001">
        <w:rPr>
          <w:b/>
          <w:i/>
          <w:color w:val="191919"/>
          <w:sz w:val="28"/>
          <w:szCs w:val="28"/>
        </w:rPr>
        <w:t>Поле слабых сторон и возможностей</w:t>
      </w:r>
    </w:p>
    <w:p w:rsidR="00A232F4" w:rsidRDefault="00A232F4" w:rsidP="00A232F4">
      <w:pPr>
        <w:shd w:val="clear" w:color="auto" w:fill="FFFFFF"/>
        <w:spacing w:line="273" w:lineRule="atLeast"/>
        <w:ind w:left="284" w:firstLine="360"/>
        <w:jc w:val="both"/>
        <w:rPr>
          <w:color w:val="191919"/>
          <w:sz w:val="28"/>
          <w:szCs w:val="28"/>
        </w:rPr>
      </w:pPr>
      <w:r>
        <w:rPr>
          <w:color w:val="191919"/>
          <w:sz w:val="28"/>
          <w:szCs w:val="28"/>
        </w:rPr>
        <w:t>Слабые</w:t>
      </w:r>
      <w:r w:rsidRPr="00C56A42">
        <w:rPr>
          <w:color w:val="191919"/>
          <w:sz w:val="28"/>
          <w:szCs w:val="28"/>
        </w:rPr>
        <w:t xml:space="preserve"> стороны </w:t>
      </w:r>
      <w:r>
        <w:rPr>
          <w:color w:val="191919"/>
          <w:sz w:val="28"/>
          <w:szCs w:val="28"/>
        </w:rPr>
        <w:t>города</w:t>
      </w:r>
      <w:r w:rsidRPr="00C56A42">
        <w:rPr>
          <w:color w:val="191919"/>
          <w:sz w:val="28"/>
          <w:szCs w:val="28"/>
        </w:rPr>
        <w:t xml:space="preserve"> связаны с высокими затратами</w:t>
      </w:r>
      <w:r>
        <w:rPr>
          <w:color w:val="191919"/>
          <w:sz w:val="28"/>
          <w:szCs w:val="28"/>
        </w:rPr>
        <w:t xml:space="preserve"> на модернизацию инфраструктур жизнеобеспечения</w:t>
      </w:r>
      <w:r w:rsidRPr="00C56A42">
        <w:rPr>
          <w:color w:val="191919"/>
          <w:sz w:val="28"/>
          <w:szCs w:val="28"/>
        </w:rPr>
        <w:t xml:space="preserve">, однако </w:t>
      </w:r>
      <w:r>
        <w:rPr>
          <w:color w:val="191919"/>
          <w:sz w:val="28"/>
          <w:szCs w:val="28"/>
        </w:rPr>
        <w:t>за счет эффективной работы в области инвестиционных проектов в этой сфере – ситуация может достаточно быстро измениться в позитивную сторону.</w:t>
      </w:r>
    </w:p>
    <w:p w:rsidR="00A232F4" w:rsidRDefault="00A232F4" w:rsidP="00122AC3">
      <w:pPr>
        <w:numPr>
          <w:ilvl w:val="0"/>
          <w:numId w:val="26"/>
        </w:numPr>
        <w:shd w:val="clear" w:color="auto" w:fill="FFFFFF"/>
        <w:spacing w:line="273" w:lineRule="atLeast"/>
        <w:rPr>
          <w:color w:val="191919"/>
          <w:sz w:val="28"/>
          <w:szCs w:val="28"/>
        </w:rPr>
      </w:pPr>
      <w:r w:rsidRPr="00B50A6B">
        <w:rPr>
          <w:b/>
          <w:i/>
          <w:color w:val="191919"/>
          <w:sz w:val="28"/>
          <w:szCs w:val="28"/>
        </w:rPr>
        <w:t>Поле слабых сторон и угроз</w:t>
      </w:r>
      <w:r w:rsidRPr="00C56A42">
        <w:rPr>
          <w:color w:val="191919"/>
          <w:sz w:val="28"/>
          <w:szCs w:val="28"/>
        </w:rPr>
        <w:t>:</w:t>
      </w:r>
    </w:p>
    <w:p w:rsidR="00A232F4" w:rsidRDefault="00A232F4" w:rsidP="00A232F4">
      <w:pPr>
        <w:shd w:val="clear" w:color="auto" w:fill="FFFFFF"/>
        <w:spacing w:line="273" w:lineRule="atLeast"/>
        <w:ind w:left="284" w:firstLine="360"/>
        <w:jc w:val="both"/>
        <w:rPr>
          <w:color w:val="191919"/>
          <w:sz w:val="28"/>
          <w:szCs w:val="28"/>
        </w:rPr>
      </w:pPr>
      <w:r>
        <w:rPr>
          <w:color w:val="191919"/>
          <w:sz w:val="28"/>
          <w:szCs w:val="28"/>
        </w:rPr>
        <w:t>В</w:t>
      </w:r>
      <w:r w:rsidRPr="00C56A42">
        <w:rPr>
          <w:color w:val="191919"/>
          <w:sz w:val="28"/>
          <w:szCs w:val="28"/>
        </w:rPr>
        <w:t>ысокие затраты</w:t>
      </w:r>
      <w:r>
        <w:rPr>
          <w:color w:val="191919"/>
          <w:sz w:val="28"/>
          <w:szCs w:val="28"/>
        </w:rPr>
        <w:t>, которые необходимо привлечь из государственных программ</w:t>
      </w:r>
      <w:r w:rsidRPr="00C56A42">
        <w:rPr>
          <w:color w:val="191919"/>
          <w:sz w:val="28"/>
          <w:szCs w:val="28"/>
        </w:rPr>
        <w:t xml:space="preserve"> ухудшают позицию </w:t>
      </w:r>
      <w:r>
        <w:rPr>
          <w:color w:val="191919"/>
          <w:sz w:val="28"/>
          <w:szCs w:val="28"/>
        </w:rPr>
        <w:t xml:space="preserve">города </w:t>
      </w:r>
      <w:r w:rsidRPr="00C56A42">
        <w:rPr>
          <w:color w:val="191919"/>
          <w:sz w:val="28"/>
          <w:szCs w:val="28"/>
        </w:rPr>
        <w:t xml:space="preserve">при </w:t>
      </w:r>
      <w:r>
        <w:rPr>
          <w:color w:val="191919"/>
          <w:sz w:val="28"/>
          <w:szCs w:val="28"/>
        </w:rPr>
        <w:t>существующем бюджетном дефиците.</w:t>
      </w:r>
    </w:p>
    <w:p w:rsidR="00A232F4" w:rsidRPr="00705FA9" w:rsidRDefault="00A232F4" w:rsidP="00A232F4">
      <w:pPr>
        <w:pStyle w:val="29"/>
        <w:ind w:firstLine="709"/>
        <w:rPr>
          <w:b w:val="0"/>
          <w:lang w:val="ru-RU"/>
        </w:rPr>
      </w:pPr>
    </w:p>
    <w:p w:rsidR="00A232F4" w:rsidRDefault="00A232F4" w:rsidP="00A232F4">
      <w:pPr>
        <w:pStyle w:val="1c"/>
        <w:ind w:firstLine="709"/>
        <w:jc w:val="both"/>
      </w:pPr>
      <w:bookmarkStart w:id="14" w:name="_Toc447897328"/>
      <w:r>
        <w:t>2. </w:t>
      </w:r>
      <w:bookmarkEnd w:id="14"/>
      <w:r w:rsidRPr="008B1307">
        <w:t>СИСТЕМА СТРАТЕГИЧЕСКИХ ЦЕЛЕЙ И ЗАДАЧ РАЗВИТИЯ МУНИЦИПАЛЬНОГО ОБРАЗОВАНИЯ ГОРОД ДИВНОГОРСК</w:t>
      </w:r>
    </w:p>
    <w:p w:rsidR="00A232F4" w:rsidRDefault="00A232F4" w:rsidP="00A232F4">
      <w:pPr>
        <w:ind w:firstLine="567"/>
        <w:rPr>
          <w:sz w:val="28"/>
          <w:szCs w:val="28"/>
        </w:rPr>
      </w:pPr>
    </w:p>
    <w:p w:rsidR="00A232F4" w:rsidRDefault="00A232F4" w:rsidP="00A232F4">
      <w:pPr>
        <w:jc w:val="both"/>
        <w:rPr>
          <w:rFonts w:eastAsia="Calibri"/>
          <w:b/>
          <w:sz w:val="28"/>
          <w:szCs w:val="28"/>
          <w:lang w:eastAsia="en-US"/>
        </w:rPr>
      </w:pPr>
      <w:r w:rsidRPr="008B1307">
        <w:rPr>
          <w:rFonts w:eastAsia="Calibri"/>
          <w:b/>
          <w:sz w:val="28"/>
          <w:szCs w:val="28"/>
          <w:lang w:val="x-none" w:eastAsia="en-US"/>
        </w:rPr>
        <w:t>2.1</w:t>
      </w:r>
      <w:r>
        <w:rPr>
          <w:rFonts w:eastAsia="Calibri"/>
          <w:b/>
          <w:sz w:val="28"/>
          <w:szCs w:val="28"/>
          <w:lang w:eastAsia="en-US"/>
        </w:rPr>
        <w:t>.</w:t>
      </w:r>
      <w:r w:rsidRPr="008B1307">
        <w:rPr>
          <w:rFonts w:eastAsia="Calibri"/>
          <w:b/>
          <w:sz w:val="28"/>
          <w:szCs w:val="28"/>
          <w:lang w:val="x-none" w:eastAsia="en-US"/>
        </w:rPr>
        <w:t xml:space="preserve"> </w:t>
      </w:r>
      <w:r>
        <w:rPr>
          <w:rFonts w:eastAsia="Calibri"/>
          <w:b/>
          <w:sz w:val="28"/>
          <w:szCs w:val="28"/>
          <w:lang w:eastAsia="en-US"/>
        </w:rPr>
        <w:t xml:space="preserve">Главная стратегическая </w:t>
      </w:r>
      <w:r w:rsidRPr="008B1307">
        <w:rPr>
          <w:rFonts w:eastAsia="Calibri"/>
          <w:b/>
          <w:sz w:val="28"/>
          <w:szCs w:val="28"/>
          <w:lang w:val="x-none" w:eastAsia="en-US"/>
        </w:rPr>
        <w:t xml:space="preserve">цель социально-экономического развития муниципального образования город Дивногорск </w:t>
      </w:r>
    </w:p>
    <w:p w:rsidR="00A232F4" w:rsidRDefault="00A232F4" w:rsidP="00A232F4">
      <w:pPr>
        <w:ind w:firstLine="709"/>
        <w:jc w:val="both"/>
        <w:rPr>
          <w:sz w:val="28"/>
          <w:szCs w:val="28"/>
        </w:rPr>
      </w:pPr>
      <w:r w:rsidRPr="00242704">
        <w:rPr>
          <w:sz w:val="28"/>
          <w:szCs w:val="28"/>
        </w:rPr>
        <w:t xml:space="preserve">В </w:t>
      </w:r>
      <w:r>
        <w:rPr>
          <w:sz w:val="28"/>
          <w:szCs w:val="28"/>
        </w:rPr>
        <w:t xml:space="preserve"> ходе содержательных дискуссий с различными целевыми группами горожан были сформулированы </w:t>
      </w:r>
      <w:r>
        <w:rPr>
          <w:b/>
          <w:sz w:val="28"/>
          <w:szCs w:val="28"/>
        </w:rPr>
        <w:t xml:space="preserve"> </w:t>
      </w:r>
      <w:r w:rsidRPr="008F07B0">
        <w:rPr>
          <w:sz w:val="28"/>
          <w:szCs w:val="28"/>
        </w:rPr>
        <w:t xml:space="preserve">образ будущего, миссия и стратегическая цель </w:t>
      </w:r>
      <w:r>
        <w:rPr>
          <w:sz w:val="28"/>
          <w:szCs w:val="28"/>
        </w:rPr>
        <w:t xml:space="preserve">города </w:t>
      </w:r>
      <w:r w:rsidRPr="00242704">
        <w:rPr>
          <w:sz w:val="28"/>
          <w:szCs w:val="28"/>
        </w:rPr>
        <w:t>Дивногорска</w:t>
      </w:r>
      <w:r>
        <w:rPr>
          <w:sz w:val="28"/>
          <w:szCs w:val="28"/>
        </w:rPr>
        <w:t>.</w:t>
      </w:r>
    </w:p>
    <w:p w:rsidR="00A232F4" w:rsidRDefault="00A232F4" w:rsidP="00A232F4">
      <w:pPr>
        <w:ind w:firstLine="709"/>
        <w:jc w:val="both"/>
        <w:rPr>
          <w:b/>
          <w:i/>
          <w:sz w:val="28"/>
          <w:szCs w:val="28"/>
        </w:rPr>
      </w:pPr>
    </w:p>
    <w:p w:rsidR="00A232F4" w:rsidRPr="00BE5774" w:rsidRDefault="00A232F4" w:rsidP="00A232F4">
      <w:pPr>
        <w:ind w:firstLine="709"/>
        <w:jc w:val="both"/>
        <w:rPr>
          <w:sz w:val="28"/>
          <w:szCs w:val="28"/>
        </w:rPr>
      </w:pPr>
      <w:r w:rsidRPr="008F07B0">
        <w:rPr>
          <w:b/>
          <w:i/>
          <w:sz w:val="28"/>
          <w:szCs w:val="28"/>
        </w:rPr>
        <w:lastRenderedPageBreak/>
        <w:t>Образ будущего</w:t>
      </w:r>
      <w:r>
        <w:rPr>
          <w:b/>
          <w:i/>
          <w:sz w:val="28"/>
          <w:szCs w:val="28"/>
        </w:rPr>
        <w:t>:</w:t>
      </w:r>
      <w:r w:rsidRPr="00BE5774">
        <w:rPr>
          <w:sz w:val="28"/>
          <w:szCs w:val="28"/>
        </w:rPr>
        <w:t xml:space="preserve"> </w:t>
      </w:r>
      <w:r>
        <w:rPr>
          <w:sz w:val="28"/>
          <w:szCs w:val="28"/>
        </w:rPr>
        <w:t>Г</w:t>
      </w:r>
      <w:r w:rsidRPr="00BE5774">
        <w:rPr>
          <w:sz w:val="28"/>
          <w:szCs w:val="28"/>
        </w:rPr>
        <w:t xml:space="preserve">ород с высоким качеством жизни и комфортной городской средой, уникальным визуальным образом, устойчивой </w:t>
      </w:r>
      <w:proofErr w:type="spellStart"/>
      <w:r w:rsidRPr="00BE5774">
        <w:rPr>
          <w:sz w:val="28"/>
          <w:szCs w:val="28"/>
        </w:rPr>
        <w:t>инновационно</w:t>
      </w:r>
      <w:proofErr w:type="spellEnd"/>
      <w:r w:rsidRPr="00BE5774">
        <w:rPr>
          <w:sz w:val="28"/>
          <w:szCs w:val="28"/>
        </w:rPr>
        <w:t>-активной диверсифицированной экономикой и развитой сферой услуг.</w:t>
      </w:r>
    </w:p>
    <w:p w:rsidR="00A232F4" w:rsidRPr="008F07B0" w:rsidRDefault="00A232F4" w:rsidP="00A232F4">
      <w:pPr>
        <w:spacing w:before="100" w:beforeAutospacing="1"/>
        <w:jc w:val="both"/>
        <w:rPr>
          <w:sz w:val="28"/>
          <w:szCs w:val="28"/>
        </w:rPr>
      </w:pPr>
      <w:r>
        <w:rPr>
          <w:sz w:val="28"/>
          <w:szCs w:val="28"/>
        </w:rPr>
        <w:tab/>
      </w:r>
      <w:r w:rsidRPr="00242704">
        <w:rPr>
          <w:b/>
          <w:i/>
          <w:sz w:val="28"/>
          <w:szCs w:val="28"/>
        </w:rPr>
        <w:t>Миссия:</w:t>
      </w:r>
      <w:r>
        <w:rPr>
          <w:sz w:val="28"/>
          <w:szCs w:val="28"/>
        </w:rPr>
        <w:t xml:space="preserve"> </w:t>
      </w:r>
      <w:proofErr w:type="gramStart"/>
      <w:r w:rsidRPr="008F07B0">
        <w:rPr>
          <w:iCs/>
          <w:sz w:val="28"/>
          <w:szCs w:val="28"/>
        </w:rPr>
        <w:t>Инновационный</w:t>
      </w:r>
      <w:proofErr w:type="gramEnd"/>
      <w:r w:rsidRPr="008F07B0">
        <w:rPr>
          <w:iCs/>
          <w:sz w:val="28"/>
          <w:szCs w:val="28"/>
        </w:rPr>
        <w:t xml:space="preserve"> «</w:t>
      </w:r>
      <w:proofErr w:type="spellStart"/>
      <w:r w:rsidRPr="008F07B0">
        <w:rPr>
          <w:iCs/>
          <w:sz w:val="28"/>
          <w:szCs w:val="28"/>
        </w:rPr>
        <w:t>Экогород</w:t>
      </w:r>
      <w:proofErr w:type="spellEnd"/>
      <w:r w:rsidRPr="008F07B0">
        <w:rPr>
          <w:iCs/>
          <w:sz w:val="28"/>
          <w:szCs w:val="28"/>
        </w:rPr>
        <w:t>» в составе Красноярской агломерации, с высоким человеческим капиталом, с уникальным архитектурно-градостроительным обликом на основе выдающегося природного ландшафта, привлекательный для жизни, бизнеса и отдыха людей.</w:t>
      </w:r>
    </w:p>
    <w:p w:rsidR="00A232F4" w:rsidRDefault="00A232F4" w:rsidP="00A232F4">
      <w:pPr>
        <w:widowControl w:val="0"/>
        <w:autoSpaceDE w:val="0"/>
        <w:autoSpaceDN w:val="0"/>
        <w:adjustRightInd w:val="0"/>
        <w:ind w:firstLine="709"/>
        <w:jc w:val="both"/>
        <w:rPr>
          <w:rFonts w:cs="Calibri"/>
          <w:b/>
          <w:i/>
          <w:sz w:val="28"/>
          <w:szCs w:val="28"/>
        </w:rPr>
      </w:pPr>
    </w:p>
    <w:p w:rsidR="00A232F4" w:rsidRDefault="00A232F4" w:rsidP="00A232F4">
      <w:pPr>
        <w:widowControl w:val="0"/>
        <w:autoSpaceDE w:val="0"/>
        <w:autoSpaceDN w:val="0"/>
        <w:adjustRightInd w:val="0"/>
        <w:ind w:firstLine="709"/>
        <w:jc w:val="both"/>
        <w:rPr>
          <w:rFonts w:cs="Calibri"/>
          <w:sz w:val="28"/>
          <w:szCs w:val="28"/>
        </w:rPr>
      </w:pPr>
      <w:r>
        <w:rPr>
          <w:rFonts w:cs="Calibri"/>
          <w:b/>
          <w:i/>
          <w:sz w:val="28"/>
          <w:szCs w:val="28"/>
        </w:rPr>
        <w:t>С</w:t>
      </w:r>
      <w:r w:rsidRPr="008F07B0">
        <w:rPr>
          <w:rFonts w:cs="Calibri"/>
          <w:b/>
          <w:i/>
          <w:sz w:val="28"/>
          <w:szCs w:val="28"/>
        </w:rPr>
        <w:t>тратегическ</w:t>
      </w:r>
      <w:r>
        <w:rPr>
          <w:rFonts w:cs="Calibri"/>
          <w:b/>
          <w:i/>
          <w:sz w:val="28"/>
          <w:szCs w:val="28"/>
        </w:rPr>
        <w:t>ая</w:t>
      </w:r>
      <w:r w:rsidRPr="008F07B0">
        <w:rPr>
          <w:rFonts w:cs="Calibri"/>
          <w:b/>
          <w:i/>
          <w:sz w:val="28"/>
          <w:szCs w:val="28"/>
        </w:rPr>
        <w:t xml:space="preserve"> цель</w:t>
      </w:r>
      <w:r>
        <w:rPr>
          <w:rFonts w:cs="Calibri"/>
          <w:b/>
          <w:i/>
          <w:sz w:val="28"/>
          <w:szCs w:val="28"/>
        </w:rPr>
        <w:t>:</w:t>
      </w:r>
      <w:r>
        <w:rPr>
          <w:rFonts w:cs="Calibri"/>
          <w:b/>
          <w:sz w:val="28"/>
          <w:szCs w:val="28"/>
        </w:rPr>
        <w:t xml:space="preserve"> </w:t>
      </w:r>
      <w:r>
        <w:rPr>
          <w:rFonts w:cs="Calibri"/>
          <w:sz w:val="28"/>
          <w:szCs w:val="28"/>
        </w:rPr>
        <w:t xml:space="preserve">Достижение высокого  качества жизни </w:t>
      </w:r>
      <w:r w:rsidRPr="005841EF">
        <w:rPr>
          <w:rFonts w:cs="Calibri"/>
          <w:sz w:val="28"/>
          <w:szCs w:val="28"/>
        </w:rPr>
        <w:t xml:space="preserve">населения на основе </w:t>
      </w:r>
      <w:proofErr w:type="spellStart"/>
      <w:r w:rsidRPr="005841EF">
        <w:rPr>
          <w:rFonts w:cs="Calibri"/>
          <w:sz w:val="28"/>
          <w:szCs w:val="28"/>
        </w:rPr>
        <w:t>инновационно</w:t>
      </w:r>
      <w:proofErr w:type="spellEnd"/>
      <w:r>
        <w:rPr>
          <w:rFonts w:cs="Calibri"/>
          <w:sz w:val="28"/>
          <w:szCs w:val="28"/>
        </w:rPr>
        <w:t xml:space="preserve"> </w:t>
      </w:r>
      <w:r w:rsidRPr="00E5792F">
        <w:rPr>
          <w:b/>
        </w:rPr>
        <w:t>–</w:t>
      </w:r>
      <w:r>
        <w:rPr>
          <w:b/>
        </w:rPr>
        <w:t xml:space="preserve"> </w:t>
      </w:r>
      <w:r>
        <w:rPr>
          <w:rFonts w:cs="Calibri"/>
          <w:sz w:val="28"/>
          <w:szCs w:val="28"/>
        </w:rPr>
        <w:t>экологического</w:t>
      </w:r>
      <w:r w:rsidRPr="005841EF">
        <w:rPr>
          <w:rFonts w:cs="Calibri"/>
          <w:sz w:val="28"/>
          <w:szCs w:val="28"/>
        </w:rPr>
        <w:t xml:space="preserve">  преобразования экономики, </w:t>
      </w:r>
      <w:r>
        <w:rPr>
          <w:rFonts w:cs="Calibri"/>
          <w:sz w:val="28"/>
          <w:szCs w:val="28"/>
        </w:rPr>
        <w:t xml:space="preserve">  инфраструктуры жизнеобеспечения и </w:t>
      </w:r>
      <w:r w:rsidRPr="005841EF">
        <w:rPr>
          <w:rFonts w:cs="Calibri"/>
          <w:sz w:val="28"/>
          <w:szCs w:val="28"/>
        </w:rPr>
        <w:t>социальной сферы</w:t>
      </w:r>
      <w:r>
        <w:rPr>
          <w:rFonts w:cs="Calibri"/>
          <w:sz w:val="28"/>
          <w:szCs w:val="28"/>
        </w:rPr>
        <w:t>.</w:t>
      </w:r>
      <w:r w:rsidRPr="005841EF">
        <w:rPr>
          <w:rFonts w:cs="Calibri"/>
          <w:sz w:val="28"/>
          <w:szCs w:val="28"/>
        </w:rPr>
        <w:t xml:space="preserve">    </w:t>
      </w:r>
    </w:p>
    <w:p w:rsidR="00A232F4" w:rsidRPr="005841EF" w:rsidRDefault="00A232F4" w:rsidP="00A232F4">
      <w:pPr>
        <w:widowControl w:val="0"/>
        <w:autoSpaceDE w:val="0"/>
        <w:autoSpaceDN w:val="0"/>
        <w:adjustRightInd w:val="0"/>
        <w:ind w:firstLine="709"/>
        <w:jc w:val="both"/>
        <w:rPr>
          <w:rFonts w:cs="Calibri"/>
          <w:sz w:val="28"/>
          <w:szCs w:val="28"/>
        </w:rPr>
      </w:pPr>
    </w:p>
    <w:p w:rsidR="00A232F4" w:rsidRPr="00D1792F" w:rsidRDefault="00A232F4" w:rsidP="00A232F4">
      <w:pPr>
        <w:widowControl w:val="0"/>
        <w:autoSpaceDE w:val="0"/>
        <w:autoSpaceDN w:val="0"/>
        <w:adjustRightInd w:val="0"/>
        <w:jc w:val="both"/>
        <w:rPr>
          <w:rFonts w:eastAsia="Calibri"/>
          <w:b/>
          <w:sz w:val="28"/>
          <w:szCs w:val="28"/>
          <w:lang w:eastAsia="en-US"/>
        </w:rPr>
      </w:pPr>
      <w:r w:rsidRPr="00D1792F">
        <w:rPr>
          <w:rFonts w:eastAsia="Calibri"/>
          <w:b/>
          <w:sz w:val="28"/>
          <w:szCs w:val="28"/>
          <w:lang w:val="x-none" w:eastAsia="en-US"/>
        </w:rPr>
        <w:t>2.</w:t>
      </w:r>
      <w:r w:rsidRPr="00D1792F">
        <w:rPr>
          <w:rFonts w:eastAsia="Calibri"/>
          <w:b/>
          <w:sz w:val="28"/>
          <w:szCs w:val="28"/>
          <w:lang w:eastAsia="en-US"/>
        </w:rPr>
        <w:t>2.</w:t>
      </w:r>
      <w:r w:rsidRPr="00D1792F">
        <w:rPr>
          <w:rFonts w:eastAsia="Calibri"/>
          <w:b/>
          <w:sz w:val="28"/>
          <w:szCs w:val="28"/>
          <w:lang w:val="x-none" w:eastAsia="en-US"/>
        </w:rPr>
        <w:t xml:space="preserve"> Система целей и </w:t>
      </w:r>
      <w:r>
        <w:rPr>
          <w:rFonts w:eastAsia="Calibri"/>
          <w:b/>
          <w:sz w:val="28"/>
          <w:szCs w:val="28"/>
          <w:lang w:eastAsia="en-US"/>
        </w:rPr>
        <w:t>ожидаемых результатов</w:t>
      </w:r>
      <w:r w:rsidRPr="00D1792F">
        <w:rPr>
          <w:rFonts w:eastAsia="Calibri"/>
          <w:b/>
          <w:sz w:val="28"/>
          <w:szCs w:val="28"/>
          <w:lang w:val="x-none" w:eastAsia="en-US"/>
        </w:rPr>
        <w:t xml:space="preserve"> социально-экономического развития на долгосрочный период, обеспечивающих достижение </w:t>
      </w:r>
      <w:r>
        <w:rPr>
          <w:rFonts w:eastAsia="Calibri"/>
          <w:b/>
          <w:sz w:val="28"/>
          <w:szCs w:val="28"/>
          <w:lang w:eastAsia="en-US"/>
        </w:rPr>
        <w:t xml:space="preserve">главной </w:t>
      </w:r>
      <w:r w:rsidRPr="00D1792F">
        <w:rPr>
          <w:rFonts w:eastAsia="Calibri"/>
          <w:b/>
          <w:sz w:val="28"/>
          <w:szCs w:val="28"/>
          <w:lang w:val="x-none" w:eastAsia="en-US"/>
        </w:rPr>
        <w:t>стратегической цели муниципального образования город Дивногорск</w:t>
      </w:r>
    </w:p>
    <w:p w:rsidR="00A232F4" w:rsidRDefault="00A232F4" w:rsidP="00A232F4">
      <w:pPr>
        <w:widowControl w:val="0"/>
        <w:autoSpaceDE w:val="0"/>
        <w:autoSpaceDN w:val="0"/>
        <w:adjustRightInd w:val="0"/>
        <w:ind w:firstLine="709"/>
        <w:jc w:val="both"/>
        <w:rPr>
          <w:rFonts w:eastAsia="Calibri"/>
          <w:b/>
          <w:i/>
          <w:sz w:val="28"/>
          <w:szCs w:val="28"/>
          <w:lang w:eastAsia="en-US"/>
        </w:rPr>
      </w:pPr>
      <w:r>
        <w:rPr>
          <w:rFonts w:eastAsia="Calibri"/>
          <w:sz w:val="28"/>
          <w:szCs w:val="28"/>
          <w:lang w:eastAsia="en-US"/>
        </w:rPr>
        <w:t xml:space="preserve">Реализация главной </w:t>
      </w:r>
      <w:r w:rsidRPr="00B36FD1">
        <w:rPr>
          <w:rFonts w:eastAsia="Calibri"/>
          <w:sz w:val="28"/>
          <w:szCs w:val="28"/>
          <w:lang w:eastAsia="en-US"/>
        </w:rPr>
        <w:t>стратегической цели</w:t>
      </w:r>
      <w:r>
        <w:rPr>
          <w:rFonts w:eastAsia="Calibri"/>
          <w:sz w:val="28"/>
          <w:szCs w:val="28"/>
          <w:lang w:eastAsia="en-US"/>
        </w:rPr>
        <w:t xml:space="preserve"> будет осуществляться через цели 1-го уровня. Цели 1-го уровня определяются в рамках модели </w:t>
      </w:r>
      <w:r w:rsidRPr="0084717F">
        <w:rPr>
          <w:rFonts w:eastAsia="Calibri"/>
          <w:b/>
          <w:i/>
          <w:sz w:val="28"/>
          <w:szCs w:val="28"/>
          <w:lang w:eastAsia="en-US"/>
        </w:rPr>
        <w:t>«КЭД (конкурентоспособность, эффективность, доступность)»</w:t>
      </w:r>
      <w:r>
        <w:rPr>
          <w:rFonts w:eastAsia="Calibri"/>
          <w:b/>
          <w:i/>
          <w:sz w:val="28"/>
          <w:szCs w:val="28"/>
          <w:lang w:eastAsia="en-US"/>
        </w:rPr>
        <w:t>.</w:t>
      </w:r>
    </w:p>
    <w:p w:rsidR="00A232F4" w:rsidRDefault="00A232F4" w:rsidP="00A232F4">
      <w:pPr>
        <w:widowControl w:val="0"/>
        <w:autoSpaceDE w:val="0"/>
        <w:autoSpaceDN w:val="0"/>
        <w:adjustRightInd w:val="0"/>
        <w:ind w:firstLine="709"/>
        <w:jc w:val="both"/>
        <w:rPr>
          <w:b/>
          <w:i/>
          <w:sz w:val="28"/>
          <w:szCs w:val="28"/>
        </w:rPr>
      </w:pPr>
      <w:r w:rsidRPr="008B313A">
        <w:rPr>
          <w:sz w:val="28"/>
          <w:szCs w:val="28"/>
        </w:rPr>
        <w:t>П</w:t>
      </w:r>
      <w:r>
        <w:rPr>
          <w:sz w:val="28"/>
          <w:szCs w:val="28"/>
        </w:rPr>
        <w:t xml:space="preserve">редставление о </w:t>
      </w:r>
      <w:r w:rsidRPr="008B313A">
        <w:rPr>
          <w:sz w:val="28"/>
          <w:szCs w:val="28"/>
        </w:rPr>
        <w:t xml:space="preserve"> Дивногорск</w:t>
      </w:r>
      <w:r>
        <w:rPr>
          <w:sz w:val="28"/>
          <w:szCs w:val="28"/>
        </w:rPr>
        <w:t>е</w:t>
      </w:r>
      <w:r w:rsidRPr="008B313A">
        <w:rPr>
          <w:sz w:val="28"/>
          <w:szCs w:val="28"/>
        </w:rPr>
        <w:t xml:space="preserve"> как </w:t>
      </w:r>
      <w:r w:rsidRPr="00D315EB">
        <w:rPr>
          <w:b/>
          <w:i/>
          <w:sz w:val="28"/>
          <w:szCs w:val="28"/>
        </w:rPr>
        <w:t>конкурентоспособном</w:t>
      </w:r>
      <w:r w:rsidRPr="008B313A">
        <w:rPr>
          <w:sz w:val="28"/>
          <w:szCs w:val="28"/>
        </w:rPr>
        <w:t xml:space="preserve"> город</w:t>
      </w:r>
      <w:r>
        <w:rPr>
          <w:sz w:val="28"/>
          <w:szCs w:val="28"/>
        </w:rPr>
        <w:t>е</w:t>
      </w:r>
      <w:r w:rsidRPr="008B313A">
        <w:rPr>
          <w:sz w:val="28"/>
          <w:szCs w:val="28"/>
        </w:rPr>
        <w:t xml:space="preserve"> предполагает </w:t>
      </w:r>
      <w:r>
        <w:rPr>
          <w:sz w:val="28"/>
          <w:szCs w:val="28"/>
        </w:rPr>
        <w:t xml:space="preserve">то, что будет создана система инициации и поддержки инвестиционных проектов по внедрению в городе современных </w:t>
      </w:r>
      <w:r w:rsidRPr="00EB68FA">
        <w:rPr>
          <w:b/>
          <w:i/>
          <w:sz w:val="28"/>
          <w:szCs w:val="28"/>
        </w:rPr>
        <w:t xml:space="preserve">инновационных </w:t>
      </w:r>
      <w:r>
        <w:rPr>
          <w:b/>
          <w:i/>
          <w:sz w:val="28"/>
          <w:szCs w:val="28"/>
        </w:rPr>
        <w:t xml:space="preserve">производственных </w:t>
      </w:r>
      <w:r w:rsidRPr="00EB68FA">
        <w:rPr>
          <w:b/>
          <w:i/>
          <w:sz w:val="28"/>
          <w:szCs w:val="28"/>
        </w:rPr>
        <w:t xml:space="preserve">технологий. </w:t>
      </w:r>
    </w:p>
    <w:p w:rsidR="00A232F4" w:rsidRDefault="00A232F4" w:rsidP="00A232F4">
      <w:pPr>
        <w:widowControl w:val="0"/>
        <w:autoSpaceDE w:val="0"/>
        <w:autoSpaceDN w:val="0"/>
        <w:adjustRightInd w:val="0"/>
        <w:ind w:firstLine="709"/>
        <w:jc w:val="both"/>
        <w:rPr>
          <w:sz w:val="28"/>
          <w:szCs w:val="28"/>
        </w:rPr>
      </w:pPr>
      <w:r w:rsidRPr="008B313A">
        <w:rPr>
          <w:sz w:val="28"/>
          <w:szCs w:val="28"/>
        </w:rPr>
        <w:t xml:space="preserve">Представление о Дивногорске, как об </w:t>
      </w:r>
      <w:r w:rsidRPr="00D315EB">
        <w:rPr>
          <w:b/>
          <w:i/>
          <w:sz w:val="28"/>
          <w:szCs w:val="28"/>
        </w:rPr>
        <w:t>эффективном</w:t>
      </w:r>
      <w:r w:rsidRPr="008B313A">
        <w:rPr>
          <w:sz w:val="28"/>
          <w:szCs w:val="28"/>
        </w:rPr>
        <w:t xml:space="preserve"> городе</w:t>
      </w:r>
      <w:r>
        <w:rPr>
          <w:sz w:val="28"/>
          <w:szCs w:val="28"/>
        </w:rPr>
        <w:t xml:space="preserve"> предполагает то, что на основе модернизация инфраструктуры жизнеобеспечения будет создана современная </w:t>
      </w:r>
      <w:r w:rsidRPr="00EB68FA">
        <w:rPr>
          <w:b/>
          <w:i/>
          <w:sz w:val="28"/>
          <w:szCs w:val="28"/>
        </w:rPr>
        <w:t>среда обитания</w:t>
      </w:r>
      <w:r>
        <w:rPr>
          <w:sz w:val="28"/>
          <w:szCs w:val="28"/>
        </w:rPr>
        <w:t>.</w:t>
      </w:r>
    </w:p>
    <w:p w:rsidR="00A232F4" w:rsidRDefault="00A232F4" w:rsidP="00A232F4">
      <w:pPr>
        <w:widowControl w:val="0"/>
        <w:autoSpaceDE w:val="0"/>
        <w:autoSpaceDN w:val="0"/>
        <w:adjustRightInd w:val="0"/>
        <w:ind w:firstLine="709"/>
        <w:jc w:val="both"/>
        <w:rPr>
          <w:sz w:val="28"/>
          <w:szCs w:val="28"/>
        </w:rPr>
      </w:pPr>
      <w:r>
        <w:rPr>
          <w:sz w:val="28"/>
          <w:szCs w:val="28"/>
        </w:rPr>
        <w:t xml:space="preserve">  Представление о Дивногорске как </w:t>
      </w:r>
      <w:r w:rsidRPr="00D315EB">
        <w:rPr>
          <w:b/>
          <w:i/>
          <w:sz w:val="28"/>
          <w:szCs w:val="28"/>
        </w:rPr>
        <w:t>доступном</w:t>
      </w:r>
      <w:r>
        <w:rPr>
          <w:sz w:val="28"/>
          <w:szCs w:val="28"/>
        </w:rPr>
        <w:t xml:space="preserve"> для современных  сервисов по развитию человеческого потенциала предполагает то, что  деятельность отраслей социальной сферы будет организована с использованием </w:t>
      </w:r>
      <w:r w:rsidRPr="00C80818">
        <w:rPr>
          <w:b/>
          <w:i/>
          <w:sz w:val="28"/>
          <w:szCs w:val="28"/>
        </w:rPr>
        <w:t>социального предпринимательства</w:t>
      </w:r>
      <w:r>
        <w:rPr>
          <w:sz w:val="28"/>
          <w:szCs w:val="28"/>
        </w:rPr>
        <w:t xml:space="preserve"> в логике предоставления услуг, ориентированных на самореализацию  различных возрастных и статусных группах населения.       </w:t>
      </w:r>
    </w:p>
    <w:p w:rsidR="00A232F4" w:rsidRPr="0084717F" w:rsidRDefault="00A232F4" w:rsidP="00A232F4">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соответствии с представленной моделью КЭД, были выделены следующие цели 1-го уровня:</w:t>
      </w:r>
    </w:p>
    <w:p w:rsidR="00A232F4" w:rsidRPr="00A86BAF" w:rsidRDefault="00A232F4" w:rsidP="00A232F4">
      <w:pPr>
        <w:tabs>
          <w:tab w:val="left" w:pos="851"/>
        </w:tabs>
        <w:ind w:firstLine="215"/>
        <w:jc w:val="both"/>
        <w:rPr>
          <w:kern w:val="20"/>
          <w:sz w:val="28"/>
          <w:szCs w:val="28"/>
        </w:rPr>
      </w:pPr>
      <w:r>
        <w:rPr>
          <w:rFonts w:eastAsia="Calibri"/>
          <w:sz w:val="28"/>
          <w:szCs w:val="28"/>
          <w:lang w:eastAsia="en-US"/>
        </w:rPr>
        <w:t xml:space="preserve">       1. П</w:t>
      </w:r>
      <w:r>
        <w:rPr>
          <w:sz w:val="28"/>
          <w:szCs w:val="28"/>
        </w:rPr>
        <w:t xml:space="preserve">овышение степени </w:t>
      </w:r>
      <w:r w:rsidRPr="00A86BAF">
        <w:rPr>
          <w:kern w:val="20"/>
          <w:sz w:val="28"/>
          <w:szCs w:val="28"/>
        </w:rPr>
        <w:t xml:space="preserve">  диверсифи</w:t>
      </w:r>
      <w:r>
        <w:rPr>
          <w:kern w:val="20"/>
          <w:sz w:val="28"/>
          <w:szCs w:val="28"/>
        </w:rPr>
        <w:t>кации</w:t>
      </w:r>
      <w:r w:rsidRPr="00A86BAF">
        <w:rPr>
          <w:kern w:val="20"/>
          <w:sz w:val="28"/>
          <w:szCs w:val="28"/>
        </w:rPr>
        <w:t xml:space="preserve"> экономики, обеспечивающей поддержание достигнутых уровней производства и ускоренное развитие обрабатывающей промышленности, прикладной науки, а также малого и среднего предпринимательства. </w:t>
      </w:r>
    </w:p>
    <w:p w:rsidR="00A232F4" w:rsidRDefault="00A232F4" w:rsidP="00A232F4">
      <w:pPr>
        <w:widowControl w:val="0"/>
        <w:autoSpaceDE w:val="0"/>
        <w:autoSpaceDN w:val="0"/>
        <w:adjustRightInd w:val="0"/>
        <w:ind w:firstLine="709"/>
        <w:jc w:val="both"/>
        <w:rPr>
          <w:rFonts w:eastAsia="Calibri"/>
          <w:bCs/>
          <w:sz w:val="28"/>
          <w:szCs w:val="28"/>
        </w:rPr>
      </w:pPr>
      <w:r>
        <w:rPr>
          <w:rFonts w:eastAsia="Calibri"/>
          <w:sz w:val="28"/>
          <w:szCs w:val="28"/>
          <w:lang w:eastAsia="en-US"/>
        </w:rPr>
        <w:t>2. П</w:t>
      </w:r>
      <w:r>
        <w:rPr>
          <w:sz w:val="28"/>
          <w:szCs w:val="28"/>
        </w:rPr>
        <w:t xml:space="preserve">овышение </w:t>
      </w:r>
      <w:r w:rsidRPr="00A86BAF">
        <w:rPr>
          <w:rFonts w:eastAsia="Calibri"/>
          <w:bCs/>
          <w:sz w:val="28"/>
          <w:szCs w:val="28"/>
        </w:rPr>
        <w:t xml:space="preserve"> экологическ</w:t>
      </w:r>
      <w:r>
        <w:rPr>
          <w:rFonts w:eastAsia="Calibri"/>
          <w:bCs/>
          <w:sz w:val="28"/>
          <w:szCs w:val="28"/>
        </w:rPr>
        <w:t xml:space="preserve">ой безопасности, </w:t>
      </w:r>
      <w:r w:rsidRPr="00A86BAF">
        <w:rPr>
          <w:rFonts w:eastAsia="Calibri"/>
          <w:bCs/>
          <w:sz w:val="28"/>
          <w:szCs w:val="28"/>
        </w:rPr>
        <w:t>комфортн</w:t>
      </w:r>
      <w:r>
        <w:rPr>
          <w:rFonts w:eastAsia="Calibri"/>
          <w:bCs/>
          <w:sz w:val="28"/>
          <w:szCs w:val="28"/>
        </w:rPr>
        <w:t>ости</w:t>
      </w:r>
      <w:r w:rsidRPr="00A86BAF">
        <w:rPr>
          <w:rFonts w:eastAsia="Calibri"/>
          <w:bCs/>
          <w:sz w:val="28"/>
          <w:szCs w:val="28"/>
        </w:rPr>
        <w:t xml:space="preserve"> </w:t>
      </w:r>
      <w:r>
        <w:rPr>
          <w:rFonts w:eastAsia="Calibri"/>
          <w:bCs/>
          <w:sz w:val="28"/>
          <w:szCs w:val="28"/>
        </w:rPr>
        <w:t>среды проживания</w:t>
      </w:r>
      <w:r w:rsidRPr="00A86BAF">
        <w:rPr>
          <w:rFonts w:eastAsia="Calibri"/>
          <w:bCs/>
          <w:sz w:val="28"/>
          <w:szCs w:val="28"/>
        </w:rPr>
        <w:t>,  транспортной с</w:t>
      </w:r>
      <w:r>
        <w:rPr>
          <w:rFonts w:eastAsia="Calibri"/>
          <w:bCs/>
          <w:sz w:val="28"/>
          <w:szCs w:val="28"/>
        </w:rPr>
        <w:t>вязности</w:t>
      </w:r>
      <w:r w:rsidRPr="00A86BAF">
        <w:rPr>
          <w:rFonts w:eastAsia="Calibri"/>
          <w:bCs/>
          <w:sz w:val="28"/>
          <w:szCs w:val="28"/>
        </w:rPr>
        <w:t xml:space="preserve">, </w:t>
      </w:r>
      <w:r>
        <w:rPr>
          <w:rFonts w:eastAsia="Calibri"/>
          <w:bCs/>
          <w:sz w:val="28"/>
          <w:szCs w:val="28"/>
        </w:rPr>
        <w:t>интеграции</w:t>
      </w:r>
      <w:r w:rsidRPr="00A86BAF">
        <w:rPr>
          <w:rFonts w:eastAsia="Calibri"/>
          <w:bCs/>
          <w:sz w:val="28"/>
          <w:szCs w:val="28"/>
        </w:rPr>
        <w:t xml:space="preserve"> природного каркаса и  архитектур</w:t>
      </w:r>
      <w:r>
        <w:rPr>
          <w:rFonts w:eastAsia="Calibri"/>
          <w:bCs/>
          <w:sz w:val="28"/>
          <w:szCs w:val="28"/>
        </w:rPr>
        <w:t xml:space="preserve">ных решений. </w:t>
      </w:r>
    </w:p>
    <w:p w:rsidR="00A232F4" w:rsidRDefault="00A232F4" w:rsidP="00A232F4">
      <w:pPr>
        <w:widowControl w:val="0"/>
        <w:autoSpaceDE w:val="0"/>
        <w:autoSpaceDN w:val="0"/>
        <w:adjustRightInd w:val="0"/>
        <w:ind w:firstLine="709"/>
        <w:jc w:val="both"/>
        <w:rPr>
          <w:sz w:val="28"/>
          <w:szCs w:val="28"/>
        </w:rPr>
      </w:pPr>
      <w:r>
        <w:rPr>
          <w:rFonts w:eastAsia="Calibri"/>
          <w:bCs/>
          <w:sz w:val="28"/>
          <w:szCs w:val="28"/>
        </w:rPr>
        <w:t>3.   П</w:t>
      </w:r>
      <w:r>
        <w:rPr>
          <w:sz w:val="28"/>
          <w:szCs w:val="28"/>
        </w:rPr>
        <w:t>овышение уровня</w:t>
      </w:r>
      <w:r w:rsidRPr="00A86BAF">
        <w:rPr>
          <w:sz w:val="28"/>
          <w:szCs w:val="28"/>
        </w:rPr>
        <w:t xml:space="preserve"> развития человеческого потенциала на основе </w:t>
      </w:r>
      <w:r w:rsidRPr="00A86BAF">
        <w:rPr>
          <w:sz w:val="28"/>
          <w:szCs w:val="28"/>
        </w:rPr>
        <w:lastRenderedPageBreak/>
        <w:t>синергетического взаимодействия образования, культуры, здравоохранения, спорта, туризма и молодежной политики</w:t>
      </w:r>
      <w:r>
        <w:rPr>
          <w:sz w:val="28"/>
          <w:szCs w:val="28"/>
        </w:rPr>
        <w:t>.</w:t>
      </w:r>
    </w:p>
    <w:p w:rsidR="00A232F4" w:rsidRDefault="00A232F4" w:rsidP="00A232F4">
      <w:pPr>
        <w:ind w:firstLine="709"/>
        <w:contextualSpacing/>
        <w:jc w:val="both"/>
        <w:rPr>
          <w:sz w:val="28"/>
          <w:szCs w:val="28"/>
        </w:rPr>
      </w:pPr>
      <w:r>
        <w:rPr>
          <w:sz w:val="28"/>
          <w:szCs w:val="28"/>
        </w:rPr>
        <w:t>Цели 2-го уровня и задачи были выделены за счет декомпозиции</w:t>
      </w:r>
      <w:r w:rsidRPr="00CD406B">
        <w:rPr>
          <w:sz w:val="28"/>
          <w:szCs w:val="28"/>
        </w:rPr>
        <w:t xml:space="preserve"> </w:t>
      </w:r>
      <w:r>
        <w:rPr>
          <w:sz w:val="28"/>
          <w:szCs w:val="28"/>
        </w:rPr>
        <w:t xml:space="preserve">главной </w:t>
      </w:r>
      <w:r w:rsidRPr="006D1754">
        <w:rPr>
          <w:sz w:val="28"/>
          <w:szCs w:val="28"/>
        </w:rPr>
        <w:t>стратегической цели</w:t>
      </w:r>
      <w:r w:rsidRPr="00CD406B">
        <w:rPr>
          <w:b/>
          <w:i/>
          <w:sz w:val="28"/>
          <w:szCs w:val="28"/>
        </w:rPr>
        <w:t xml:space="preserve"> </w:t>
      </w:r>
      <w:r>
        <w:rPr>
          <w:sz w:val="28"/>
          <w:szCs w:val="28"/>
        </w:rPr>
        <w:t>и целей 1-го уровня. В</w:t>
      </w:r>
      <w:r w:rsidRPr="00FA5863">
        <w:rPr>
          <w:sz w:val="28"/>
          <w:szCs w:val="28"/>
        </w:rPr>
        <w:t>заимосвязанн</w:t>
      </w:r>
      <w:r>
        <w:rPr>
          <w:sz w:val="28"/>
          <w:szCs w:val="28"/>
        </w:rPr>
        <w:t xml:space="preserve">ая система </w:t>
      </w:r>
      <w:r w:rsidRPr="00FA5863">
        <w:rPr>
          <w:sz w:val="28"/>
          <w:szCs w:val="28"/>
        </w:rPr>
        <w:t xml:space="preserve"> </w:t>
      </w:r>
      <w:r>
        <w:rPr>
          <w:sz w:val="28"/>
          <w:szCs w:val="28"/>
        </w:rPr>
        <w:t xml:space="preserve">главной </w:t>
      </w:r>
      <w:r w:rsidRPr="00FA5863">
        <w:rPr>
          <w:sz w:val="28"/>
          <w:szCs w:val="28"/>
        </w:rPr>
        <w:t>стратегическ</w:t>
      </w:r>
      <w:r>
        <w:rPr>
          <w:sz w:val="28"/>
          <w:szCs w:val="28"/>
        </w:rPr>
        <w:t xml:space="preserve">ой цели, целей 1-го и 2-го уровней представлена ниже. </w:t>
      </w:r>
    </w:p>
    <w:p w:rsidR="00A232F4" w:rsidRDefault="00A232F4" w:rsidP="00A232F4">
      <w:pPr>
        <w:ind w:firstLine="709"/>
        <w:contextualSpacing/>
        <w:jc w:val="both"/>
        <w:rPr>
          <w:sz w:val="28"/>
          <w:szCs w:val="28"/>
        </w:rPr>
      </w:pPr>
    </w:p>
    <w:p w:rsidR="00A232F4" w:rsidRPr="00370988" w:rsidRDefault="00A232F4" w:rsidP="00A232F4">
      <w:pPr>
        <w:keepNext/>
        <w:keepLines/>
        <w:widowControl w:val="0"/>
        <w:ind w:firstLine="709"/>
        <w:outlineLvl w:val="1"/>
        <w:rPr>
          <w:b/>
          <w:kern w:val="20"/>
          <w:sz w:val="28"/>
          <w:szCs w:val="28"/>
        </w:rPr>
      </w:pPr>
      <w:r>
        <w:rPr>
          <w:b/>
          <w:kern w:val="20"/>
          <w:sz w:val="28"/>
          <w:szCs w:val="28"/>
        </w:rPr>
        <w:t>1.</w:t>
      </w:r>
      <w:r w:rsidRPr="00370988">
        <w:rPr>
          <w:b/>
          <w:kern w:val="20"/>
          <w:sz w:val="28"/>
          <w:szCs w:val="28"/>
        </w:rPr>
        <w:t xml:space="preserve"> </w:t>
      </w:r>
      <w:r>
        <w:rPr>
          <w:b/>
          <w:kern w:val="20"/>
          <w:sz w:val="28"/>
          <w:szCs w:val="28"/>
        </w:rPr>
        <w:t xml:space="preserve">Стратегический приоритет </w:t>
      </w:r>
      <w:r w:rsidRPr="00370988">
        <w:rPr>
          <w:b/>
          <w:kern w:val="20"/>
          <w:sz w:val="28"/>
          <w:szCs w:val="28"/>
        </w:rPr>
        <w:t>«Конкурентоспособный город»</w:t>
      </w:r>
    </w:p>
    <w:p w:rsidR="00A232F4" w:rsidRDefault="00A232F4" w:rsidP="00A232F4">
      <w:pPr>
        <w:ind w:firstLine="709"/>
        <w:jc w:val="both"/>
        <w:rPr>
          <w:kern w:val="20"/>
          <w:sz w:val="28"/>
          <w:szCs w:val="28"/>
        </w:rPr>
      </w:pPr>
      <w:r w:rsidRPr="00A049F9">
        <w:rPr>
          <w:b/>
          <w:sz w:val="28"/>
          <w:szCs w:val="28"/>
        </w:rPr>
        <w:t>Цел</w:t>
      </w:r>
      <w:r>
        <w:rPr>
          <w:b/>
          <w:sz w:val="28"/>
          <w:szCs w:val="28"/>
        </w:rPr>
        <w:t xml:space="preserve">ь 1-го уровня:  </w:t>
      </w:r>
      <w:r w:rsidRPr="00A049F9">
        <w:rPr>
          <w:b/>
          <w:sz w:val="28"/>
          <w:szCs w:val="28"/>
        </w:rPr>
        <w:t>«</w:t>
      </w:r>
      <w:r>
        <w:rPr>
          <w:rFonts w:eastAsia="Calibri"/>
          <w:sz w:val="28"/>
          <w:szCs w:val="28"/>
          <w:lang w:eastAsia="en-US"/>
        </w:rPr>
        <w:t>П</w:t>
      </w:r>
      <w:r>
        <w:rPr>
          <w:sz w:val="28"/>
          <w:szCs w:val="28"/>
        </w:rPr>
        <w:t xml:space="preserve">овышение степени </w:t>
      </w:r>
      <w:r w:rsidRPr="00A86BAF">
        <w:rPr>
          <w:kern w:val="20"/>
          <w:sz w:val="28"/>
          <w:szCs w:val="28"/>
        </w:rPr>
        <w:t>диверсифи</w:t>
      </w:r>
      <w:r>
        <w:rPr>
          <w:kern w:val="20"/>
          <w:sz w:val="28"/>
          <w:szCs w:val="28"/>
        </w:rPr>
        <w:t>кации</w:t>
      </w:r>
      <w:r w:rsidRPr="00A86BAF">
        <w:rPr>
          <w:kern w:val="20"/>
          <w:sz w:val="28"/>
          <w:szCs w:val="28"/>
        </w:rPr>
        <w:t xml:space="preserve"> экономики, обеспечивающей поддержание достигнутых уровней производства и ускоренное развитие обрабатывающей промышленности, прикладной науки, а также малого и среднего предпринимательства</w:t>
      </w:r>
      <w:r>
        <w:rPr>
          <w:kern w:val="20"/>
          <w:sz w:val="28"/>
          <w:szCs w:val="28"/>
        </w:rPr>
        <w:t>»</w:t>
      </w:r>
      <w:r w:rsidRPr="00A86BAF">
        <w:rPr>
          <w:kern w:val="20"/>
          <w:sz w:val="28"/>
          <w:szCs w:val="28"/>
        </w:rPr>
        <w:t xml:space="preserve">. </w:t>
      </w:r>
    </w:p>
    <w:p w:rsidR="00A232F4" w:rsidRPr="00593EEF" w:rsidRDefault="00A232F4" w:rsidP="00A232F4">
      <w:pPr>
        <w:ind w:firstLine="567"/>
        <w:jc w:val="both"/>
        <w:rPr>
          <w:sz w:val="28"/>
          <w:szCs w:val="28"/>
        </w:rPr>
      </w:pPr>
      <w:r w:rsidRPr="00780A23">
        <w:rPr>
          <w:b/>
          <w:sz w:val="28"/>
          <w:szCs w:val="28"/>
        </w:rPr>
        <w:t>Цел</w:t>
      </w:r>
      <w:r>
        <w:rPr>
          <w:b/>
          <w:sz w:val="28"/>
          <w:szCs w:val="28"/>
        </w:rPr>
        <w:t>ь 2-го уровня:</w:t>
      </w:r>
      <w:r w:rsidRPr="00780A23">
        <w:rPr>
          <w:b/>
          <w:sz w:val="28"/>
          <w:szCs w:val="28"/>
        </w:rPr>
        <w:t xml:space="preserve"> </w:t>
      </w:r>
      <w:r w:rsidRPr="00593EEF">
        <w:rPr>
          <w:sz w:val="28"/>
          <w:szCs w:val="28"/>
        </w:rPr>
        <w:t>«Повышение инвестиционной привлекательности».</w:t>
      </w:r>
    </w:p>
    <w:p w:rsidR="00A232F4" w:rsidRPr="00593EEF" w:rsidRDefault="00A232F4" w:rsidP="00A232F4">
      <w:pPr>
        <w:ind w:firstLine="567"/>
        <w:jc w:val="both"/>
        <w:rPr>
          <w:b/>
          <w:sz w:val="28"/>
          <w:szCs w:val="28"/>
        </w:rPr>
      </w:pPr>
      <w:r w:rsidRPr="00593EEF">
        <w:rPr>
          <w:b/>
          <w:sz w:val="28"/>
          <w:szCs w:val="28"/>
        </w:rPr>
        <w:t>Ожидаемые результаты:</w:t>
      </w:r>
    </w:p>
    <w:p w:rsidR="00A232F4" w:rsidRPr="00593EEF" w:rsidRDefault="00A232F4" w:rsidP="00A232F4">
      <w:pPr>
        <w:ind w:firstLine="567"/>
        <w:jc w:val="both"/>
        <w:rPr>
          <w:sz w:val="28"/>
          <w:szCs w:val="28"/>
        </w:rPr>
      </w:pPr>
      <w:r w:rsidRPr="00593EEF">
        <w:rPr>
          <w:sz w:val="28"/>
          <w:szCs w:val="28"/>
        </w:rPr>
        <w:t>1. Благоприятный инвестиционный климат для привлечения внутренних и внешних капиталовложений в экономику города.</w:t>
      </w:r>
    </w:p>
    <w:p w:rsidR="00A232F4" w:rsidRPr="00593EEF" w:rsidRDefault="00A232F4" w:rsidP="00A232F4">
      <w:pPr>
        <w:ind w:firstLine="567"/>
        <w:jc w:val="both"/>
        <w:rPr>
          <w:kern w:val="20"/>
          <w:sz w:val="28"/>
          <w:szCs w:val="28"/>
        </w:rPr>
      </w:pPr>
      <w:r w:rsidRPr="00593EEF">
        <w:rPr>
          <w:kern w:val="20"/>
          <w:sz w:val="28"/>
          <w:szCs w:val="28"/>
        </w:rPr>
        <w:t>2. Комфортные условия для эффективной реализации инвестиционных проектов по созданию новых производств, товаров и услуг.</w:t>
      </w:r>
    </w:p>
    <w:p w:rsidR="00A232F4" w:rsidRPr="00593EEF" w:rsidRDefault="00A232F4" w:rsidP="00A232F4">
      <w:pPr>
        <w:ind w:firstLine="567"/>
        <w:jc w:val="both"/>
        <w:rPr>
          <w:kern w:val="20"/>
          <w:sz w:val="28"/>
          <w:szCs w:val="28"/>
        </w:rPr>
      </w:pPr>
      <w:r w:rsidRPr="00593EEF">
        <w:rPr>
          <w:kern w:val="20"/>
          <w:sz w:val="28"/>
          <w:szCs w:val="28"/>
        </w:rPr>
        <w:t>4. Современные формы реализации предпринимательского потенциала жителей города.</w:t>
      </w:r>
    </w:p>
    <w:p w:rsidR="00A232F4" w:rsidRPr="00593EEF" w:rsidRDefault="00A232F4" w:rsidP="00A232F4">
      <w:pPr>
        <w:ind w:firstLine="567"/>
        <w:jc w:val="both"/>
        <w:rPr>
          <w:sz w:val="28"/>
          <w:szCs w:val="28"/>
        </w:rPr>
      </w:pPr>
      <w:r w:rsidRPr="00780A23">
        <w:rPr>
          <w:b/>
          <w:sz w:val="28"/>
          <w:szCs w:val="28"/>
        </w:rPr>
        <w:t>Цел</w:t>
      </w:r>
      <w:r>
        <w:rPr>
          <w:b/>
          <w:sz w:val="28"/>
          <w:szCs w:val="28"/>
        </w:rPr>
        <w:t xml:space="preserve">ь 2-го уровня: </w:t>
      </w:r>
      <w:r>
        <w:rPr>
          <w:sz w:val="28"/>
          <w:szCs w:val="28"/>
        </w:rPr>
        <w:t>«Повышение инновационной активности»</w:t>
      </w:r>
    </w:p>
    <w:p w:rsidR="00A232F4" w:rsidRPr="00593EEF" w:rsidRDefault="00A232F4" w:rsidP="00A232F4">
      <w:pPr>
        <w:ind w:firstLine="567"/>
        <w:jc w:val="both"/>
        <w:rPr>
          <w:sz w:val="28"/>
          <w:szCs w:val="28"/>
        </w:rPr>
      </w:pPr>
      <w:r w:rsidRPr="00593EEF">
        <w:rPr>
          <w:sz w:val="28"/>
          <w:szCs w:val="28"/>
        </w:rPr>
        <w:t>Ожидаемые результаты:</w:t>
      </w:r>
    </w:p>
    <w:p w:rsidR="00A232F4" w:rsidRPr="00593EEF" w:rsidRDefault="00A232F4" w:rsidP="00A232F4">
      <w:pPr>
        <w:ind w:firstLine="567"/>
        <w:jc w:val="both"/>
        <w:rPr>
          <w:kern w:val="20"/>
          <w:sz w:val="28"/>
          <w:szCs w:val="28"/>
        </w:rPr>
      </w:pPr>
      <w:r w:rsidRPr="00593EEF">
        <w:rPr>
          <w:kern w:val="20"/>
          <w:sz w:val="28"/>
          <w:szCs w:val="28"/>
        </w:rPr>
        <w:t xml:space="preserve">1. Сетевая инфраструктура акселерации и поддержки инновационных проектов в стратегически важных направлениях развития.  </w:t>
      </w:r>
    </w:p>
    <w:p w:rsidR="00A232F4" w:rsidRPr="00593EEF" w:rsidRDefault="00A232F4" w:rsidP="00A232F4">
      <w:pPr>
        <w:ind w:firstLine="567"/>
        <w:jc w:val="both"/>
        <w:rPr>
          <w:kern w:val="20"/>
          <w:sz w:val="28"/>
          <w:szCs w:val="28"/>
        </w:rPr>
      </w:pPr>
      <w:r w:rsidRPr="00593EEF">
        <w:rPr>
          <w:kern w:val="20"/>
          <w:sz w:val="28"/>
          <w:szCs w:val="28"/>
        </w:rPr>
        <w:t>2. Снижение издержек от внедрения  прикладных инновационных разработок в реальный сектор экономики города.</w:t>
      </w:r>
    </w:p>
    <w:p w:rsidR="00A232F4" w:rsidRDefault="00A232F4" w:rsidP="00A232F4">
      <w:pPr>
        <w:ind w:firstLine="567"/>
        <w:jc w:val="both"/>
        <w:rPr>
          <w:kern w:val="20"/>
          <w:sz w:val="28"/>
          <w:szCs w:val="28"/>
        </w:rPr>
      </w:pPr>
      <w:r w:rsidRPr="00593EEF">
        <w:rPr>
          <w:kern w:val="20"/>
          <w:sz w:val="28"/>
          <w:szCs w:val="28"/>
        </w:rPr>
        <w:t>3. Увеличение вклада науки в разработку перспективных видов производств и услуг, в   повышение конкурентоспособности производимого продукта.</w:t>
      </w:r>
    </w:p>
    <w:p w:rsidR="00A232F4" w:rsidRPr="00BC7D7F" w:rsidRDefault="00A232F4" w:rsidP="00A232F4">
      <w:pPr>
        <w:ind w:firstLine="567"/>
        <w:jc w:val="both"/>
        <w:rPr>
          <w:b/>
          <w:sz w:val="28"/>
          <w:szCs w:val="28"/>
        </w:rPr>
      </w:pPr>
      <w:r w:rsidRPr="00BC7D7F">
        <w:rPr>
          <w:b/>
          <w:sz w:val="28"/>
          <w:szCs w:val="28"/>
        </w:rPr>
        <w:t>Цел</w:t>
      </w:r>
      <w:r>
        <w:rPr>
          <w:b/>
          <w:sz w:val="28"/>
          <w:szCs w:val="28"/>
        </w:rPr>
        <w:t xml:space="preserve">ь 2-го уровня: </w:t>
      </w:r>
      <w:r w:rsidRPr="00645973">
        <w:rPr>
          <w:sz w:val="28"/>
          <w:szCs w:val="28"/>
        </w:rPr>
        <w:t>«Развитие туристско-рекреационного кластера»</w:t>
      </w:r>
    </w:p>
    <w:p w:rsidR="00A232F4" w:rsidRPr="00645973" w:rsidRDefault="00A232F4" w:rsidP="00A232F4">
      <w:pPr>
        <w:ind w:firstLine="567"/>
        <w:jc w:val="both"/>
        <w:rPr>
          <w:sz w:val="28"/>
          <w:szCs w:val="28"/>
        </w:rPr>
      </w:pPr>
      <w:r w:rsidRPr="00645973">
        <w:rPr>
          <w:sz w:val="28"/>
          <w:szCs w:val="28"/>
        </w:rPr>
        <w:t>Ожидаемые результаты:</w:t>
      </w:r>
    </w:p>
    <w:p w:rsidR="00A232F4" w:rsidRPr="00645973" w:rsidRDefault="00A232F4" w:rsidP="00A232F4">
      <w:pPr>
        <w:ind w:firstLine="567"/>
        <w:jc w:val="both"/>
        <w:rPr>
          <w:sz w:val="28"/>
          <w:szCs w:val="28"/>
        </w:rPr>
      </w:pPr>
      <w:r w:rsidRPr="00645973">
        <w:rPr>
          <w:sz w:val="28"/>
          <w:szCs w:val="28"/>
        </w:rPr>
        <w:t>1. Единый, туристско-рекреационный комплекс</w:t>
      </w:r>
      <w:r>
        <w:rPr>
          <w:sz w:val="28"/>
          <w:szCs w:val="28"/>
        </w:rPr>
        <w:t>,</w:t>
      </w:r>
      <w:r w:rsidRPr="00645973">
        <w:rPr>
          <w:sz w:val="28"/>
          <w:szCs w:val="28"/>
        </w:rPr>
        <w:t xml:space="preserve"> удовлетворяющий разнообразны</w:t>
      </w:r>
      <w:r>
        <w:rPr>
          <w:sz w:val="28"/>
          <w:szCs w:val="28"/>
        </w:rPr>
        <w:t>й спрос на туристические услуги</w:t>
      </w:r>
      <w:r w:rsidRPr="00645973">
        <w:rPr>
          <w:sz w:val="28"/>
          <w:szCs w:val="28"/>
        </w:rPr>
        <w:t>.</w:t>
      </w:r>
    </w:p>
    <w:p w:rsidR="00A232F4" w:rsidRPr="00645973" w:rsidRDefault="00A232F4" w:rsidP="00A232F4">
      <w:pPr>
        <w:ind w:firstLine="567"/>
        <w:jc w:val="both"/>
        <w:rPr>
          <w:sz w:val="28"/>
          <w:szCs w:val="28"/>
        </w:rPr>
      </w:pPr>
      <w:r w:rsidRPr="00645973">
        <w:rPr>
          <w:sz w:val="28"/>
          <w:szCs w:val="28"/>
        </w:rPr>
        <w:t xml:space="preserve"> 2. Общая, цифровая платформа объектов туристической индустрии, обеспечивающая эффективную логистику</w:t>
      </w:r>
      <w:r>
        <w:rPr>
          <w:sz w:val="28"/>
          <w:szCs w:val="28"/>
        </w:rPr>
        <w:t xml:space="preserve"> </w:t>
      </w:r>
      <w:r w:rsidRPr="00645973">
        <w:rPr>
          <w:sz w:val="28"/>
          <w:szCs w:val="28"/>
        </w:rPr>
        <w:t>их использования.</w:t>
      </w:r>
    </w:p>
    <w:p w:rsidR="00A232F4" w:rsidRPr="00645973" w:rsidRDefault="00A232F4" w:rsidP="00A232F4">
      <w:pPr>
        <w:ind w:firstLine="567"/>
        <w:jc w:val="both"/>
        <w:rPr>
          <w:sz w:val="28"/>
          <w:szCs w:val="28"/>
        </w:rPr>
      </w:pPr>
      <w:r w:rsidRPr="00645973">
        <w:rPr>
          <w:sz w:val="28"/>
          <w:szCs w:val="28"/>
        </w:rPr>
        <w:t>3. Современная инфраструктура обеспечения надежного функционирования  туристских объектов.</w:t>
      </w:r>
    </w:p>
    <w:p w:rsidR="00A232F4" w:rsidRPr="00645973" w:rsidRDefault="00A232F4" w:rsidP="00A232F4">
      <w:pPr>
        <w:ind w:firstLine="567"/>
        <w:jc w:val="both"/>
        <w:rPr>
          <w:sz w:val="28"/>
          <w:szCs w:val="28"/>
        </w:rPr>
      </w:pPr>
      <w:r w:rsidRPr="00645973">
        <w:rPr>
          <w:sz w:val="28"/>
          <w:szCs w:val="28"/>
        </w:rPr>
        <w:t>4. Дополнительные  рабочие места, созданные в различных сегментах туристско-рекреационного кластера.</w:t>
      </w:r>
    </w:p>
    <w:p w:rsidR="00A232F4" w:rsidRPr="00645973" w:rsidRDefault="00A232F4" w:rsidP="00A232F4">
      <w:pPr>
        <w:ind w:firstLine="567"/>
        <w:jc w:val="both"/>
        <w:rPr>
          <w:sz w:val="28"/>
          <w:szCs w:val="28"/>
        </w:rPr>
      </w:pPr>
      <w:r w:rsidRPr="00645973">
        <w:rPr>
          <w:sz w:val="28"/>
          <w:szCs w:val="28"/>
        </w:rPr>
        <w:t>5. Высокая доступность для всех категорий горожан различных видов занятия туризмом.</w:t>
      </w:r>
    </w:p>
    <w:p w:rsidR="00A232F4" w:rsidRDefault="00A232F4" w:rsidP="00A232F4">
      <w:pPr>
        <w:ind w:firstLine="709"/>
        <w:jc w:val="both"/>
        <w:rPr>
          <w:b/>
          <w:kern w:val="20"/>
          <w:sz w:val="28"/>
          <w:szCs w:val="28"/>
        </w:rPr>
      </w:pPr>
    </w:p>
    <w:p w:rsidR="00A232F4" w:rsidRDefault="00A232F4" w:rsidP="00A232F4">
      <w:pPr>
        <w:ind w:firstLine="709"/>
        <w:jc w:val="both"/>
        <w:rPr>
          <w:b/>
          <w:kern w:val="20"/>
          <w:sz w:val="28"/>
          <w:szCs w:val="28"/>
        </w:rPr>
      </w:pPr>
      <w:r w:rsidRPr="00593EEF">
        <w:rPr>
          <w:b/>
          <w:kern w:val="20"/>
          <w:sz w:val="28"/>
          <w:szCs w:val="28"/>
        </w:rPr>
        <w:t xml:space="preserve">2. </w:t>
      </w:r>
      <w:r>
        <w:rPr>
          <w:b/>
          <w:kern w:val="20"/>
          <w:sz w:val="28"/>
          <w:szCs w:val="28"/>
        </w:rPr>
        <w:t>Стратегический приоритет «Эффективный город»</w:t>
      </w:r>
    </w:p>
    <w:p w:rsidR="00A232F4" w:rsidRDefault="00A232F4" w:rsidP="00A232F4">
      <w:pPr>
        <w:ind w:firstLine="709"/>
        <w:jc w:val="both"/>
        <w:rPr>
          <w:b/>
          <w:kern w:val="20"/>
          <w:sz w:val="28"/>
          <w:szCs w:val="28"/>
        </w:rPr>
      </w:pPr>
      <w:r w:rsidRPr="00A049F9">
        <w:rPr>
          <w:b/>
          <w:sz w:val="28"/>
          <w:szCs w:val="28"/>
        </w:rPr>
        <w:t>Цел</w:t>
      </w:r>
      <w:r>
        <w:rPr>
          <w:b/>
          <w:sz w:val="28"/>
          <w:szCs w:val="28"/>
        </w:rPr>
        <w:t>ь 1-го уровня:  «</w:t>
      </w:r>
      <w:r>
        <w:rPr>
          <w:rFonts w:eastAsia="Calibri"/>
          <w:sz w:val="28"/>
          <w:szCs w:val="28"/>
          <w:lang w:eastAsia="en-US"/>
        </w:rPr>
        <w:t>П</w:t>
      </w:r>
      <w:r>
        <w:rPr>
          <w:sz w:val="28"/>
          <w:szCs w:val="28"/>
        </w:rPr>
        <w:t xml:space="preserve">овышение </w:t>
      </w:r>
      <w:r w:rsidRPr="00A86BAF">
        <w:rPr>
          <w:rFonts w:eastAsia="Calibri"/>
          <w:bCs/>
          <w:sz w:val="28"/>
          <w:szCs w:val="28"/>
        </w:rPr>
        <w:t xml:space="preserve"> экологическ</w:t>
      </w:r>
      <w:r>
        <w:rPr>
          <w:rFonts w:eastAsia="Calibri"/>
          <w:bCs/>
          <w:sz w:val="28"/>
          <w:szCs w:val="28"/>
        </w:rPr>
        <w:t xml:space="preserve">ой безопасности, </w:t>
      </w:r>
      <w:r w:rsidRPr="00A86BAF">
        <w:rPr>
          <w:rFonts w:eastAsia="Calibri"/>
          <w:bCs/>
          <w:sz w:val="28"/>
          <w:szCs w:val="28"/>
        </w:rPr>
        <w:t>комфортн</w:t>
      </w:r>
      <w:r>
        <w:rPr>
          <w:rFonts w:eastAsia="Calibri"/>
          <w:bCs/>
          <w:sz w:val="28"/>
          <w:szCs w:val="28"/>
        </w:rPr>
        <w:t>ости</w:t>
      </w:r>
      <w:r w:rsidRPr="00A86BAF">
        <w:rPr>
          <w:rFonts w:eastAsia="Calibri"/>
          <w:bCs/>
          <w:sz w:val="28"/>
          <w:szCs w:val="28"/>
        </w:rPr>
        <w:t xml:space="preserve"> </w:t>
      </w:r>
      <w:r>
        <w:rPr>
          <w:rFonts w:eastAsia="Calibri"/>
          <w:bCs/>
          <w:sz w:val="28"/>
          <w:szCs w:val="28"/>
        </w:rPr>
        <w:t>среды проживания</w:t>
      </w:r>
      <w:r w:rsidRPr="00A86BAF">
        <w:rPr>
          <w:rFonts w:eastAsia="Calibri"/>
          <w:bCs/>
          <w:sz w:val="28"/>
          <w:szCs w:val="28"/>
        </w:rPr>
        <w:t>,  транспортной с</w:t>
      </w:r>
      <w:r>
        <w:rPr>
          <w:rFonts w:eastAsia="Calibri"/>
          <w:bCs/>
          <w:sz w:val="28"/>
          <w:szCs w:val="28"/>
        </w:rPr>
        <w:t>вязности</w:t>
      </w:r>
      <w:r w:rsidRPr="00A86BAF">
        <w:rPr>
          <w:rFonts w:eastAsia="Calibri"/>
          <w:bCs/>
          <w:sz w:val="28"/>
          <w:szCs w:val="28"/>
        </w:rPr>
        <w:t xml:space="preserve">, </w:t>
      </w:r>
      <w:r>
        <w:rPr>
          <w:rFonts w:eastAsia="Calibri"/>
          <w:bCs/>
          <w:sz w:val="28"/>
          <w:szCs w:val="28"/>
        </w:rPr>
        <w:t>интеграции</w:t>
      </w:r>
      <w:r w:rsidRPr="00A86BAF">
        <w:rPr>
          <w:rFonts w:eastAsia="Calibri"/>
          <w:bCs/>
          <w:sz w:val="28"/>
          <w:szCs w:val="28"/>
        </w:rPr>
        <w:t xml:space="preserve"> природного каркаса и  архитектур</w:t>
      </w:r>
      <w:r>
        <w:rPr>
          <w:rFonts w:eastAsia="Calibri"/>
          <w:bCs/>
          <w:sz w:val="28"/>
          <w:szCs w:val="28"/>
        </w:rPr>
        <w:t>ных решений».</w:t>
      </w:r>
    </w:p>
    <w:p w:rsidR="00A232F4" w:rsidRPr="00E12EBB" w:rsidRDefault="00A232F4" w:rsidP="00A232F4">
      <w:pPr>
        <w:ind w:firstLine="709"/>
        <w:jc w:val="both"/>
        <w:rPr>
          <w:sz w:val="28"/>
          <w:szCs w:val="28"/>
        </w:rPr>
      </w:pPr>
      <w:r>
        <w:rPr>
          <w:b/>
          <w:kern w:val="20"/>
          <w:sz w:val="28"/>
          <w:szCs w:val="28"/>
        </w:rPr>
        <w:lastRenderedPageBreak/>
        <w:t xml:space="preserve">Цель 2-го уровня: </w:t>
      </w:r>
      <w:r w:rsidRPr="00E12EBB">
        <w:rPr>
          <w:kern w:val="20"/>
          <w:sz w:val="28"/>
          <w:szCs w:val="28"/>
        </w:rPr>
        <w:t>«</w:t>
      </w:r>
      <w:r>
        <w:rPr>
          <w:kern w:val="20"/>
          <w:sz w:val="28"/>
          <w:szCs w:val="28"/>
        </w:rPr>
        <w:t>Обеспечение с</w:t>
      </w:r>
      <w:r w:rsidRPr="00E12EBB">
        <w:rPr>
          <w:sz w:val="28"/>
          <w:szCs w:val="28"/>
        </w:rPr>
        <w:t>балансированно</w:t>
      </w:r>
      <w:r>
        <w:rPr>
          <w:sz w:val="28"/>
          <w:szCs w:val="28"/>
        </w:rPr>
        <w:t>сти</w:t>
      </w:r>
      <w:r w:rsidRPr="00E12EBB">
        <w:rPr>
          <w:sz w:val="28"/>
          <w:szCs w:val="28"/>
        </w:rPr>
        <w:t xml:space="preserve"> пространственно</w:t>
      </w:r>
      <w:r>
        <w:rPr>
          <w:sz w:val="28"/>
          <w:szCs w:val="28"/>
        </w:rPr>
        <w:t>го</w:t>
      </w:r>
      <w:r w:rsidRPr="00E12EBB">
        <w:rPr>
          <w:sz w:val="28"/>
          <w:szCs w:val="28"/>
        </w:rPr>
        <w:t xml:space="preserve"> развити</w:t>
      </w:r>
      <w:r>
        <w:rPr>
          <w:sz w:val="28"/>
          <w:szCs w:val="28"/>
        </w:rPr>
        <w:t>я</w:t>
      </w:r>
      <w:r w:rsidRPr="00E12EBB">
        <w:rPr>
          <w:sz w:val="28"/>
          <w:szCs w:val="28"/>
        </w:rPr>
        <w:t xml:space="preserve"> и узнаваем</w:t>
      </w:r>
      <w:r>
        <w:rPr>
          <w:sz w:val="28"/>
          <w:szCs w:val="28"/>
        </w:rPr>
        <w:t>ости облика города</w:t>
      </w:r>
      <w:r w:rsidRPr="00E12EBB">
        <w:rPr>
          <w:sz w:val="28"/>
          <w:szCs w:val="28"/>
        </w:rPr>
        <w:t>».</w:t>
      </w:r>
    </w:p>
    <w:p w:rsidR="00A232F4" w:rsidRPr="00E12EBB" w:rsidRDefault="00A232F4" w:rsidP="00A232F4">
      <w:pPr>
        <w:ind w:firstLine="567"/>
        <w:jc w:val="both"/>
        <w:rPr>
          <w:sz w:val="28"/>
          <w:szCs w:val="28"/>
        </w:rPr>
      </w:pPr>
      <w:r w:rsidRPr="00E12EBB">
        <w:rPr>
          <w:sz w:val="28"/>
          <w:szCs w:val="28"/>
        </w:rPr>
        <w:t>Ожидаемые результаты:</w:t>
      </w:r>
    </w:p>
    <w:p w:rsidR="00A232F4" w:rsidRPr="00E12EBB" w:rsidRDefault="00A232F4" w:rsidP="00A232F4">
      <w:pPr>
        <w:ind w:firstLine="567"/>
        <w:jc w:val="both"/>
        <w:rPr>
          <w:sz w:val="28"/>
          <w:szCs w:val="28"/>
        </w:rPr>
      </w:pPr>
      <w:r w:rsidRPr="00E12EBB">
        <w:rPr>
          <w:sz w:val="28"/>
          <w:szCs w:val="28"/>
        </w:rPr>
        <w:t>1. Рациональная планировочная структура города,  обеспечивающая эффективное использование разнообразных ресурсов территории.</w:t>
      </w:r>
    </w:p>
    <w:p w:rsidR="00A232F4" w:rsidRPr="00E12EBB" w:rsidRDefault="00A232F4" w:rsidP="00A232F4">
      <w:pPr>
        <w:ind w:firstLine="567"/>
        <w:jc w:val="both"/>
        <w:rPr>
          <w:sz w:val="28"/>
          <w:szCs w:val="28"/>
        </w:rPr>
      </w:pPr>
      <w:r w:rsidRPr="00E12EBB">
        <w:rPr>
          <w:sz w:val="28"/>
          <w:szCs w:val="28"/>
        </w:rPr>
        <w:t xml:space="preserve">2. Уникальный, привлекательный для горожан и гостей облик города, в котором гармонично сочетаются природный каркас и городская архитектура. </w:t>
      </w:r>
    </w:p>
    <w:p w:rsidR="00A232F4" w:rsidRPr="00E12EBB" w:rsidRDefault="00A232F4" w:rsidP="00A232F4">
      <w:pPr>
        <w:ind w:firstLine="567"/>
        <w:jc w:val="both"/>
        <w:rPr>
          <w:sz w:val="28"/>
          <w:szCs w:val="28"/>
        </w:rPr>
      </w:pPr>
      <w:r w:rsidRPr="00E12EBB">
        <w:rPr>
          <w:sz w:val="28"/>
          <w:szCs w:val="28"/>
        </w:rPr>
        <w:t xml:space="preserve">3. Сбалансированная, поддерживаемая активностью горожан экосистема города. </w:t>
      </w:r>
    </w:p>
    <w:p w:rsidR="00A232F4" w:rsidRPr="00E12EBB" w:rsidRDefault="00A232F4" w:rsidP="00A232F4">
      <w:pPr>
        <w:ind w:firstLine="567"/>
        <w:jc w:val="both"/>
        <w:rPr>
          <w:sz w:val="28"/>
          <w:szCs w:val="28"/>
        </w:rPr>
      </w:pPr>
      <w:r w:rsidRPr="00E12EBB">
        <w:rPr>
          <w:sz w:val="28"/>
          <w:szCs w:val="28"/>
        </w:rPr>
        <w:t xml:space="preserve">4. Культурный и познавательный туризм как эффективная сфера капитализации культурно-исторического наследия города. </w:t>
      </w:r>
    </w:p>
    <w:p w:rsidR="00A232F4" w:rsidRPr="00645973" w:rsidRDefault="00A232F4" w:rsidP="00A232F4">
      <w:pPr>
        <w:ind w:firstLine="567"/>
        <w:jc w:val="both"/>
        <w:rPr>
          <w:sz w:val="28"/>
          <w:szCs w:val="28"/>
        </w:rPr>
      </w:pPr>
      <w:r>
        <w:rPr>
          <w:b/>
          <w:kern w:val="20"/>
          <w:sz w:val="28"/>
          <w:szCs w:val="28"/>
        </w:rPr>
        <w:t>Цель 2-го уровня</w:t>
      </w:r>
      <w:r w:rsidRPr="00645973">
        <w:rPr>
          <w:kern w:val="20"/>
          <w:sz w:val="28"/>
          <w:szCs w:val="28"/>
        </w:rPr>
        <w:t>: «</w:t>
      </w:r>
      <w:r>
        <w:rPr>
          <w:kern w:val="20"/>
          <w:sz w:val="28"/>
          <w:szCs w:val="28"/>
        </w:rPr>
        <w:t>Повышение к</w:t>
      </w:r>
      <w:r w:rsidRPr="00645973">
        <w:rPr>
          <w:sz w:val="28"/>
          <w:szCs w:val="28"/>
        </w:rPr>
        <w:t>ачеств</w:t>
      </w:r>
      <w:r>
        <w:rPr>
          <w:sz w:val="28"/>
          <w:szCs w:val="28"/>
        </w:rPr>
        <w:t>а</w:t>
      </w:r>
      <w:r w:rsidRPr="00645973">
        <w:rPr>
          <w:sz w:val="28"/>
          <w:szCs w:val="28"/>
        </w:rPr>
        <w:t xml:space="preserve"> инфраструктур</w:t>
      </w:r>
      <w:r>
        <w:rPr>
          <w:sz w:val="28"/>
          <w:szCs w:val="28"/>
        </w:rPr>
        <w:t>ы</w:t>
      </w:r>
      <w:r w:rsidRPr="00645973">
        <w:rPr>
          <w:sz w:val="28"/>
          <w:szCs w:val="28"/>
        </w:rPr>
        <w:t xml:space="preserve"> жизнеобеспечения»</w:t>
      </w:r>
    </w:p>
    <w:p w:rsidR="00A232F4" w:rsidRPr="00645973" w:rsidRDefault="00A232F4" w:rsidP="00A232F4">
      <w:pPr>
        <w:ind w:firstLine="567"/>
        <w:jc w:val="both"/>
        <w:rPr>
          <w:sz w:val="28"/>
          <w:szCs w:val="28"/>
        </w:rPr>
      </w:pPr>
      <w:r w:rsidRPr="00645973">
        <w:rPr>
          <w:sz w:val="28"/>
          <w:szCs w:val="28"/>
        </w:rPr>
        <w:t>Ожидаемые результаты:</w:t>
      </w:r>
    </w:p>
    <w:p w:rsidR="00A232F4" w:rsidRPr="00645973" w:rsidRDefault="00A232F4" w:rsidP="00A232F4">
      <w:pPr>
        <w:ind w:firstLine="567"/>
        <w:jc w:val="both"/>
        <w:rPr>
          <w:sz w:val="28"/>
          <w:szCs w:val="28"/>
        </w:rPr>
      </w:pPr>
      <w:r w:rsidRPr="00645973">
        <w:rPr>
          <w:sz w:val="28"/>
          <w:szCs w:val="28"/>
        </w:rPr>
        <w:t>1. Современная инженерная инфраструктура, обеспечивающая градостроительное развитие и бесперебойное предоставление населению города коммунальных услуг в соответствии с установленными стандартами.</w:t>
      </w:r>
    </w:p>
    <w:p w:rsidR="00A232F4" w:rsidRPr="00645973" w:rsidRDefault="00A232F4" w:rsidP="00A232F4">
      <w:pPr>
        <w:ind w:firstLine="567"/>
        <w:jc w:val="both"/>
        <w:rPr>
          <w:sz w:val="28"/>
          <w:szCs w:val="28"/>
        </w:rPr>
      </w:pPr>
      <w:r w:rsidRPr="00645973">
        <w:rPr>
          <w:sz w:val="28"/>
          <w:szCs w:val="28"/>
        </w:rPr>
        <w:t xml:space="preserve"> 2. Современная инфраструктура  для наиболее полного удовлетворения горожан и гостей города в  потребительских товарах и услугах, включая туристические.</w:t>
      </w:r>
    </w:p>
    <w:p w:rsidR="00A232F4" w:rsidRPr="00645973" w:rsidRDefault="00A232F4" w:rsidP="00A232F4">
      <w:pPr>
        <w:ind w:firstLine="567"/>
        <w:jc w:val="both"/>
        <w:rPr>
          <w:sz w:val="28"/>
          <w:szCs w:val="28"/>
        </w:rPr>
      </w:pPr>
      <w:r w:rsidRPr="00645973">
        <w:rPr>
          <w:sz w:val="28"/>
          <w:szCs w:val="28"/>
        </w:rPr>
        <w:t>3. Оптимальный состав и структура муниципального имущества, обеспечивающие эффективную реализацию полномочий органов местного самоуправления.</w:t>
      </w:r>
    </w:p>
    <w:p w:rsidR="00A232F4" w:rsidRPr="00645973" w:rsidRDefault="00A232F4" w:rsidP="00A232F4">
      <w:pPr>
        <w:ind w:firstLine="567"/>
        <w:jc w:val="both"/>
        <w:rPr>
          <w:sz w:val="28"/>
          <w:szCs w:val="28"/>
        </w:rPr>
      </w:pPr>
      <w:r w:rsidRPr="00645973">
        <w:rPr>
          <w:sz w:val="28"/>
          <w:szCs w:val="28"/>
        </w:rPr>
        <w:t>4. Наличие улично-дорожной сети с качественным дорожным покрытием и освещением, обеспечивающее безопасность движения в городе, связность с г.</w:t>
      </w:r>
      <w:r>
        <w:rPr>
          <w:sz w:val="28"/>
          <w:szCs w:val="28"/>
        </w:rPr>
        <w:t xml:space="preserve"> </w:t>
      </w:r>
      <w:r w:rsidRPr="00645973">
        <w:rPr>
          <w:sz w:val="28"/>
          <w:szCs w:val="28"/>
        </w:rPr>
        <w:t xml:space="preserve">Красноярском, аэропортом Емельяново. </w:t>
      </w:r>
    </w:p>
    <w:p w:rsidR="00A232F4" w:rsidRPr="00645973" w:rsidRDefault="00A232F4" w:rsidP="00A232F4">
      <w:pPr>
        <w:ind w:firstLine="567"/>
        <w:jc w:val="both"/>
        <w:rPr>
          <w:b/>
          <w:sz w:val="28"/>
          <w:szCs w:val="28"/>
        </w:rPr>
      </w:pPr>
      <w:r w:rsidRPr="00645973">
        <w:rPr>
          <w:sz w:val="28"/>
          <w:szCs w:val="28"/>
        </w:rPr>
        <w:t xml:space="preserve">5. Жилищный фонд города с низким уровнем ветхого и отсутствием аварийного жилья.  </w:t>
      </w:r>
    </w:p>
    <w:p w:rsidR="00A232F4" w:rsidRPr="00645973" w:rsidRDefault="00A232F4" w:rsidP="00A232F4">
      <w:pPr>
        <w:ind w:firstLine="567"/>
        <w:jc w:val="both"/>
        <w:rPr>
          <w:sz w:val="28"/>
          <w:szCs w:val="28"/>
        </w:rPr>
      </w:pPr>
      <w:r w:rsidRPr="00645973">
        <w:rPr>
          <w:sz w:val="28"/>
          <w:szCs w:val="28"/>
        </w:rPr>
        <w:t xml:space="preserve">6. Низкий уровень </w:t>
      </w:r>
      <w:proofErr w:type="spellStart"/>
      <w:r w:rsidRPr="00645973">
        <w:rPr>
          <w:sz w:val="28"/>
          <w:szCs w:val="28"/>
        </w:rPr>
        <w:t>криминогенности</w:t>
      </w:r>
      <w:proofErr w:type="spellEnd"/>
      <w:r w:rsidRPr="00645973">
        <w:rPr>
          <w:sz w:val="28"/>
          <w:szCs w:val="28"/>
        </w:rPr>
        <w:t>, минимизация ущерба жизни, здоровью и собственности горожан.</w:t>
      </w:r>
    </w:p>
    <w:p w:rsidR="00A232F4" w:rsidRPr="00645973" w:rsidRDefault="00A232F4" w:rsidP="00A232F4">
      <w:pPr>
        <w:ind w:firstLine="567"/>
        <w:jc w:val="both"/>
        <w:rPr>
          <w:sz w:val="28"/>
          <w:szCs w:val="28"/>
        </w:rPr>
      </w:pPr>
      <w:r w:rsidRPr="00645973">
        <w:rPr>
          <w:sz w:val="28"/>
          <w:szCs w:val="28"/>
        </w:rPr>
        <w:t xml:space="preserve"> 7. Доступность и многообразие социальных услуг для малообеспеченных и других категорий граждан, нуждающихся в социальной поддержке.</w:t>
      </w:r>
    </w:p>
    <w:p w:rsidR="00A232F4" w:rsidRDefault="00A232F4" w:rsidP="00A232F4">
      <w:pPr>
        <w:ind w:firstLine="567"/>
        <w:jc w:val="both"/>
        <w:rPr>
          <w:b/>
          <w:sz w:val="28"/>
          <w:szCs w:val="28"/>
        </w:rPr>
      </w:pPr>
    </w:p>
    <w:p w:rsidR="00A232F4" w:rsidRPr="006269C7" w:rsidRDefault="00A232F4" w:rsidP="00A232F4">
      <w:pPr>
        <w:keepNext/>
        <w:keepLines/>
        <w:ind w:firstLine="567"/>
        <w:jc w:val="both"/>
        <w:outlineLvl w:val="1"/>
        <w:rPr>
          <w:b/>
          <w:kern w:val="20"/>
          <w:sz w:val="28"/>
          <w:szCs w:val="28"/>
        </w:rPr>
      </w:pPr>
      <w:r>
        <w:rPr>
          <w:b/>
          <w:sz w:val="28"/>
          <w:szCs w:val="28"/>
        </w:rPr>
        <w:t>3. Стратегический приоритет «</w:t>
      </w:r>
      <w:r w:rsidRPr="006269C7">
        <w:rPr>
          <w:b/>
          <w:kern w:val="20"/>
          <w:sz w:val="28"/>
          <w:szCs w:val="28"/>
        </w:rPr>
        <w:t>Доступный город»</w:t>
      </w:r>
    </w:p>
    <w:p w:rsidR="00A232F4" w:rsidRDefault="00A232F4" w:rsidP="00A232F4">
      <w:pPr>
        <w:ind w:firstLine="567"/>
        <w:jc w:val="both"/>
        <w:rPr>
          <w:b/>
          <w:sz w:val="28"/>
          <w:szCs w:val="28"/>
        </w:rPr>
      </w:pPr>
      <w:r w:rsidRPr="00A049F9">
        <w:rPr>
          <w:b/>
          <w:sz w:val="28"/>
          <w:szCs w:val="28"/>
        </w:rPr>
        <w:t>Цел</w:t>
      </w:r>
      <w:r>
        <w:rPr>
          <w:b/>
          <w:sz w:val="28"/>
          <w:szCs w:val="28"/>
        </w:rPr>
        <w:t>ь 1-го уровня: «</w:t>
      </w:r>
      <w:r>
        <w:rPr>
          <w:rFonts w:eastAsia="Calibri"/>
          <w:bCs/>
          <w:sz w:val="28"/>
          <w:szCs w:val="28"/>
        </w:rPr>
        <w:t>П</w:t>
      </w:r>
      <w:r>
        <w:rPr>
          <w:sz w:val="28"/>
          <w:szCs w:val="28"/>
        </w:rPr>
        <w:t>овышение уровня</w:t>
      </w:r>
      <w:r w:rsidRPr="00A86BAF">
        <w:rPr>
          <w:sz w:val="28"/>
          <w:szCs w:val="28"/>
        </w:rPr>
        <w:t xml:space="preserve"> развития человеческого потенциала на основе синергетического взаимодействия образования, культуры, здравоохранения, спорта, туризма и молодежной политики</w:t>
      </w:r>
      <w:r>
        <w:rPr>
          <w:sz w:val="28"/>
          <w:szCs w:val="28"/>
        </w:rPr>
        <w:t>»</w:t>
      </w:r>
    </w:p>
    <w:p w:rsidR="00A232F4" w:rsidRDefault="00A232F4" w:rsidP="00A232F4">
      <w:pPr>
        <w:keepNext/>
        <w:keepLines/>
        <w:ind w:firstLine="567"/>
        <w:jc w:val="both"/>
        <w:outlineLvl w:val="1"/>
        <w:rPr>
          <w:kern w:val="20"/>
          <w:sz w:val="28"/>
          <w:szCs w:val="28"/>
        </w:rPr>
      </w:pPr>
      <w:r>
        <w:rPr>
          <w:b/>
          <w:kern w:val="20"/>
          <w:sz w:val="28"/>
          <w:szCs w:val="28"/>
        </w:rPr>
        <w:t>Цель 2-го уровня</w:t>
      </w:r>
      <w:r w:rsidRPr="00645973">
        <w:rPr>
          <w:kern w:val="20"/>
          <w:sz w:val="28"/>
          <w:szCs w:val="28"/>
        </w:rPr>
        <w:t>:</w:t>
      </w:r>
      <w:r>
        <w:rPr>
          <w:kern w:val="20"/>
          <w:sz w:val="28"/>
          <w:szCs w:val="28"/>
        </w:rPr>
        <w:t xml:space="preserve"> «Повышение уровня развития человеческого потенциала»</w:t>
      </w:r>
    </w:p>
    <w:p w:rsidR="00A232F4" w:rsidRPr="00E46E28" w:rsidRDefault="00A232F4" w:rsidP="00A232F4">
      <w:pPr>
        <w:ind w:firstLine="567"/>
        <w:jc w:val="both"/>
        <w:rPr>
          <w:b/>
          <w:sz w:val="28"/>
          <w:szCs w:val="28"/>
        </w:rPr>
      </w:pPr>
      <w:r w:rsidRPr="00E46E28">
        <w:rPr>
          <w:sz w:val="28"/>
          <w:szCs w:val="28"/>
        </w:rPr>
        <w:t>Ожидаемые результаты</w:t>
      </w:r>
      <w:r w:rsidRPr="00E46E28">
        <w:rPr>
          <w:b/>
          <w:sz w:val="28"/>
          <w:szCs w:val="28"/>
        </w:rPr>
        <w:t>:</w:t>
      </w:r>
    </w:p>
    <w:p w:rsidR="00A232F4" w:rsidRPr="00E46E28" w:rsidRDefault="00A232F4" w:rsidP="00A232F4">
      <w:pPr>
        <w:ind w:firstLine="567"/>
        <w:jc w:val="both"/>
        <w:rPr>
          <w:sz w:val="28"/>
          <w:szCs w:val="28"/>
        </w:rPr>
      </w:pPr>
      <w:r w:rsidRPr="00E46E28">
        <w:rPr>
          <w:sz w:val="28"/>
          <w:szCs w:val="28"/>
        </w:rPr>
        <w:t>1. Увеличение числа детей и молодежи, получивших адресную поддержку в раскрытии своих интеллектуальных и творческих возможностей.</w:t>
      </w:r>
    </w:p>
    <w:p w:rsidR="00A232F4" w:rsidRPr="00E46E28" w:rsidRDefault="00A232F4" w:rsidP="00A232F4">
      <w:pPr>
        <w:ind w:firstLine="567"/>
        <w:jc w:val="both"/>
        <w:rPr>
          <w:sz w:val="28"/>
          <w:szCs w:val="28"/>
        </w:rPr>
      </w:pPr>
      <w:r w:rsidRPr="00E46E28">
        <w:rPr>
          <w:sz w:val="28"/>
          <w:szCs w:val="28"/>
        </w:rPr>
        <w:lastRenderedPageBreak/>
        <w:t>2. Увеличение числа горожан, реализовавших свои инициативы в разнообразных направлениях культурно-досуговой сфере.</w:t>
      </w:r>
    </w:p>
    <w:p w:rsidR="00A232F4" w:rsidRPr="00E46E28" w:rsidRDefault="00A232F4" w:rsidP="00A232F4">
      <w:pPr>
        <w:ind w:firstLine="567"/>
        <w:jc w:val="both"/>
        <w:rPr>
          <w:sz w:val="28"/>
          <w:szCs w:val="28"/>
        </w:rPr>
      </w:pPr>
      <w:r w:rsidRPr="00E46E28">
        <w:rPr>
          <w:sz w:val="28"/>
          <w:szCs w:val="28"/>
        </w:rPr>
        <w:t>3. Увеличение средней продолжительности жизни горожан за счет  массовых занятий физической культурой и спортом.</w:t>
      </w:r>
    </w:p>
    <w:p w:rsidR="00A232F4" w:rsidRPr="00A21692" w:rsidRDefault="00A232F4" w:rsidP="00A232F4">
      <w:pPr>
        <w:ind w:firstLine="567"/>
        <w:jc w:val="both"/>
        <w:rPr>
          <w:b/>
          <w:sz w:val="28"/>
          <w:szCs w:val="28"/>
        </w:rPr>
      </w:pPr>
      <w:r w:rsidRPr="00A21692">
        <w:rPr>
          <w:b/>
          <w:sz w:val="28"/>
          <w:szCs w:val="28"/>
        </w:rPr>
        <w:t>Цел</w:t>
      </w:r>
      <w:r>
        <w:rPr>
          <w:b/>
          <w:sz w:val="28"/>
          <w:szCs w:val="28"/>
        </w:rPr>
        <w:t>ь</w:t>
      </w:r>
      <w:r w:rsidRPr="00A21692">
        <w:rPr>
          <w:b/>
          <w:sz w:val="28"/>
          <w:szCs w:val="28"/>
        </w:rPr>
        <w:t xml:space="preserve"> </w:t>
      </w:r>
      <w:r>
        <w:rPr>
          <w:b/>
          <w:sz w:val="28"/>
          <w:szCs w:val="28"/>
        </w:rPr>
        <w:t>2-го уровня:</w:t>
      </w:r>
      <w:r w:rsidRPr="00A21692">
        <w:rPr>
          <w:b/>
          <w:sz w:val="28"/>
          <w:szCs w:val="28"/>
        </w:rPr>
        <w:t xml:space="preserve"> </w:t>
      </w:r>
      <w:r w:rsidRPr="00E46E28">
        <w:rPr>
          <w:sz w:val="28"/>
          <w:szCs w:val="28"/>
        </w:rPr>
        <w:t xml:space="preserve">«Повышение </w:t>
      </w:r>
      <w:r>
        <w:rPr>
          <w:sz w:val="28"/>
          <w:szCs w:val="28"/>
        </w:rPr>
        <w:t>уровня г</w:t>
      </w:r>
      <w:r w:rsidRPr="00E46E28">
        <w:rPr>
          <w:sz w:val="28"/>
          <w:szCs w:val="28"/>
        </w:rPr>
        <w:t>ражданственност</w:t>
      </w:r>
      <w:r>
        <w:rPr>
          <w:sz w:val="28"/>
          <w:szCs w:val="28"/>
        </w:rPr>
        <w:t>и</w:t>
      </w:r>
      <w:r w:rsidRPr="00E46E28">
        <w:rPr>
          <w:sz w:val="28"/>
          <w:szCs w:val="28"/>
        </w:rPr>
        <w:t xml:space="preserve"> и городско</w:t>
      </w:r>
      <w:r>
        <w:rPr>
          <w:sz w:val="28"/>
          <w:szCs w:val="28"/>
        </w:rPr>
        <w:t>го</w:t>
      </w:r>
      <w:r w:rsidRPr="00E46E28">
        <w:rPr>
          <w:sz w:val="28"/>
          <w:szCs w:val="28"/>
        </w:rPr>
        <w:t xml:space="preserve"> патриотизм</w:t>
      </w:r>
      <w:r>
        <w:rPr>
          <w:sz w:val="28"/>
          <w:szCs w:val="28"/>
        </w:rPr>
        <w:t>а</w:t>
      </w:r>
      <w:r w:rsidRPr="00E46E28">
        <w:rPr>
          <w:sz w:val="28"/>
          <w:szCs w:val="28"/>
        </w:rPr>
        <w:t>»</w:t>
      </w:r>
    </w:p>
    <w:p w:rsidR="00A232F4" w:rsidRPr="00E46E28" w:rsidRDefault="00A232F4" w:rsidP="00A232F4">
      <w:pPr>
        <w:ind w:firstLine="567"/>
        <w:jc w:val="both"/>
        <w:rPr>
          <w:sz w:val="28"/>
          <w:szCs w:val="28"/>
        </w:rPr>
      </w:pPr>
      <w:r w:rsidRPr="00E46E28">
        <w:rPr>
          <w:sz w:val="28"/>
          <w:szCs w:val="28"/>
        </w:rPr>
        <w:t>Ожидаемые результаты:</w:t>
      </w:r>
    </w:p>
    <w:p w:rsidR="00A232F4" w:rsidRPr="00E46E28" w:rsidRDefault="00A232F4" w:rsidP="00A232F4">
      <w:pPr>
        <w:ind w:firstLine="567"/>
        <w:jc w:val="both"/>
        <w:rPr>
          <w:sz w:val="28"/>
          <w:szCs w:val="28"/>
        </w:rPr>
      </w:pPr>
      <w:r w:rsidRPr="00E46E28">
        <w:rPr>
          <w:sz w:val="28"/>
          <w:szCs w:val="28"/>
        </w:rPr>
        <w:t xml:space="preserve">1. Увеличение числа различных категорий горожан, активно участвующих в обсуждении и принятии жизненно важных вопросов местного самоуправления. </w:t>
      </w:r>
    </w:p>
    <w:p w:rsidR="00A232F4" w:rsidRPr="00E46E28" w:rsidRDefault="00A232F4" w:rsidP="00A232F4">
      <w:pPr>
        <w:ind w:firstLine="567"/>
        <w:jc w:val="both"/>
        <w:rPr>
          <w:sz w:val="28"/>
          <w:szCs w:val="28"/>
        </w:rPr>
      </w:pPr>
      <w:r w:rsidRPr="00E46E28">
        <w:rPr>
          <w:sz w:val="28"/>
          <w:szCs w:val="28"/>
        </w:rPr>
        <w:t xml:space="preserve">2. Увеличение молодежных объединений различной направленности, инициирующих и реализующих проекты по проблемным вопросам городской жизни.  </w:t>
      </w:r>
    </w:p>
    <w:p w:rsidR="00A232F4" w:rsidRPr="00E46E28" w:rsidRDefault="00A232F4" w:rsidP="00A232F4">
      <w:pPr>
        <w:ind w:firstLine="567"/>
        <w:jc w:val="both"/>
        <w:rPr>
          <w:sz w:val="28"/>
          <w:szCs w:val="28"/>
        </w:rPr>
      </w:pPr>
      <w:r w:rsidRPr="00E46E28">
        <w:rPr>
          <w:sz w:val="28"/>
          <w:szCs w:val="28"/>
        </w:rPr>
        <w:t>3. Повышение уровня удовлетворенности горожан информационной открытостью органов местного самоуправления на основе внедрения механ</w:t>
      </w:r>
      <w:r>
        <w:rPr>
          <w:sz w:val="28"/>
          <w:szCs w:val="28"/>
        </w:rPr>
        <w:t>измов «электронной демократии».</w:t>
      </w:r>
    </w:p>
    <w:p w:rsidR="00A232F4" w:rsidRDefault="00A232F4" w:rsidP="00A232F4">
      <w:pPr>
        <w:ind w:firstLine="567"/>
        <w:jc w:val="both"/>
        <w:rPr>
          <w:sz w:val="28"/>
          <w:szCs w:val="28"/>
        </w:rPr>
      </w:pPr>
    </w:p>
    <w:p w:rsidR="00A232F4" w:rsidRPr="008A06A3" w:rsidRDefault="00A232F4" w:rsidP="00A232F4">
      <w:pPr>
        <w:jc w:val="both"/>
        <w:rPr>
          <w:rFonts w:eastAsia="Calibri"/>
          <w:b/>
          <w:sz w:val="28"/>
          <w:szCs w:val="28"/>
          <w:lang w:val="x-none" w:eastAsia="en-US"/>
        </w:rPr>
      </w:pPr>
      <w:r w:rsidRPr="008A06A3">
        <w:rPr>
          <w:rFonts w:eastAsia="Calibri"/>
          <w:b/>
          <w:sz w:val="28"/>
          <w:szCs w:val="28"/>
          <w:lang w:val="x-none" w:eastAsia="en-US"/>
        </w:rPr>
        <w:t>2.3 Описание наиболее вероятных альтернатив (вариантов) долгосрочного развития муниципального образования город Дивногорск и обоснование выбора базового варианта</w:t>
      </w:r>
    </w:p>
    <w:p w:rsidR="00A232F4" w:rsidRPr="008A06A3" w:rsidRDefault="00A232F4" w:rsidP="00A232F4">
      <w:pPr>
        <w:pStyle w:val="af8"/>
        <w:spacing w:after="0" w:line="270" w:lineRule="atLeast"/>
        <w:ind w:firstLine="708"/>
        <w:jc w:val="both"/>
        <w:rPr>
          <w:sz w:val="28"/>
          <w:szCs w:val="28"/>
        </w:rPr>
      </w:pPr>
      <w:r w:rsidRPr="008A06A3">
        <w:rPr>
          <w:sz w:val="28"/>
          <w:szCs w:val="28"/>
        </w:rPr>
        <w:t xml:space="preserve">Основные варианты долгосрочного социально-экономического развития </w:t>
      </w:r>
      <w:r w:rsidRPr="008A06A3">
        <w:rPr>
          <w:sz w:val="28"/>
          <w:szCs w:val="28"/>
          <w:lang w:val="ru-RU"/>
        </w:rPr>
        <w:t>города</w:t>
      </w:r>
      <w:r w:rsidRPr="008A06A3">
        <w:rPr>
          <w:sz w:val="28"/>
          <w:szCs w:val="28"/>
        </w:rPr>
        <w:t xml:space="preserve"> определяются несколькими ключевыми</w:t>
      </w:r>
      <w:r w:rsidRPr="008A06A3">
        <w:rPr>
          <w:rStyle w:val="apple-converted-space"/>
          <w:sz w:val="28"/>
          <w:szCs w:val="28"/>
        </w:rPr>
        <w:t> </w:t>
      </w:r>
      <w:r w:rsidRPr="008A06A3">
        <w:rPr>
          <w:bCs/>
          <w:iCs/>
          <w:sz w:val="28"/>
          <w:szCs w:val="28"/>
        </w:rPr>
        <w:t>факторами</w:t>
      </w:r>
      <w:r w:rsidRPr="008A06A3">
        <w:rPr>
          <w:sz w:val="28"/>
          <w:szCs w:val="28"/>
        </w:rPr>
        <w:t>:</w:t>
      </w:r>
    </w:p>
    <w:p w:rsidR="00A232F4" w:rsidRPr="008A06A3" w:rsidRDefault="00A232F4" w:rsidP="00122AC3">
      <w:pPr>
        <w:pStyle w:val="af8"/>
        <w:numPr>
          <w:ilvl w:val="0"/>
          <w:numId w:val="7"/>
        </w:numPr>
        <w:spacing w:after="0" w:line="270" w:lineRule="atLeast"/>
        <w:jc w:val="both"/>
        <w:rPr>
          <w:sz w:val="28"/>
          <w:szCs w:val="28"/>
        </w:rPr>
      </w:pPr>
      <w:r w:rsidRPr="008A06A3">
        <w:rPr>
          <w:sz w:val="28"/>
          <w:szCs w:val="28"/>
        </w:rPr>
        <w:t xml:space="preserve">интенсивностью инновационного обновления </w:t>
      </w:r>
      <w:r w:rsidRPr="008A06A3">
        <w:rPr>
          <w:sz w:val="28"/>
          <w:szCs w:val="28"/>
          <w:lang w:val="ru-RU"/>
        </w:rPr>
        <w:t>сферы производства и услуг, социальной сферы, инфраструктур жизнеобеспечения города</w:t>
      </w:r>
      <w:r w:rsidRPr="008A06A3">
        <w:rPr>
          <w:sz w:val="28"/>
          <w:szCs w:val="28"/>
        </w:rPr>
        <w:t>;</w:t>
      </w:r>
    </w:p>
    <w:p w:rsidR="00A232F4" w:rsidRPr="008A06A3" w:rsidRDefault="00A232F4" w:rsidP="00122AC3">
      <w:pPr>
        <w:pStyle w:val="af8"/>
        <w:numPr>
          <w:ilvl w:val="0"/>
          <w:numId w:val="7"/>
        </w:numPr>
        <w:spacing w:after="0" w:line="270" w:lineRule="atLeast"/>
        <w:jc w:val="both"/>
        <w:rPr>
          <w:sz w:val="28"/>
          <w:szCs w:val="28"/>
        </w:rPr>
      </w:pPr>
      <w:r w:rsidRPr="008A06A3">
        <w:rPr>
          <w:sz w:val="28"/>
          <w:szCs w:val="28"/>
        </w:rPr>
        <w:t xml:space="preserve">интенсивностью повышения качества </w:t>
      </w:r>
      <w:r w:rsidRPr="008A06A3">
        <w:rPr>
          <w:sz w:val="28"/>
          <w:szCs w:val="28"/>
          <w:lang w:val="ru-RU"/>
        </w:rPr>
        <w:t>пространственной организации территории города</w:t>
      </w:r>
      <w:r w:rsidRPr="008A06A3">
        <w:rPr>
          <w:sz w:val="28"/>
          <w:szCs w:val="28"/>
        </w:rPr>
        <w:t>;</w:t>
      </w:r>
    </w:p>
    <w:p w:rsidR="00A232F4" w:rsidRPr="008A06A3" w:rsidRDefault="00A232F4" w:rsidP="00122AC3">
      <w:pPr>
        <w:pStyle w:val="af8"/>
        <w:numPr>
          <w:ilvl w:val="0"/>
          <w:numId w:val="7"/>
        </w:numPr>
        <w:spacing w:after="0" w:line="270" w:lineRule="atLeast"/>
        <w:jc w:val="both"/>
        <w:rPr>
          <w:sz w:val="28"/>
          <w:szCs w:val="28"/>
        </w:rPr>
      </w:pPr>
      <w:r w:rsidRPr="008A06A3">
        <w:rPr>
          <w:sz w:val="28"/>
          <w:szCs w:val="28"/>
        </w:rPr>
        <w:t>интенсивностью</w:t>
      </w:r>
      <w:r w:rsidRPr="008A06A3">
        <w:rPr>
          <w:sz w:val="28"/>
          <w:szCs w:val="28"/>
          <w:lang w:val="ru-RU"/>
        </w:rPr>
        <w:t xml:space="preserve"> повышения эффективности </w:t>
      </w:r>
      <w:r>
        <w:rPr>
          <w:sz w:val="28"/>
          <w:szCs w:val="28"/>
          <w:lang w:val="ru-RU"/>
        </w:rPr>
        <w:t xml:space="preserve">муниципального </w:t>
      </w:r>
      <w:r w:rsidRPr="008A06A3">
        <w:rPr>
          <w:sz w:val="28"/>
          <w:szCs w:val="28"/>
          <w:lang w:val="ru-RU"/>
        </w:rPr>
        <w:t>управления</w:t>
      </w:r>
      <w:r w:rsidRPr="008A06A3">
        <w:rPr>
          <w:sz w:val="28"/>
          <w:szCs w:val="28"/>
        </w:rPr>
        <w:t>.</w:t>
      </w:r>
    </w:p>
    <w:p w:rsidR="00A232F4" w:rsidRDefault="00A232F4" w:rsidP="00A232F4">
      <w:pPr>
        <w:pStyle w:val="af8"/>
        <w:spacing w:after="0" w:line="270" w:lineRule="atLeast"/>
        <w:ind w:firstLine="709"/>
        <w:jc w:val="both"/>
        <w:rPr>
          <w:sz w:val="28"/>
          <w:szCs w:val="28"/>
          <w:lang w:val="ru-RU"/>
        </w:rPr>
      </w:pPr>
      <w:r w:rsidRPr="008A06A3">
        <w:rPr>
          <w:sz w:val="28"/>
          <w:szCs w:val="28"/>
        </w:rPr>
        <w:t xml:space="preserve">В зависимости от реализации этих факторов следует выделить три качественных сценария социально-экономического развития в долгосрочной перспективе – инерционного, </w:t>
      </w:r>
      <w:r w:rsidRPr="008A06A3">
        <w:rPr>
          <w:sz w:val="28"/>
          <w:szCs w:val="28"/>
          <w:lang w:val="ru-RU"/>
        </w:rPr>
        <w:t>умеренно-поступательного</w:t>
      </w:r>
      <w:r w:rsidRPr="008A06A3">
        <w:rPr>
          <w:sz w:val="28"/>
          <w:szCs w:val="28"/>
        </w:rPr>
        <w:t xml:space="preserve"> и инновационного развития.</w:t>
      </w:r>
    </w:p>
    <w:p w:rsidR="00A232F4" w:rsidRDefault="00A232F4" w:rsidP="00A232F4">
      <w:pPr>
        <w:pStyle w:val="af8"/>
        <w:spacing w:after="0" w:line="270" w:lineRule="atLeast"/>
        <w:ind w:firstLine="708"/>
        <w:jc w:val="both"/>
        <w:rPr>
          <w:rStyle w:val="apple-converted-space"/>
          <w:sz w:val="28"/>
          <w:szCs w:val="28"/>
          <w:lang w:val="ru-RU"/>
        </w:rPr>
      </w:pPr>
      <w:r w:rsidRPr="008A06A3">
        <w:rPr>
          <w:b/>
          <w:bCs/>
          <w:i/>
          <w:sz w:val="28"/>
          <w:szCs w:val="28"/>
        </w:rPr>
        <w:t>Сценарий инерционного развития.</w:t>
      </w:r>
      <w:r w:rsidRPr="008A06A3">
        <w:rPr>
          <w:rStyle w:val="apple-converted-space"/>
          <w:sz w:val="28"/>
          <w:szCs w:val="28"/>
        </w:rPr>
        <w:t> </w:t>
      </w:r>
    </w:p>
    <w:p w:rsidR="00A232F4" w:rsidRPr="008A06A3" w:rsidRDefault="00A232F4" w:rsidP="00A232F4">
      <w:pPr>
        <w:pStyle w:val="af8"/>
        <w:spacing w:after="0" w:line="270" w:lineRule="atLeast"/>
        <w:ind w:firstLine="708"/>
        <w:jc w:val="both"/>
        <w:rPr>
          <w:sz w:val="28"/>
          <w:szCs w:val="28"/>
        </w:rPr>
      </w:pPr>
      <w:r w:rsidRPr="008A06A3">
        <w:rPr>
          <w:sz w:val="28"/>
          <w:szCs w:val="28"/>
        </w:rPr>
        <w:t xml:space="preserve">В его основе лежит консервация </w:t>
      </w:r>
      <w:r w:rsidRPr="008A06A3">
        <w:rPr>
          <w:sz w:val="28"/>
          <w:szCs w:val="28"/>
          <w:lang w:val="ru-RU"/>
        </w:rPr>
        <w:t>сложившейся бюджетной</w:t>
      </w:r>
      <w:r w:rsidRPr="008A06A3">
        <w:rPr>
          <w:sz w:val="28"/>
          <w:szCs w:val="28"/>
        </w:rPr>
        <w:t xml:space="preserve"> модели развития при сужении ее потенциала в связи с замедлением роста </w:t>
      </w:r>
      <w:r w:rsidRPr="008A06A3">
        <w:rPr>
          <w:sz w:val="28"/>
          <w:szCs w:val="28"/>
          <w:lang w:val="ru-RU"/>
        </w:rPr>
        <w:t xml:space="preserve">макроэкономических показателей страны и Красноярского края. </w:t>
      </w:r>
      <w:r w:rsidRPr="008A06A3">
        <w:rPr>
          <w:sz w:val="28"/>
          <w:szCs w:val="28"/>
        </w:rPr>
        <w:t xml:space="preserve"> Сценарий инерционного развития характеризуется:</w:t>
      </w:r>
    </w:p>
    <w:p w:rsidR="00A232F4" w:rsidRPr="008A06A3" w:rsidRDefault="00A232F4" w:rsidP="00122AC3">
      <w:pPr>
        <w:pStyle w:val="af8"/>
        <w:numPr>
          <w:ilvl w:val="0"/>
          <w:numId w:val="8"/>
        </w:numPr>
        <w:spacing w:after="0" w:line="270" w:lineRule="atLeast"/>
        <w:jc w:val="both"/>
        <w:rPr>
          <w:sz w:val="28"/>
          <w:szCs w:val="28"/>
        </w:rPr>
      </w:pPr>
      <w:r w:rsidRPr="008A06A3">
        <w:rPr>
          <w:sz w:val="28"/>
          <w:szCs w:val="28"/>
        </w:rPr>
        <w:t>преобладанием пассивной модели поведения бизнеса, сохранением дефицита инновационного предпринимательства;</w:t>
      </w:r>
    </w:p>
    <w:p w:rsidR="00A232F4" w:rsidRPr="008A06A3" w:rsidRDefault="00A232F4" w:rsidP="00122AC3">
      <w:pPr>
        <w:pStyle w:val="af8"/>
        <w:numPr>
          <w:ilvl w:val="0"/>
          <w:numId w:val="8"/>
        </w:numPr>
        <w:spacing w:after="0" w:line="270" w:lineRule="atLeast"/>
        <w:jc w:val="both"/>
        <w:rPr>
          <w:sz w:val="28"/>
          <w:szCs w:val="28"/>
        </w:rPr>
      </w:pPr>
      <w:r w:rsidRPr="008A06A3">
        <w:rPr>
          <w:sz w:val="28"/>
          <w:szCs w:val="28"/>
        </w:rPr>
        <w:t xml:space="preserve">отказом от реализации новых долгосрочных масштабных проектов и программ, </w:t>
      </w:r>
      <w:r w:rsidRPr="008A06A3">
        <w:rPr>
          <w:sz w:val="28"/>
          <w:szCs w:val="28"/>
          <w:lang w:val="ru-RU"/>
        </w:rPr>
        <w:t>в том числе межведомственных и межмуниц</w:t>
      </w:r>
      <w:r>
        <w:rPr>
          <w:sz w:val="28"/>
          <w:szCs w:val="28"/>
          <w:lang w:val="ru-RU"/>
        </w:rPr>
        <w:t>и</w:t>
      </w:r>
      <w:r w:rsidRPr="008A06A3">
        <w:rPr>
          <w:sz w:val="28"/>
          <w:szCs w:val="28"/>
          <w:lang w:val="ru-RU"/>
        </w:rPr>
        <w:t>пальных</w:t>
      </w:r>
      <w:r w:rsidRPr="008A06A3">
        <w:rPr>
          <w:sz w:val="28"/>
          <w:szCs w:val="28"/>
        </w:rPr>
        <w:t>;</w:t>
      </w:r>
    </w:p>
    <w:p w:rsidR="00A232F4" w:rsidRPr="008A06A3" w:rsidRDefault="00A232F4" w:rsidP="00122AC3">
      <w:pPr>
        <w:pStyle w:val="af8"/>
        <w:numPr>
          <w:ilvl w:val="0"/>
          <w:numId w:val="8"/>
        </w:numPr>
        <w:spacing w:after="0" w:line="270" w:lineRule="atLeast"/>
        <w:jc w:val="both"/>
        <w:rPr>
          <w:sz w:val="28"/>
          <w:szCs w:val="28"/>
        </w:rPr>
      </w:pPr>
      <w:r w:rsidRPr="008A06A3">
        <w:rPr>
          <w:sz w:val="28"/>
          <w:szCs w:val="28"/>
        </w:rPr>
        <w:t>усилением экономическо</w:t>
      </w:r>
      <w:r w:rsidRPr="008A06A3">
        <w:rPr>
          <w:sz w:val="28"/>
          <w:szCs w:val="28"/>
          <w:lang w:val="ru-RU"/>
        </w:rPr>
        <w:t>го расслоения</w:t>
      </w:r>
      <w:r w:rsidRPr="008A06A3">
        <w:rPr>
          <w:sz w:val="28"/>
          <w:szCs w:val="28"/>
        </w:rPr>
        <w:t xml:space="preserve"> населения, </w:t>
      </w:r>
      <w:r w:rsidRPr="008A06A3">
        <w:rPr>
          <w:sz w:val="28"/>
          <w:szCs w:val="28"/>
          <w:lang w:val="ru-RU"/>
        </w:rPr>
        <w:t>повышающем социальное напряже</w:t>
      </w:r>
      <w:r>
        <w:rPr>
          <w:sz w:val="28"/>
          <w:szCs w:val="28"/>
          <w:lang w:val="ru-RU"/>
        </w:rPr>
        <w:t>н</w:t>
      </w:r>
      <w:r w:rsidRPr="008A06A3">
        <w:rPr>
          <w:sz w:val="28"/>
          <w:szCs w:val="28"/>
          <w:lang w:val="ru-RU"/>
        </w:rPr>
        <w:t xml:space="preserve">ие в городе. </w:t>
      </w:r>
    </w:p>
    <w:p w:rsidR="00A232F4" w:rsidRDefault="00A232F4" w:rsidP="00A232F4">
      <w:pPr>
        <w:pStyle w:val="af8"/>
        <w:spacing w:after="0" w:line="270" w:lineRule="atLeast"/>
        <w:ind w:firstLine="709"/>
        <w:jc w:val="both"/>
        <w:rPr>
          <w:sz w:val="28"/>
          <w:szCs w:val="28"/>
          <w:lang w:val="ru-RU"/>
        </w:rPr>
      </w:pPr>
      <w:r w:rsidRPr="008A06A3">
        <w:rPr>
          <w:b/>
          <w:bCs/>
          <w:i/>
          <w:sz w:val="28"/>
          <w:szCs w:val="28"/>
        </w:rPr>
        <w:t xml:space="preserve">Сценарий </w:t>
      </w:r>
      <w:r w:rsidRPr="008A06A3">
        <w:rPr>
          <w:b/>
          <w:bCs/>
          <w:i/>
          <w:sz w:val="28"/>
          <w:szCs w:val="28"/>
          <w:lang w:val="ru-RU"/>
        </w:rPr>
        <w:t>умеренно-поступательного</w:t>
      </w:r>
      <w:r w:rsidRPr="008A06A3">
        <w:rPr>
          <w:b/>
          <w:bCs/>
          <w:i/>
          <w:sz w:val="28"/>
          <w:szCs w:val="28"/>
        </w:rPr>
        <w:t xml:space="preserve"> развития.</w:t>
      </w:r>
      <w:r w:rsidRPr="008A06A3">
        <w:rPr>
          <w:rStyle w:val="apple-converted-space"/>
          <w:b/>
          <w:bCs/>
          <w:sz w:val="28"/>
          <w:szCs w:val="28"/>
        </w:rPr>
        <w:t> </w:t>
      </w:r>
    </w:p>
    <w:p w:rsidR="00A232F4" w:rsidRPr="008A06A3" w:rsidRDefault="00A232F4" w:rsidP="00A232F4">
      <w:pPr>
        <w:pStyle w:val="af8"/>
        <w:spacing w:after="0" w:line="270" w:lineRule="atLeast"/>
        <w:ind w:firstLine="709"/>
        <w:jc w:val="both"/>
        <w:rPr>
          <w:sz w:val="28"/>
          <w:szCs w:val="28"/>
        </w:rPr>
      </w:pPr>
      <w:r w:rsidRPr="008A06A3">
        <w:rPr>
          <w:sz w:val="28"/>
          <w:szCs w:val="28"/>
        </w:rPr>
        <w:lastRenderedPageBreak/>
        <w:t xml:space="preserve">Данный сценарий предполагает частичное снятие ограничений инерционного развития за счет реализации конкурентного потенциала </w:t>
      </w:r>
      <w:r w:rsidRPr="008A06A3">
        <w:rPr>
          <w:sz w:val="28"/>
          <w:szCs w:val="28"/>
          <w:lang w:val="ru-RU"/>
        </w:rPr>
        <w:t xml:space="preserve">города. </w:t>
      </w:r>
      <w:r w:rsidRPr="008A06A3">
        <w:rPr>
          <w:sz w:val="28"/>
          <w:szCs w:val="28"/>
        </w:rPr>
        <w:t>Он характеризуется:</w:t>
      </w:r>
    </w:p>
    <w:p w:rsidR="00A232F4" w:rsidRPr="008A06A3" w:rsidRDefault="00A232F4" w:rsidP="00122AC3">
      <w:pPr>
        <w:pStyle w:val="af8"/>
        <w:numPr>
          <w:ilvl w:val="0"/>
          <w:numId w:val="9"/>
        </w:numPr>
        <w:spacing w:after="0" w:line="270" w:lineRule="atLeast"/>
        <w:jc w:val="both"/>
        <w:rPr>
          <w:sz w:val="28"/>
          <w:szCs w:val="28"/>
        </w:rPr>
      </w:pPr>
      <w:r w:rsidRPr="008A06A3">
        <w:rPr>
          <w:sz w:val="28"/>
          <w:szCs w:val="28"/>
        </w:rPr>
        <w:t xml:space="preserve">реализацией (в том числе в рамках </w:t>
      </w:r>
      <w:proofErr w:type="spellStart"/>
      <w:r w:rsidRPr="008A06A3">
        <w:rPr>
          <w:sz w:val="28"/>
          <w:szCs w:val="28"/>
          <w:lang w:val="ru-RU"/>
        </w:rPr>
        <w:t>муниц</w:t>
      </w:r>
      <w:r>
        <w:rPr>
          <w:sz w:val="28"/>
          <w:szCs w:val="28"/>
          <w:lang w:val="ru-RU"/>
        </w:rPr>
        <w:t>и</w:t>
      </w:r>
      <w:r w:rsidRPr="008A06A3">
        <w:rPr>
          <w:sz w:val="28"/>
          <w:szCs w:val="28"/>
          <w:lang w:val="ru-RU"/>
        </w:rPr>
        <w:t>пально</w:t>
      </w:r>
      <w:proofErr w:type="spellEnd"/>
      <w:r>
        <w:rPr>
          <w:sz w:val="28"/>
          <w:szCs w:val="28"/>
          <w:lang w:val="ru-RU"/>
        </w:rPr>
        <w:t>-</w:t>
      </w:r>
      <w:r w:rsidRPr="008A06A3">
        <w:rPr>
          <w:sz w:val="28"/>
          <w:szCs w:val="28"/>
        </w:rPr>
        <w:t>частно</w:t>
      </w:r>
      <w:r>
        <w:rPr>
          <w:sz w:val="28"/>
          <w:szCs w:val="28"/>
          <w:lang w:val="ru-RU"/>
        </w:rPr>
        <w:t>го</w:t>
      </w:r>
      <w:r w:rsidRPr="008A06A3">
        <w:rPr>
          <w:sz w:val="28"/>
          <w:szCs w:val="28"/>
        </w:rPr>
        <w:t xml:space="preserve"> партнерства и иностранного партнерства) </w:t>
      </w:r>
      <w:r w:rsidRPr="008A06A3">
        <w:rPr>
          <w:sz w:val="28"/>
          <w:szCs w:val="28"/>
          <w:lang w:val="ru-RU"/>
        </w:rPr>
        <w:t xml:space="preserve">средних по масштабу инвестиционных </w:t>
      </w:r>
      <w:r w:rsidRPr="008A06A3">
        <w:rPr>
          <w:sz w:val="28"/>
          <w:szCs w:val="28"/>
        </w:rPr>
        <w:t xml:space="preserve"> проектов;</w:t>
      </w:r>
    </w:p>
    <w:p w:rsidR="00A232F4" w:rsidRPr="008A06A3" w:rsidRDefault="00A232F4" w:rsidP="00122AC3">
      <w:pPr>
        <w:pStyle w:val="af8"/>
        <w:numPr>
          <w:ilvl w:val="0"/>
          <w:numId w:val="9"/>
        </w:numPr>
        <w:spacing w:after="0" w:line="270" w:lineRule="atLeast"/>
        <w:jc w:val="both"/>
        <w:rPr>
          <w:sz w:val="28"/>
          <w:szCs w:val="28"/>
        </w:rPr>
      </w:pPr>
      <w:r w:rsidRPr="008A06A3">
        <w:rPr>
          <w:sz w:val="28"/>
          <w:szCs w:val="28"/>
          <w:lang w:val="ru-RU"/>
        </w:rPr>
        <w:t>резким увеличением качества предост</w:t>
      </w:r>
      <w:r>
        <w:rPr>
          <w:sz w:val="28"/>
          <w:szCs w:val="28"/>
          <w:lang w:val="ru-RU"/>
        </w:rPr>
        <w:t>а</w:t>
      </w:r>
      <w:r w:rsidRPr="008A06A3">
        <w:rPr>
          <w:sz w:val="28"/>
          <w:szCs w:val="28"/>
          <w:lang w:val="ru-RU"/>
        </w:rPr>
        <w:t>вления социальных услуг, в том числе на основе использования сетевых форм кооперации различных отраслей (образование, культура, здравоохранение и т.д.);</w:t>
      </w:r>
    </w:p>
    <w:p w:rsidR="00A232F4" w:rsidRPr="008A06A3" w:rsidRDefault="00A232F4" w:rsidP="00122AC3">
      <w:pPr>
        <w:pStyle w:val="af8"/>
        <w:numPr>
          <w:ilvl w:val="0"/>
          <w:numId w:val="9"/>
        </w:numPr>
        <w:spacing w:after="0" w:line="270" w:lineRule="atLeast"/>
        <w:jc w:val="both"/>
        <w:rPr>
          <w:sz w:val="28"/>
          <w:szCs w:val="28"/>
        </w:rPr>
      </w:pPr>
      <w:r w:rsidRPr="008A06A3">
        <w:rPr>
          <w:sz w:val="28"/>
          <w:szCs w:val="28"/>
        </w:rPr>
        <w:t xml:space="preserve">развитием </w:t>
      </w:r>
      <w:r w:rsidRPr="008A06A3">
        <w:rPr>
          <w:sz w:val="28"/>
          <w:szCs w:val="28"/>
          <w:lang w:val="ru-RU"/>
        </w:rPr>
        <w:t>инфраструктуры жизнеобеспечения.</w:t>
      </w:r>
    </w:p>
    <w:p w:rsidR="00A232F4" w:rsidRPr="008A06A3" w:rsidRDefault="00A232F4" w:rsidP="00A232F4">
      <w:pPr>
        <w:pStyle w:val="af8"/>
        <w:spacing w:after="0" w:line="270" w:lineRule="atLeast"/>
        <w:ind w:firstLine="709"/>
        <w:jc w:val="both"/>
        <w:rPr>
          <w:sz w:val="28"/>
          <w:szCs w:val="28"/>
        </w:rPr>
      </w:pPr>
      <w:r w:rsidRPr="008A06A3">
        <w:rPr>
          <w:sz w:val="28"/>
          <w:szCs w:val="28"/>
        </w:rPr>
        <w:t>Реализация данного сценария позволяет сформировать новые источники роста</w:t>
      </w:r>
      <w:r w:rsidRPr="008A06A3">
        <w:rPr>
          <w:sz w:val="28"/>
          <w:szCs w:val="28"/>
          <w:lang w:val="ru-RU"/>
        </w:rPr>
        <w:t xml:space="preserve"> доходной части бюджета, оптимизации его расходной части</w:t>
      </w:r>
      <w:r w:rsidRPr="008A06A3">
        <w:rPr>
          <w:sz w:val="28"/>
          <w:szCs w:val="28"/>
        </w:rPr>
        <w:t>. Импульс технологического развития получ</w:t>
      </w:r>
      <w:r w:rsidRPr="008A06A3">
        <w:rPr>
          <w:sz w:val="28"/>
          <w:szCs w:val="28"/>
          <w:lang w:val="ru-RU"/>
        </w:rPr>
        <w:t xml:space="preserve">ат отдельные предприятия города.  </w:t>
      </w:r>
      <w:r w:rsidRPr="008A06A3">
        <w:rPr>
          <w:sz w:val="28"/>
          <w:szCs w:val="28"/>
        </w:rPr>
        <w:t>В то же время, значительная часть отраслей будет развиваться в инерционном режиме, характеризующимся падающей конкурентоспособностью.</w:t>
      </w:r>
    </w:p>
    <w:p w:rsidR="00A232F4" w:rsidRDefault="00A232F4" w:rsidP="00A232F4">
      <w:pPr>
        <w:pStyle w:val="af8"/>
        <w:spacing w:after="0" w:line="270" w:lineRule="atLeast"/>
        <w:ind w:firstLine="709"/>
        <w:jc w:val="both"/>
        <w:rPr>
          <w:sz w:val="28"/>
          <w:szCs w:val="28"/>
          <w:lang w:val="ru-RU"/>
        </w:rPr>
      </w:pPr>
      <w:r w:rsidRPr="00C45DF1">
        <w:rPr>
          <w:b/>
          <w:bCs/>
          <w:i/>
          <w:sz w:val="28"/>
          <w:szCs w:val="28"/>
        </w:rPr>
        <w:t>Сценарий инновационного развития.</w:t>
      </w:r>
      <w:r w:rsidRPr="008A06A3">
        <w:rPr>
          <w:rStyle w:val="apple-converted-space"/>
          <w:b/>
          <w:bCs/>
          <w:sz w:val="28"/>
          <w:szCs w:val="28"/>
        </w:rPr>
        <w:t> </w:t>
      </w:r>
    </w:p>
    <w:p w:rsidR="00A232F4" w:rsidRPr="008A06A3" w:rsidRDefault="00A232F4" w:rsidP="00A232F4">
      <w:pPr>
        <w:pStyle w:val="af8"/>
        <w:spacing w:after="0" w:line="270" w:lineRule="atLeast"/>
        <w:ind w:firstLine="709"/>
        <w:jc w:val="both"/>
        <w:rPr>
          <w:sz w:val="28"/>
          <w:szCs w:val="28"/>
        </w:rPr>
      </w:pPr>
      <w:r w:rsidRPr="008A06A3">
        <w:rPr>
          <w:sz w:val="28"/>
          <w:szCs w:val="28"/>
        </w:rPr>
        <w:t xml:space="preserve">Этот сценарий отражает использование конкурентных преимуществ </w:t>
      </w:r>
      <w:r w:rsidRPr="008A06A3">
        <w:rPr>
          <w:sz w:val="28"/>
          <w:szCs w:val="28"/>
          <w:lang w:val="ru-RU"/>
        </w:rPr>
        <w:t xml:space="preserve">города для формирования критической массы </w:t>
      </w:r>
      <w:proofErr w:type="spellStart"/>
      <w:r w:rsidRPr="008A06A3">
        <w:rPr>
          <w:sz w:val="28"/>
          <w:szCs w:val="28"/>
          <w:lang w:val="ru-RU"/>
        </w:rPr>
        <w:t>инновационно</w:t>
      </w:r>
      <w:proofErr w:type="spellEnd"/>
      <w:r w:rsidRPr="008A06A3">
        <w:rPr>
          <w:sz w:val="28"/>
          <w:szCs w:val="28"/>
          <w:lang w:val="ru-RU"/>
        </w:rPr>
        <w:t xml:space="preserve"> ориентированных производств, </w:t>
      </w:r>
      <w:r>
        <w:rPr>
          <w:sz w:val="28"/>
          <w:szCs w:val="28"/>
          <w:lang w:val="ru-RU"/>
        </w:rPr>
        <w:t>применения</w:t>
      </w:r>
      <w:r w:rsidRPr="008A06A3">
        <w:rPr>
          <w:sz w:val="28"/>
          <w:szCs w:val="28"/>
          <w:lang w:val="ru-RU"/>
        </w:rPr>
        <w:t xml:space="preserve"> инновационных технологий в социальной сфере, инновационн</w:t>
      </w:r>
      <w:r>
        <w:rPr>
          <w:sz w:val="28"/>
          <w:szCs w:val="28"/>
          <w:lang w:val="ru-RU"/>
        </w:rPr>
        <w:t>ое</w:t>
      </w:r>
      <w:r w:rsidRPr="008A06A3">
        <w:rPr>
          <w:sz w:val="28"/>
          <w:szCs w:val="28"/>
          <w:lang w:val="ru-RU"/>
        </w:rPr>
        <w:t xml:space="preserve"> развитие инфраструктур жизнеобеспечения, качественной пространственной организацией и эффективным управлением изменениями. </w:t>
      </w:r>
      <w:r w:rsidRPr="008A06A3">
        <w:rPr>
          <w:sz w:val="28"/>
          <w:szCs w:val="28"/>
        </w:rPr>
        <w:t>Он предусматривает:</w:t>
      </w:r>
    </w:p>
    <w:p w:rsidR="00A232F4" w:rsidRPr="008A06A3" w:rsidRDefault="00A232F4" w:rsidP="00122AC3">
      <w:pPr>
        <w:pStyle w:val="af8"/>
        <w:numPr>
          <w:ilvl w:val="0"/>
          <w:numId w:val="10"/>
        </w:numPr>
        <w:spacing w:after="0" w:line="270" w:lineRule="atLeast"/>
        <w:jc w:val="both"/>
        <w:rPr>
          <w:sz w:val="28"/>
          <w:szCs w:val="28"/>
        </w:rPr>
      </w:pPr>
      <w:r w:rsidRPr="008A06A3">
        <w:rPr>
          <w:sz w:val="28"/>
          <w:szCs w:val="28"/>
        </w:rPr>
        <w:t xml:space="preserve">создание эффективной </w:t>
      </w:r>
      <w:r w:rsidRPr="008A06A3">
        <w:rPr>
          <w:sz w:val="28"/>
          <w:szCs w:val="28"/>
          <w:lang w:val="ru-RU"/>
        </w:rPr>
        <w:t xml:space="preserve">городской </w:t>
      </w:r>
      <w:r w:rsidRPr="008A06A3">
        <w:rPr>
          <w:sz w:val="28"/>
          <w:szCs w:val="28"/>
        </w:rPr>
        <w:t xml:space="preserve">инновационной системы и развертывание долгосрочных программ и проектов, обеспечивающих лидирующие позиции </w:t>
      </w:r>
      <w:r w:rsidRPr="008A06A3">
        <w:rPr>
          <w:sz w:val="28"/>
          <w:szCs w:val="28"/>
          <w:lang w:val="ru-RU"/>
        </w:rPr>
        <w:t>предприятий города</w:t>
      </w:r>
      <w:r w:rsidRPr="008A06A3">
        <w:rPr>
          <w:sz w:val="28"/>
          <w:szCs w:val="28"/>
        </w:rPr>
        <w:t xml:space="preserve"> на рынках высокотехнологичных товаров и услуг;</w:t>
      </w:r>
    </w:p>
    <w:p w:rsidR="00A232F4" w:rsidRPr="008A06A3" w:rsidRDefault="00A232F4" w:rsidP="00122AC3">
      <w:pPr>
        <w:pStyle w:val="af8"/>
        <w:numPr>
          <w:ilvl w:val="0"/>
          <w:numId w:val="10"/>
        </w:numPr>
        <w:spacing w:after="0" w:line="270" w:lineRule="atLeast"/>
        <w:jc w:val="both"/>
        <w:rPr>
          <w:sz w:val="28"/>
          <w:szCs w:val="28"/>
        </w:rPr>
      </w:pPr>
      <w:r w:rsidRPr="008A06A3">
        <w:rPr>
          <w:sz w:val="28"/>
          <w:szCs w:val="28"/>
        </w:rPr>
        <w:t>глубокую модернизацию</w:t>
      </w:r>
      <w:r w:rsidRPr="008A06A3">
        <w:rPr>
          <w:sz w:val="28"/>
          <w:szCs w:val="28"/>
          <w:lang w:val="ru-RU"/>
        </w:rPr>
        <w:t xml:space="preserve"> </w:t>
      </w:r>
      <w:r w:rsidRPr="008A06A3">
        <w:rPr>
          <w:sz w:val="28"/>
          <w:szCs w:val="28"/>
        </w:rPr>
        <w:t xml:space="preserve"> инфраструктуры</w:t>
      </w:r>
      <w:r w:rsidRPr="008A06A3">
        <w:rPr>
          <w:sz w:val="28"/>
          <w:szCs w:val="28"/>
          <w:lang w:val="ru-RU"/>
        </w:rPr>
        <w:t xml:space="preserve"> жизнеобеспеч</w:t>
      </w:r>
      <w:r>
        <w:rPr>
          <w:sz w:val="28"/>
          <w:szCs w:val="28"/>
          <w:lang w:val="ru-RU"/>
        </w:rPr>
        <w:t>е</w:t>
      </w:r>
      <w:r w:rsidRPr="008A06A3">
        <w:rPr>
          <w:sz w:val="28"/>
          <w:szCs w:val="28"/>
          <w:lang w:val="ru-RU"/>
        </w:rPr>
        <w:t>ния</w:t>
      </w:r>
      <w:r w:rsidRPr="008A06A3">
        <w:rPr>
          <w:sz w:val="28"/>
          <w:szCs w:val="28"/>
        </w:rPr>
        <w:t>,</w:t>
      </w:r>
      <w:r w:rsidRPr="008A06A3">
        <w:rPr>
          <w:sz w:val="28"/>
          <w:szCs w:val="28"/>
          <w:lang w:val="ru-RU"/>
        </w:rPr>
        <w:t xml:space="preserve"> социальной сферы,</w:t>
      </w:r>
      <w:r w:rsidRPr="008A06A3">
        <w:rPr>
          <w:sz w:val="28"/>
          <w:szCs w:val="28"/>
        </w:rPr>
        <w:t xml:space="preserve"> включая образование, здравоохранение, жилищный сектор, обеспечивающ</w:t>
      </w:r>
      <w:r w:rsidRPr="008A06A3">
        <w:rPr>
          <w:sz w:val="28"/>
          <w:szCs w:val="28"/>
          <w:lang w:val="ru-RU"/>
        </w:rPr>
        <w:t>их</w:t>
      </w:r>
      <w:r w:rsidRPr="008A06A3">
        <w:rPr>
          <w:sz w:val="28"/>
          <w:szCs w:val="28"/>
        </w:rPr>
        <w:t xml:space="preserve"> значительное повышение качества человеческого капитала и стандартов жизни населения;</w:t>
      </w:r>
    </w:p>
    <w:p w:rsidR="00A232F4" w:rsidRPr="008A06A3" w:rsidRDefault="00A232F4" w:rsidP="00122AC3">
      <w:pPr>
        <w:pStyle w:val="af8"/>
        <w:numPr>
          <w:ilvl w:val="0"/>
          <w:numId w:val="10"/>
        </w:numPr>
        <w:spacing w:after="0" w:line="270" w:lineRule="atLeast"/>
        <w:jc w:val="both"/>
        <w:rPr>
          <w:sz w:val="28"/>
          <w:szCs w:val="28"/>
        </w:rPr>
      </w:pPr>
      <w:r w:rsidRPr="00883DF8">
        <w:rPr>
          <w:sz w:val="28"/>
          <w:szCs w:val="28"/>
        </w:rPr>
        <w:t xml:space="preserve">развитие </w:t>
      </w:r>
      <w:proofErr w:type="spellStart"/>
      <w:r w:rsidRPr="00883DF8">
        <w:rPr>
          <w:sz w:val="28"/>
          <w:szCs w:val="28"/>
        </w:rPr>
        <w:t>многовекторной</w:t>
      </w:r>
      <w:proofErr w:type="spellEnd"/>
      <w:r w:rsidRPr="008A06A3">
        <w:rPr>
          <w:sz w:val="28"/>
          <w:szCs w:val="28"/>
        </w:rPr>
        <w:t xml:space="preserve"> модели интеграции </w:t>
      </w:r>
      <w:r>
        <w:rPr>
          <w:sz w:val="28"/>
          <w:szCs w:val="28"/>
          <w:lang w:val="ru-RU"/>
        </w:rPr>
        <w:t>на</w:t>
      </w:r>
      <w:r w:rsidRPr="008A06A3">
        <w:rPr>
          <w:sz w:val="28"/>
          <w:szCs w:val="28"/>
        </w:rPr>
        <w:t xml:space="preserve"> </w:t>
      </w:r>
      <w:r w:rsidRPr="008A06A3">
        <w:rPr>
          <w:sz w:val="28"/>
          <w:szCs w:val="28"/>
          <w:lang w:val="ru-RU"/>
        </w:rPr>
        <w:t>региональн</w:t>
      </w:r>
      <w:r>
        <w:rPr>
          <w:sz w:val="28"/>
          <w:szCs w:val="28"/>
          <w:lang w:val="ru-RU"/>
        </w:rPr>
        <w:t>ом уровне</w:t>
      </w:r>
      <w:r w:rsidRPr="008A06A3">
        <w:rPr>
          <w:sz w:val="28"/>
          <w:szCs w:val="28"/>
          <w:lang w:val="ru-RU"/>
        </w:rPr>
        <w:t xml:space="preserve">, </w:t>
      </w:r>
      <w:r>
        <w:rPr>
          <w:sz w:val="28"/>
          <w:szCs w:val="28"/>
          <w:lang w:val="ru-RU"/>
        </w:rPr>
        <w:t xml:space="preserve">в масштабе </w:t>
      </w:r>
      <w:r w:rsidRPr="008A06A3">
        <w:rPr>
          <w:sz w:val="28"/>
          <w:szCs w:val="28"/>
          <w:lang w:val="ru-RU"/>
        </w:rPr>
        <w:t>стран</w:t>
      </w:r>
      <w:r>
        <w:rPr>
          <w:sz w:val="28"/>
          <w:szCs w:val="28"/>
          <w:lang w:val="ru-RU"/>
        </w:rPr>
        <w:t xml:space="preserve">ы, а также на </w:t>
      </w:r>
      <w:r w:rsidRPr="008A06A3">
        <w:rPr>
          <w:sz w:val="28"/>
          <w:szCs w:val="28"/>
        </w:rPr>
        <w:t>мирово</w:t>
      </w:r>
      <w:r>
        <w:rPr>
          <w:sz w:val="28"/>
          <w:szCs w:val="28"/>
          <w:lang w:val="ru-RU"/>
        </w:rPr>
        <w:t>м</w:t>
      </w:r>
      <w:r w:rsidRPr="008A06A3">
        <w:rPr>
          <w:sz w:val="28"/>
          <w:szCs w:val="28"/>
        </w:rPr>
        <w:t xml:space="preserve"> рынк</w:t>
      </w:r>
      <w:r>
        <w:rPr>
          <w:sz w:val="28"/>
          <w:szCs w:val="28"/>
          <w:lang w:val="ru-RU"/>
        </w:rPr>
        <w:t>е</w:t>
      </w:r>
      <w:r w:rsidRPr="008A06A3">
        <w:rPr>
          <w:sz w:val="28"/>
          <w:szCs w:val="28"/>
        </w:rPr>
        <w:t>.</w:t>
      </w:r>
    </w:p>
    <w:p w:rsidR="00A232F4" w:rsidRPr="008A06A3" w:rsidRDefault="00A232F4" w:rsidP="00A232F4">
      <w:pPr>
        <w:pStyle w:val="af8"/>
        <w:spacing w:after="0" w:line="270" w:lineRule="atLeast"/>
        <w:ind w:firstLine="709"/>
        <w:jc w:val="both"/>
        <w:rPr>
          <w:sz w:val="28"/>
          <w:szCs w:val="28"/>
          <w:lang w:val="ru-RU"/>
        </w:rPr>
      </w:pPr>
      <w:r w:rsidRPr="008A06A3">
        <w:rPr>
          <w:sz w:val="28"/>
          <w:szCs w:val="28"/>
        </w:rPr>
        <w:t xml:space="preserve">Реализация данного сценария позволяет обеспечить выход на уровень социально-экономического развития, </w:t>
      </w:r>
      <w:r w:rsidRPr="008A06A3">
        <w:rPr>
          <w:sz w:val="28"/>
          <w:szCs w:val="28"/>
          <w:lang w:val="ru-RU"/>
        </w:rPr>
        <w:t xml:space="preserve">конкурентоспособный на современном  «рынке малых городов». </w:t>
      </w:r>
    </w:p>
    <w:p w:rsidR="00A232F4" w:rsidRDefault="00A232F4" w:rsidP="00A232F4">
      <w:pPr>
        <w:pStyle w:val="af8"/>
        <w:spacing w:after="0" w:line="270" w:lineRule="atLeast"/>
        <w:jc w:val="both"/>
        <w:rPr>
          <w:bCs/>
          <w:iCs/>
          <w:sz w:val="28"/>
          <w:szCs w:val="28"/>
          <w:lang w:val="ru-RU"/>
        </w:rPr>
      </w:pPr>
      <w:r w:rsidRPr="008A06A3">
        <w:rPr>
          <w:bCs/>
          <w:iCs/>
          <w:sz w:val="28"/>
          <w:szCs w:val="28"/>
          <w:lang w:val="ru-RU"/>
        </w:rPr>
        <w:tab/>
        <w:t>В качестве базового выбран инновационный сценарий развития, поскольку в городе созданы определенные предпосылки в его пользу</w:t>
      </w:r>
      <w:r>
        <w:rPr>
          <w:bCs/>
          <w:iCs/>
          <w:sz w:val="28"/>
          <w:szCs w:val="28"/>
          <w:lang w:val="ru-RU"/>
        </w:rPr>
        <w:t>,</w:t>
      </w:r>
      <w:r w:rsidRPr="008A06A3">
        <w:rPr>
          <w:bCs/>
          <w:iCs/>
          <w:sz w:val="28"/>
          <w:szCs w:val="28"/>
          <w:lang w:val="ru-RU"/>
        </w:rPr>
        <w:t xml:space="preserve"> прежде всего в сфере инновационных </w:t>
      </w:r>
      <w:r>
        <w:rPr>
          <w:bCs/>
          <w:iCs/>
          <w:sz w:val="28"/>
          <w:szCs w:val="28"/>
          <w:lang w:val="ru-RU"/>
        </w:rPr>
        <w:t xml:space="preserve">композитных </w:t>
      </w:r>
      <w:r w:rsidRPr="008A06A3">
        <w:rPr>
          <w:bCs/>
          <w:iCs/>
          <w:sz w:val="28"/>
          <w:szCs w:val="28"/>
          <w:lang w:val="ru-RU"/>
        </w:rPr>
        <w:t>произво</w:t>
      </w:r>
      <w:proofErr w:type="gramStart"/>
      <w:r w:rsidRPr="008A06A3">
        <w:rPr>
          <w:bCs/>
          <w:iCs/>
          <w:sz w:val="28"/>
          <w:szCs w:val="28"/>
          <w:lang w:val="ru-RU"/>
        </w:rPr>
        <w:t>дств кл</w:t>
      </w:r>
      <w:proofErr w:type="gramEnd"/>
      <w:r w:rsidRPr="008A06A3">
        <w:rPr>
          <w:bCs/>
          <w:iCs/>
          <w:sz w:val="28"/>
          <w:szCs w:val="28"/>
          <w:lang w:val="ru-RU"/>
        </w:rPr>
        <w:t>астерного типа. Вторым фактором, определяющим выбор инновационного сценария развития, является агломерационные связи с г</w:t>
      </w:r>
      <w:r>
        <w:rPr>
          <w:bCs/>
          <w:iCs/>
          <w:sz w:val="28"/>
          <w:szCs w:val="28"/>
          <w:lang w:val="ru-RU"/>
        </w:rPr>
        <w:t>ородом</w:t>
      </w:r>
      <w:r w:rsidRPr="008A06A3">
        <w:rPr>
          <w:bCs/>
          <w:iCs/>
          <w:sz w:val="28"/>
          <w:szCs w:val="28"/>
          <w:lang w:val="ru-RU"/>
        </w:rPr>
        <w:t xml:space="preserve"> Красноярском.</w:t>
      </w:r>
    </w:p>
    <w:p w:rsidR="00A232F4" w:rsidRDefault="00A232F4" w:rsidP="00A232F4">
      <w:pPr>
        <w:ind w:firstLine="709"/>
        <w:jc w:val="both"/>
        <w:rPr>
          <w:sz w:val="28"/>
          <w:szCs w:val="28"/>
        </w:rPr>
      </w:pPr>
    </w:p>
    <w:p w:rsidR="00A232F4" w:rsidRDefault="00A232F4" w:rsidP="00A232F4">
      <w:pPr>
        <w:ind w:firstLine="708"/>
        <w:jc w:val="both"/>
        <w:rPr>
          <w:b/>
          <w:sz w:val="28"/>
          <w:szCs w:val="28"/>
        </w:rPr>
      </w:pPr>
    </w:p>
    <w:p w:rsidR="00A232F4" w:rsidRPr="00D929E2" w:rsidRDefault="00A232F4" w:rsidP="00A232F4">
      <w:pPr>
        <w:ind w:firstLine="708"/>
        <w:jc w:val="both"/>
        <w:rPr>
          <w:b/>
          <w:sz w:val="28"/>
          <w:szCs w:val="28"/>
        </w:rPr>
      </w:pPr>
      <w:r>
        <w:rPr>
          <w:b/>
          <w:sz w:val="28"/>
          <w:szCs w:val="28"/>
        </w:rPr>
        <w:lastRenderedPageBreak/>
        <w:t>3</w:t>
      </w:r>
      <w:r w:rsidRPr="00D929E2">
        <w:rPr>
          <w:b/>
          <w:sz w:val="28"/>
          <w:szCs w:val="28"/>
        </w:rPr>
        <w:t xml:space="preserve">. </w:t>
      </w:r>
      <w:r w:rsidRPr="005D5495">
        <w:rPr>
          <w:b/>
          <w:sz w:val="28"/>
          <w:szCs w:val="28"/>
        </w:rPr>
        <w:t xml:space="preserve">ПРИОРИТЕТНЫЕ НАПРАВЛЕНИЯ </w:t>
      </w:r>
      <w:r>
        <w:rPr>
          <w:b/>
          <w:sz w:val="28"/>
          <w:szCs w:val="28"/>
        </w:rPr>
        <w:t xml:space="preserve">РЕАЛИЗАЦИИ  </w:t>
      </w:r>
      <w:r w:rsidRPr="005D5495">
        <w:rPr>
          <w:b/>
          <w:sz w:val="28"/>
          <w:szCs w:val="28"/>
        </w:rPr>
        <w:t>СОЦИАЛЬНО-ЭКОНОМИЧЕСКОГО РАЗВИТИЯ МУНИЦИПАЛЬНОГО ОБРАЗОВАНИЯ ГОРОД ДИВНОГОР</w:t>
      </w:r>
      <w:r>
        <w:rPr>
          <w:b/>
          <w:sz w:val="28"/>
          <w:szCs w:val="28"/>
        </w:rPr>
        <w:t>СК</w:t>
      </w:r>
    </w:p>
    <w:p w:rsidR="00A232F4" w:rsidRPr="00D929E2" w:rsidRDefault="00A232F4" w:rsidP="00A232F4">
      <w:pPr>
        <w:spacing w:line="360" w:lineRule="auto"/>
        <w:ind w:firstLine="567"/>
        <w:jc w:val="center"/>
        <w:rPr>
          <w:b/>
          <w:sz w:val="28"/>
          <w:szCs w:val="28"/>
        </w:rPr>
      </w:pPr>
    </w:p>
    <w:p w:rsidR="00A232F4" w:rsidRPr="00370988" w:rsidRDefault="00A232F4" w:rsidP="00A232F4">
      <w:pPr>
        <w:keepNext/>
        <w:keepLines/>
        <w:widowControl w:val="0"/>
        <w:ind w:firstLine="709"/>
        <w:outlineLvl w:val="1"/>
        <w:rPr>
          <w:b/>
          <w:kern w:val="20"/>
          <w:sz w:val="28"/>
          <w:szCs w:val="28"/>
        </w:rPr>
      </w:pPr>
      <w:r>
        <w:rPr>
          <w:b/>
          <w:kern w:val="20"/>
          <w:sz w:val="28"/>
          <w:szCs w:val="28"/>
        </w:rPr>
        <w:t>1.</w:t>
      </w:r>
      <w:r w:rsidRPr="00370988">
        <w:rPr>
          <w:b/>
          <w:kern w:val="20"/>
          <w:sz w:val="28"/>
          <w:szCs w:val="28"/>
        </w:rPr>
        <w:t xml:space="preserve"> </w:t>
      </w:r>
      <w:r>
        <w:rPr>
          <w:b/>
          <w:kern w:val="20"/>
          <w:sz w:val="28"/>
          <w:szCs w:val="28"/>
        </w:rPr>
        <w:t xml:space="preserve">Стратегический приоритет </w:t>
      </w:r>
      <w:r w:rsidRPr="00370988">
        <w:rPr>
          <w:b/>
          <w:kern w:val="20"/>
          <w:sz w:val="28"/>
          <w:szCs w:val="28"/>
        </w:rPr>
        <w:t>«Конкурентоспособный город»</w:t>
      </w:r>
    </w:p>
    <w:p w:rsidR="00A232F4" w:rsidRDefault="00A232F4" w:rsidP="00A232F4">
      <w:pPr>
        <w:ind w:firstLine="709"/>
        <w:jc w:val="both"/>
        <w:rPr>
          <w:kern w:val="20"/>
          <w:sz w:val="28"/>
          <w:szCs w:val="28"/>
        </w:rPr>
      </w:pPr>
      <w:r w:rsidRPr="00A049F9">
        <w:rPr>
          <w:b/>
          <w:sz w:val="28"/>
          <w:szCs w:val="28"/>
        </w:rPr>
        <w:t>Цел</w:t>
      </w:r>
      <w:r>
        <w:rPr>
          <w:b/>
          <w:sz w:val="28"/>
          <w:szCs w:val="28"/>
        </w:rPr>
        <w:t xml:space="preserve">ь 1-го уровня:  </w:t>
      </w:r>
      <w:r w:rsidRPr="00A049F9">
        <w:rPr>
          <w:b/>
          <w:sz w:val="28"/>
          <w:szCs w:val="28"/>
        </w:rPr>
        <w:t>«</w:t>
      </w:r>
      <w:r>
        <w:rPr>
          <w:rFonts w:eastAsia="Calibri"/>
          <w:sz w:val="28"/>
          <w:szCs w:val="28"/>
          <w:lang w:eastAsia="en-US"/>
        </w:rPr>
        <w:t>П</w:t>
      </w:r>
      <w:r>
        <w:rPr>
          <w:sz w:val="28"/>
          <w:szCs w:val="28"/>
        </w:rPr>
        <w:t xml:space="preserve">овышение степени </w:t>
      </w:r>
      <w:r w:rsidRPr="00A86BAF">
        <w:rPr>
          <w:kern w:val="20"/>
          <w:sz w:val="28"/>
          <w:szCs w:val="28"/>
        </w:rPr>
        <w:t xml:space="preserve">  диверсифи</w:t>
      </w:r>
      <w:r>
        <w:rPr>
          <w:kern w:val="20"/>
          <w:sz w:val="28"/>
          <w:szCs w:val="28"/>
        </w:rPr>
        <w:t>кации</w:t>
      </w:r>
      <w:r w:rsidRPr="00A86BAF">
        <w:rPr>
          <w:kern w:val="20"/>
          <w:sz w:val="28"/>
          <w:szCs w:val="28"/>
        </w:rPr>
        <w:t xml:space="preserve"> экономики, обеспечивающей поддержание достигнутых уровней производства и ускоренное развитие обрабатывающей промышленности, прикладной науки, а также малого и среднего предпринимательства</w:t>
      </w:r>
      <w:r>
        <w:rPr>
          <w:kern w:val="20"/>
          <w:sz w:val="28"/>
          <w:szCs w:val="28"/>
        </w:rPr>
        <w:t>»</w:t>
      </w:r>
      <w:r w:rsidRPr="00A86BAF">
        <w:rPr>
          <w:kern w:val="20"/>
          <w:sz w:val="28"/>
          <w:szCs w:val="28"/>
        </w:rPr>
        <w:t xml:space="preserve">. </w:t>
      </w:r>
    </w:p>
    <w:p w:rsidR="00A232F4" w:rsidRPr="00593EEF" w:rsidRDefault="00A232F4" w:rsidP="00A232F4">
      <w:pPr>
        <w:ind w:firstLine="567"/>
        <w:jc w:val="both"/>
        <w:rPr>
          <w:sz w:val="28"/>
          <w:szCs w:val="28"/>
        </w:rPr>
      </w:pPr>
      <w:r w:rsidRPr="00780A23">
        <w:rPr>
          <w:b/>
          <w:sz w:val="28"/>
          <w:szCs w:val="28"/>
        </w:rPr>
        <w:t>Цел</w:t>
      </w:r>
      <w:r>
        <w:rPr>
          <w:b/>
          <w:sz w:val="28"/>
          <w:szCs w:val="28"/>
        </w:rPr>
        <w:t>ь 2-го уровня:</w:t>
      </w:r>
      <w:r w:rsidRPr="00780A23">
        <w:rPr>
          <w:b/>
          <w:sz w:val="28"/>
          <w:szCs w:val="28"/>
        </w:rPr>
        <w:t xml:space="preserve"> </w:t>
      </w:r>
      <w:r w:rsidRPr="00593EEF">
        <w:rPr>
          <w:sz w:val="28"/>
          <w:szCs w:val="28"/>
        </w:rPr>
        <w:t>«Повышение инвестиционной привлекательности».</w:t>
      </w:r>
    </w:p>
    <w:p w:rsidR="00A232F4" w:rsidRPr="007A7365" w:rsidRDefault="00A232F4" w:rsidP="00A232F4">
      <w:pPr>
        <w:ind w:firstLine="567"/>
        <w:jc w:val="both"/>
        <w:rPr>
          <w:b/>
          <w:sz w:val="28"/>
          <w:szCs w:val="28"/>
        </w:rPr>
      </w:pPr>
      <w:r w:rsidRPr="007A7365">
        <w:rPr>
          <w:b/>
          <w:sz w:val="28"/>
          <w:szCs w:val="28"/>
        </w:rPr>
        <w:t>Основные задачи:</w:t>
      </w:r>
    </w:p>
    <w:p w:rsidR="00A232F4" w:rsidRPr="00CC340E" w:rsidRDefault="00A232F4" w:rsidP="00A232F4">
      <w:pPr>
        <w:pStyle w:val="92"/>
        <w:tabs>
          <w:tab w:val="left" w:pos="851"/>
        </w:tabs>
        <w:ind w:left="0" w:firstLine="567"/>
        <w:rPr>
          <w:sz w:val="28"/>
          <w:szCs w:val="28"/>
        </w:rPr>
      </w:pPr>
      <w:r w:rsidRPr="00CC340E">
        <w:rPr>
          <w:sz w:val="28"/>
          <w:szCs w:val="28"/>
        </w:rPr>
        <w:t xml:space="preserve">1. Создание благоприятных условий для привлечения инвестиций и реализации новых </w:t>
      </w:r>
      <w:proofErr w:type="gramStart"/>
      <w:r w:rsidRPr="00CC340E">
        <w:rPr>
          <w:sz w:val="28"/>
          <w:szCs w:val="28"/>
        </w:rPr>
        <w:t>бизнес-проектов</w:t>
      </w:r>
      <w:proofErr w:type="gramEnd"/>
      <w:r w:rsidRPr="00CC340E">
        <w:rPr>
          <w:sz w:val="28"/>
          <w:szCs w:val="28"/>
        </w:rPr>
        <w:t>.</w:t>
      </w:r>
    </w:p>
    <w:p w:rsidR="00A232F4" w:rsidRPr="00CC340E" w:rsidRDefault="00A232F4" w:rsidP="00A232F4">
      <w:pPr>
        <w:ind w:firstLine="567"/>
        <w:jc w:val="both"/>
        <w:rPr>
          <w:sz w:val="28"/>
          <w:szCs w:val="28"/>
        </w:rPr>
      </w:pPr>
      <w:r w:rsidRPr="00CC340E">
        <w:rPr>
          <w:sz w:val="28"/>
          <w:szCs w:val="28"/>
        </w:rPr>
        <w:t>2. Развитие индустриальных парков.</w:t>
      </w:r>
    </w:p>
    <w:p w:rsidR="00A232F4" w:rsidRPr="00780A23" w:rsidRDefault="00A232F4" w:rsidP="00A232F4">
      <w:pPr>
        <w:ind w:firstLine="567"/>
        <w:jc w:val="both"/>
        <w:rPr>
          <w:b/>
          <w:sz w:val="28"/>
          <w:szCs w:val="28"/>
        </w:rPr>
      </w:pPr>
      <w:r w:rsidRPr="00CC340E">
        <w:rPr>
          <w:sz w:val="28"/>
          <w:szCs w:val="28"/>
        </w:rPr>
        <w:t>3. Содействие развитию предпринимательства</w:t>
      </w:r>
      <w:r w:rsidRPr="00780A23">
        <w:rPr>
          <w:b/>
          <w:sz w:val="28"/>
          <w:szCs w:val="28"/>
        </w:rPr>
        <w:t>.</w:t>
      </w:r>
    </w:p>
    <w:p w:rsidR="00A232F4" w:rsidRPr="00593EEF" w:rsidRDefault="00A232F4" w:rsidP="00A232F4">
      <w:pPr>
        <w:ind w:firstLine="567"/>
        <w:jc w:val="both"/>
        <w:rPr>
          <w:b/>
          <w:sz w:val="28"/>
          <w:szCs w:val="28"/>
        </w:rPr>
      </w:pPr>
      <w:r w:rsidRPr="00593EEF">
        <w:rPr>
          <w:b/>
          <w:sz w:val="28"/>
          <w:szCs w:val="28"/>
        </w:rPr>
        <w:t>Ожидаемые результаты:</w:t>
      </w:r>
    </w:p>
    <w:p w:rsidR="00A232F4" w:rsidRPr="00593EEF" w:rsidRDefault="00A232F4" w:rsidP="00A232F4">
      <w:pPr>
        <w:ind w:firstLine="567"/>
        <w:jc w:val="both"/>
        <w:rPr>
          <w:sz w:val="28"/>
          <w:szCs w:val="28"/>
        </w:rPr>
      </w:pPr>
      <w:r w:rsidRPr="00593EEF">
        <w:rPr>
          <w:sz w:val="28"/>
          <w:szCs w:val="28"/>
        </w:rPr>
        <w:t>1. Благоприятный инвестиционный климат для привлечения внутренних и внешних капиталовложений в экономику города.</w:t>
      </w:r>
    </w:p>
    <w:p w:rsidR="00A232F4" w:rsidRPr="00593EEF" w:rsidRDefault="00A232F4" w:rsidP="00A232F4">
      <w:pPr>
        <w:ind w:firstLine="567"/>
        <w:jc w:val="both"/>
        <w:rPr>
          <w:kern w:val="20"/>
          <w:sz w:val="28"/>
          <w:szCs w:val="28"/>
        </w:rPr>
      </w:pPr>
      <w:r w:rsidRPr="00593EEF">
        <w:rPr>
          <w:kern w:val="20"/>
          <w:sz w:val="28"/>
          <w:szCs w:val="28"/>
        </w:rPr>
        <w:t>2. Комфортные условия для эффективной реализации инвестиционных проектов по созданию новых производств, товаров и услуг.</w:t>
      </w:r>
    </w:p>
    <w:p w:rsidR="00A232F4" w:rsidRDefault="00A232F4" w:rsidP="00A232F4">
      <w:pPr>
        <w:ind w:firstLine="567"/>
        <w:jc w:val="both"/>
        <w:rPr>
          <w:kern w:val="20"/>
          <w:sz w:val="28"/>
          <w:szCs w:val="28"/>
        </w:rPr>
      </w:pPr>
      <w:r w:rsidRPr="00593EEF">
        <w:rPr>
          <w:kern w:val="20"/>
          <w:sz w:val="28"/>
          <w:szCs w:val="28"/>
        </w:rPr>
        <w:t>4. Современные формы реализации предпринимательского потенциала жителей города.</w:t>
      </w:r>
    </w:p>
    <w:p w:rsidR="00A232F4" w:rsidRPr="00593EEF" w:rsidRDefault="00A232F4" w:rsidP="00A232F4">
      <w:pPr>
        <w:ind w:firstLine="567"/>
        <w:jc w:val="both"/>
        <w:rPr>
          <w:sz w:val="28"/>
          <w:szCs w:val="28"/>
        </w:rPr>
      </w:pPr>
      <w:r w:rsidRPr="00780A23">
        <w:rPr>
          <w:b/>
          <w:sz w:val="28"/>
          <w:szCs w:val="28"/>
        </w:rPr>
        <w:t>Цел</w:t>
      </w:r>
      <w:r>
        <w:rPr>
          <w:b/>
          <w:sz w:val="28"/>
          <w:szCs w:val="28"/>
        </w:rPr>
        <w:t xml:space="preserve">ь 2-го уровня: </w:t>
      </w:r>
      <w:r>
        <w:rPr>
          <w:sz w:val="28"/>
          <w:szCs w:val="28"/>
        </w:rPr>
        <w:t>«Повышение инновационной активности»</w:t>
      </w:r>
    </w:p>
    <w:p w:rsidR="00A232F4" w:rsidRPr="007A7365" w:rsidRDefault="00A232F4" w:rsidP="00A232F4">
      <w:pPr>
        <w:ind w:firstLine="567"/>
        <w:jc w:val="both"/>
        <w:rPr>
          <w:b/>
          <w:sz w:val="28"/>
          <w:szCs w:val="28"/>
        </w:rPr>
      </w:pPr>
      <w:r w:rsidRPr="007A7365">
        <w:rPr>
          <w:b/>
          <w:sz w:val="28"/>
          <w:szCs w:val="28"/>
        </w:rPr>
        <w:t>Основные задачи:</w:t>
      </w:r>
    </w:p>
    <w:p w:rsidR="00A232F4" w:rsidRPr="00CC340E" w:rsidRDefault="00A232F4" w:rsidP="00A232F4">
      <w:pPr>
        <w:ind w:firstLine="567"/>
        <w:jc w:val="both"/>
        <w:rPr>
          <w:sz w:val="28"/>
          <w:szCs w:val="28"/>
        </w:rPr>
      </w:pPr>
      <w:r>
        <w:rPr>
          <w:sz w:val="28"/>
          <w:szCs w:val="28"/>
        </w:rPr>
        <w:t>1.</w:t>
      </w:r>
      <w:r w:rsidRPr="00CC340E">
        <w:rPr>
          <w:sz w:val="28"/>
          <w:szCs w:val="28"/>
        </w:rPr>
        <w:t>Сформировать систему комплексного финансирования инновационной деятельности.</w:t>
      </w:r>
    </w:p>
    <w:p w:rsidR="00A232F4" w:rsidRPr="00CC340E" w:rsidRDefault="00A232F4" w:rsidP="00A232F4">
      <w:pPr>
        <w:ind w:firstLine="567"/>
        <w:jc w:val="both"/>
        <w:rPr>
          <w:b/>
          <w:sz w:val="28"/>
          <w:szCs w:val="28"/>
        </w:rPr>
      </w:pPr>
      <w:r w:rsidRPr="00CC340E">
        <w:rPr>
          <w:sz w:val="28"/>
          <w:szCs w:val="28"/>
        </w:rPr>
        <w:t>2. Обеспечить результативность и эффективность инновационной деятельности</w:t>
      </w:r>
      <w:proofErr w:type="gramStart"/>
      <w:r w:rsidRPr="00CC340E">
        <w:rPr>
          <w:b/>
          <w:sz w:val="28"/>
          <w:szCs w:val="28"/>
        </w:rPr>
        <w:t>..</w:t>
      </w:r>
      <w:proofErr w:type="gramEnd"/>
    </w:p>
    <w:p w:rsidR="00A232F4" w:rsidRPr="00780A23" w:rsidRDefault="00A232F4" w:rsidP="00A232F4">
      <w:pPr>
        <w:ind w:firstLine="567"/>
        <w:jc w:val="both"/>
        <w:rPr>
          <w:b/>
          <w:sz w:val="28"/>
          <w:szCs w:val="28"/>
        </w:rPr>
      </w:pPr>
      <w:r w:rsidRPr="00CC340E">
        <w:rPr>
          <w:sz w:val="28"/>
          <w:szCs w:val="28"/>
        </w:rPr>
        <w:t>3.</w:t>
      </w:r>
      <w:r w:rsidRPr="00CC340E">
        <w:rPr>
          <w:b/>
          <w:sz w:val="28"/>
          <w:szCs w:val="28"/>
        </w:rPr>
        <w:t xml:space="preserve"> </w:t>
      </w:r>
      <w:r w:rsidRPr="00CC340E">
        <w:rPr>
          <w:sz w:val="28"/>
          <w:szCs w:val="28"/>
        </w:rPr>
        <w:t>Сформировать устойчивую систему долгосрочного партнерства науки и бизнеса в инновационной сфере</w:t>
      </w:r>
      <w:r w:rsidRPr="00780A23">
        <w:rPr>
          <w:b/>
          <w:sz w:val="28"/>
          <w:szCs w:val="28"/>
        </w:rPr>
        <w:t>.</w:t>
      </w:r>
    </w:p>
    <w:p w:rsidR="00A232F4" w:rsidRPr="00593EEF" w:rsidRDefault="00A232F4" w:rsidP="00A232F4">
      <w:pPr>
        <w:ind w:firstLine="567"/>
        <w:jc w:val="both"/>
        <w:rPr>
          <w:sz w:val="28"/>
          <w:szCs w:val="28"/>
        </w:rPr>
      </w:pPr>
      <w:r w:rsidRPr="007A7365">
        <w:rPr>
          <w:b/>
          <w:sz w:val="28"/>
          <w:szCs w:val="28"/>
        </w:rPr>
        <w:t>Ожидаемые результаты</w:t>
      </w:r>
      <w:r w:rsidRPr="00593EEF">
        <w:rPr>
          <w:sz w:val="28"/>
          <w:szCs w:val="28"/>
        </w:rPr>
        <w:t>:</w:t>
      </w:r>
    </w:p>
    <w:p w:rsidR="00A232F4" w:rsidRPr="00593EEF" w:rsidRDefault="00A232F4" w:rsidP="00A232F4">
      <w:pPr>
        <w:ind w:firstLine="567"/>
        <w:jc w:val="both"/>
        <w:rPr>
          <w:kern w:val="20"/>
          <w:sz w:val="28"/>
          <w:szCs w:val="28"/>
        </w:rPr>
      </w:pPr>
      <w:r w:rsidRPr="00593EEF">
        <w:rPr>
          <w:kern w:val="20"/>
          <w:sz w:val="28"/>
          <w:szCs w:val="28"/>
        </w:rPr>
        <w:t xml:space="preserve">1. Сетевая инфраструктура акселерации и поддержки инновационных проектов в стратегически важных направлениях развития.  </w:t>
      </w:r>
    </w:p>
    <w:p w:rsidR="00A232F4" w:rsidRPr="00593EEF" w:rsidRDefault="00A232F4" w:rsidP="00A232F4">
      <w:pPr>
        <w:ind w:firstLine="567"/>
        <w:jc w:val="both"/>
        <w:rPr>
          <w:kern w:val="20"/>
          <w:sz w:val="28"/>
          <w:szCs w:val="28"/>
        </w:rPr>
      </w:pPr>
      <w:r w:rsidRPr="00593EEF">
        <w:rPr>
          <w:kern w:val="20"/>
          <w:sz w:val="28"/>
          <w:szCs w:val="28"/>
        </w:rPr>
        <w:t>2. Снижение издержек от внедрения  прикладных инновационных разработок в реальный сектор экономики города.</w:t>
      </w:r>
    </w:p>
    <w:p w:rsidR="00A232F4" w:rsidRDefault="00A232F4" w:rsidP="00A232F4">
      <w:pPr>
        <w:ind w:firstLine="567"/>
        <w:jc w:val="both"/>
        <w:rPr>
          <w:kern w:val="20"/>
          <w:sz w:val="28"/>
          <w:szCs w:val="28"/>
        </w:rPr>
      </w:pPr>
      <w:r w:rsidRPr="00593EEF">
        <w:rPr>
          <w:kern w:val="20"/>
          <w:sz w:val="28"/>
          <w:szCs w:val="28"/>
        </w:rPr>
        <w:t>3. Увеличение вклада науки в разработку перспективных видов производств и услуг, в   повышение конкурентоспособности производимого продукта.</w:t>
      </w:r>
    </w:p>
    <w:p w:rsidR="00A232F4" w:rsidRPr="00BC7D7F" w:rsidRDefault="00A232F4" w:rsidP="00A232F4">
      <w:pPr>
        <w:ind w:firstLine="567"/>
        <w:jc w:val="both"/>
        <w:rPr>
          <w:b/>
          <w:sz w:val="28"/>
          <w:szCs w:val="28"/>
        </w:rPr>
      </w:pPr>
      <w:r w:rsidRPr="00BC7D7F">
        <w:rPr>
          <w:b/>
          <w:sz w:val="28"/>
          <w:szCs w:val="28"/>
        </w:rPr>
        <w:t>Цел</w:t>
      </w:r>
      <w:r>
        <w:rPr>
          <w:b/>
          <w:sz w:val="28"/>
          <w:szCs w:val="28"/>
        </w:rPr>
        <w:t xml:space="preserve">ь 2-го уровня: </w:t>
      </w:r>
      <w:r w:rsidRPr="00645973">
        <w:rPr>
          <w:sz w:val="28"/>
          <w:szCs w:val="28"/>
        </w:rPr>
        <w:t>«Развитие туристско-рекреационного кластера»</w:t>
      </w:r>
    </w:p>
    <w:p w:rsidR="00A232F4" w:rsidRPr="007A7365" w:rsidRDefault="00A232F4" w:rsidP="00A232F4">
      <w:pPr>
        <w:ind w:firstLine="567"/>
        <w:jc w:val="both"/>
        <w:rPr>
          <w:b/>
          <w:sz w:val="28"/>
          <w:szCs w:val="28"/>
        </w:rPr>
      </w:pPr>
      <w:r w:rsidRPr="007A7365">
        <w:rPr>
          <w:b/>
          <w:sz w:val="28"/>
          <w:szCs w:val="28"/>
        </w:rPr>
        <w:t>Основные задачи:</w:t>
      </w:r>
    </w:p>
    <w:p w:rsidR="00A232F4" w:rsidRPr="00BC7D7F" w:rsidRDefault="00A232F4" w:rsidP="00A232F4">
      <w:pPr>
        <w:ind w:firstLine="567"/>
        <w:jc w:val="both"/>
        <w:rPr>
          <w:sz w:val="28"/>
          <w:szCs w:val="28"/>
        </w:rPr>
      </w:pPr>
      <w:r w:rsidRPr="00BC7D7F">
        <w:rPr>
          <w:sz w:val="28"/>
          <w:szCs w:val="28"/>
        </w:rPr>
        <w:t xml:space="preserve">1. </w:t>
      </w:r>
      <w:r>
        <w:rPr>
          <w:sz w:val="28"/>
          <w:szCs w:val="28"/>
        </w:rPr>
        <w:t>Ф</w:t>
      </w:r>
      <w:r w:rsidRPr="00BC7D7F">
        <w:rPr>
          <w:sz w:val="28"/>
          <w:szCs w:val="28"/>
        </w:rPr>
        <w:t>ормирование устойчивого потребительского спроса на внутренний туризм.</w:t>
      </w:r>
    </w:p>
    <w:p w:rsidR="00A232F4" w:rsidRDefault="00A232F4" w:rsidP="00A232F4">
      <w:pPr>
        <w:ind w:firstLine="567"/>
        <w:jc w:val="both"/>
        <w:rPr>
          <w:sz w:val="28"/>
          <w:szCs w:val="28"/>
        </w:rPr>
      </w:pPr>
      <w:r w:rsidRPr="00BC7D7F">
        <w:rPr>
          <w:sz w:val="28"/>
          <w:szCs w:val="28"/>
        </w:rPr>
        <w:lastRenderedPageBreak/>
        <w:t>2. Формирование единых стандартов и открытого информационного пространства предоставления курортно-рекреационных и туристических услуг и на территории муниципального образования город Дивногорск.</w:t>
      </w:r>
    </w:p>
    <w:p w:rsidR="00A232F4" w:rsidRDefault="00A232F4" w:rsidP="00A232F4">
      <w:pPr>
        <w:ind w:firstLine="567"/>
        <w:jc w:val="both"/>
        <w:rPr>
          <w:sz w:val="28"/>
          <w:szCs w:val="28"/>
        </w:rPr>
      </w:pPr>
      <w:r>
        <w:rPr>
          <w:sz w:val="28"/>
          <w:szCs w:val="28"/>
        </w:rPr>
        <w:t>3. Привлечение частных инвестиций в туристическую сферу.</w:t>
      </w:r>
    </w:p>
    <w:p w:rsidR="00A232F4" w:rsidRPr="00BC7D7F" w:rsidRDefault="00A232F4" w:rsidP="00A232F4">
      <w:pPr>
        <w:ind w:firstLine="567"/>
        <w:jc w:val="both"/>
        <w:rPr>
          <w:sz w:val="28"/>
          <w:szCs w:val="28"/>
        </w:rPr>
      </w:pPr>
      <w:r>
        <w:rPr>
          <w:sz w:val="28"/>
          <w:szCs w:val="28"/>
        </w:rPr>
        <w:t>4. Создание</w:t>
      </w:r>
      <w:r w:rsidRPr="00A45330">
        <w:rPr>
          <w:sz w:val="28"/>
          <w:szCs w:val="28"/>
        </w:rPr>
        <w:t xml:space="preserve"> </w:t>
      </w:r>
      <w:r>
        <w:rPr>
          <w:sz w:val="28"/>
          <w:szCs w:val="28"/>
        </w:rPr>
        <w:t>системы профессиональной кадровой подготовки</w:t>
      </w:r>
      <w:r w:rsidRPr="00A45330">
        <w:rPr>
          <w:sz w:val="28"/>
          <w:szCs w:val="28"/>
        </w:rPr>
        <w:t xml:space="preserve"> </w:t>
      </w:r>
      <w:r>
        <w:rPr>
          <w:sz w:val="28"/>
          <w:szCs w:val="28"/>
        </w:rPr>
        <w:t>в сфере туристической деятельности.</w:t>
      </w:r>
    </w:p>
    <w:p w:rsidR="00A232F4" w:rsidRPr="00BC7D7F" w:rsidRDefault="00A232F4" w:rsidP="00A232F4">
      <w:pPr>
        <w:ind w:firstLine="567"/>
        <w:jc w:val="both"/>
        <w:rPr>
          <w:sz w:val="28"/>
          <w:szCs w:val="28"/>
        </w:rPr>
      </w:pPr>
      <w:r>
        <w:rPr>
          <w:sz w:val="28"/>
          <w:szCs w:val="28"/>
        </w:rPr>
        <w:t>5</w:t>
      </w:r>
      <w:r w:rsidRPr="00BC7D7F">
        <w:rPr>
          <w:sz w:val="28"/>
          <w:szCs w:val="28"/>
        </w:rPr>
        <w:t xml:space="preserve">. </w:t>
      </w:r>
      <w:r>
        <w:rPr>
          <w:sz w:val="28"/>
          <w:szCs w:val="28"/>
        </w:rPr>
        <w:t>П</w:t>
      </w:r>
      <w:r w:rsidRPr="00BC7D7F">
        <w:rPr>
          <w:sz w:val="28"/>
          <w:szCs w:val="28"/>
        </w:rPr>
        <w:t>овышение роли туризма в духовном развитии, воспитании патриотизма и просвещении населения.</w:t>
      </w:r>
    </w:p>
    <w:p w:rsidR="00A232F4" w:rsidRPr="00BC7D7F" w:rsidRDefault="00A232F4" w:rsidP="00A232F4">
      <w:pPr>
        <w:ind w:firstLine="567"/>
        <w:jc w:val="both"/>
        <w:rPr>
          <w:sz w:val="28"/>
          <w:szCs w:val="28"/>
        </w:rPr>
      </w:pPr>
      <w:r>
        <w:rPr>
          <w:sz w:val="28"/>
          <w:szCs w:val="28"/>
        </w:rPr>
        <w:t>6</w:t>
      </w:r>
      <w:r w:rsidRPr="00BC7D7F">
        <w:rPr>
          <w:sz w:val="28"/>
          <w:szCs w:val="28"/>
        </w:rPr>
        <w:t xml:space="preserve">. </w:t>
      </w:r>
      <w:r>
        <w:rPr>
          <w:sz w:val="28"/>
          <w:szCs w:val="28"/>
        </w:rPr>
        <w:t>Д</w:t>
      </w:r>
      <w:r w:rsidRPr="00BC7D7F">
        <w:rPr>
          <w:sz w:val="28"/>
          <w:szCs w:val="28"/>
        </w:rPr>
        <w:t>инамичный рост экономических результатов в сфере туристской деятельности на территории муниципального образования город Дивногорск.</w:t>
      </w:r>
    </w:p>
    <w:p w:rsidR="00A232F4" w:rsidRPr="00BC7D7F" w:rsidRDefault="00A232F4" w:rsidP="00A232F4">
      <w:pPr>
        <w:ind w:firstLine="567"/>
        <w:jc w:val="both"/>
        <w:rPr>
          <w:sz w:val="28"/>
          <w:szCs w:val="28"/>
        </w:rPr>
      </w:pPr>
      <w:r>
        <w:rPr>
          <w:sz w:val="28"/>
          <w:szCs w:val="28"/>
        </w:rPr>
        <w:t>7</w:t>
      </w:r>
      <w:r w:rsidRPr="00BC7D7F">
        <w:rPr>
          <w:sz w:val="28"/>
          <w:szCs w:val="28"/>
        </w:rPr>
        <w:t xml:space="preserve">. </w:t>
      </w:r>
      <w:r>
        <w:rPr>
          <w:sz w:val="28"/>
          <w:szCs w:val="28"/>
        </w:rPr>
        <w:t>О</w:t>
      </w:r>
      <w:r w:rsidRPr="00BC7D7F">
        <w:rPr>
          <w:sz w:val="28"/>
          <w:szCs w:val="28"/>
        </w:rPr>
        <w:t>беспечение равных возможностей всех категорий граждан, в том числе социально незащищённых и маломобильных групп населения</w:t>
      </w:r>
      <w:r>
        <w:rPr>
          <w:sz w:val="28"/>
          <w:szCs w:val="28"/>
        </w:rPr>
        <w:t>,</w:t>
      </w:r>
      <w:r w:rsidRPr="00BC7D7F">
        <w:rPr>
          <w:sz w:val="28"/>
          <w:szCs w:val="28"/>
        </w:rPr>
        <w:t xml:space="preserve"> для занятия туризмом.</w:t>
      </w:r>
    </w:p>
    <w:p w:rsidR="00A232F4" w:rsidRPr="007A7365" w:rsidRDefault="00A232F4" w:rsidP="00A232F4">
      <w:pPr>
        <w:ind w:firstLine="567"/>
        <w:jc w:val="both"/>
        <w:rPr>
          <w:b/>
          <w:sz w:val="28"/>
          <w:szCs w:val="28"/>
        </w:rPr>
      </w:pPr>
      <w:r w:rsidRPr="007A7365">
        <w:rPr>
          <w:b/>
          <w:sz w:val="28"/>
          <w:szCs w:val="28"/>
        </w:rPr>
        <w:t>Ожидаемые результаты:</w:t>
      </w:r>
    </w:p>
    <w:p w:rsidR="00A232F4" w:rsidRPr="00645973" w:rsidRDefault="00A232F4" w:rsidP="00A232F4">
      <w:pPr>
        <w:ind w:firstLine="567"/>
        <w:jc w:val="both"/>
        <w:rPr>
          <w:sz w:val="28"/>
          <w:szCs w:val="28"/>
        </w:rPr>
      </w:pPr>
      <w:r w:rsidRPr="00645973">
        <w:rPr>
          <w:sz w:val="28"/>
          <w:szCs w:val="28"/>
        </w:rPr>
        <w:t>1. Единый, туристско-рекреационный комплекс</w:t>
      </w:r>
      <w:r>
        <w:rPr>
          <w:sz w:val="28"/>
          <w:szCs w:val="28"/>
        </w:rPr>
        <w:t>,</w:t>
      </w:r>
      <w:r w:rsidRPr="00645973">
        <w:rPr>
          <w:sz w:val="28"/>
          <w:szCs w:val="28"/>
        </w:rPr>
        <w:t xml:space="preserve"> удовлетворяющий разнообразный спрос на туристические услуги.</w:t>
      </w:r>
    </w:p>
    <w:p w:rsidR="00A232F4" w:rsidRPr="00645973" w:rsidRDefault="00A232F4" w:rsidP="00A232F4">
      <w:pPr>
        <w:ind w:firstLine="567"/>
        <w:jc w:val="both"/>
        <w:rPr>
          <w:sz w:val="28"/>
          <w:szCs w:val="28"/>
        </w:rPr>
      </w:pPr>
      <w:r w:rsidRPr="00645973">
        <w:rPr>
          <w:sz w:val="28"/>
          <w:szCs w:val="28"/>
        </w:rPr>
        <w:t xml:space="preserve"> 2. Общая, цифровая   платформа объектов туристической индустрии, обеспечивающая эффективную логистику</w:t>
      </w:r>
      <w:r>
        <w:rPr>
          <w:sz w:val="28"/>
          <w:szCs w:val="28"/>
        </w:rPr>
        <w:t xml:space="preserve"> </w:t>
      </w:r>
      <w:r w:rsidRPr="00645973">
        <w:rPr>
          <w:sz w:val="28"/>
          <w:szCs w:val="28"/>
        </w:rPr>
        <w:t>их использования.</w:t>
      </w:r>
    </w:p>
    <w:p w:rsidR="00A232F4" w:rsidRPr="00645973" w:rsidRDefault="00A232F4" w:rsidP="00A232F4">
      <w:pPr>
        <w:ind w:firstLine="567"/>
        <w:jc w:val="both"/>
        <w:rPr>
          <w:sz w:val="28"/>
          <w:szCs w:val="28"/>
        </w:rPr>
      </w:pPr>
      <w:r w:rsidRPr="00645973">
        <w:rPr>
          <w:sz w:val="28"/>
          <w:szCs w:val="28"/>
        </w:rPr>
        <w:t>3. Современная инфраструктура обеспечения надежного функционирования  туристских объектов.</w:t>
      </w:r>
    </w:p>
    <w:p w:rsidR="00A232F4" w:rsidRPr="00645973" w:rsidRDefault="00A232F4" w:rsidP="00A232F4">
      <w:pPr>
        <w:ind w:firstLine="567"/>
        <w:jc w:val="both"/>
        <w:rPr>
          <w:sz w:val="28"/>
          <w:szCs w:val="28"/>
        </w:rPr>
      </w:pPr>
      <w:r w:rsidRPr="00645973">
        <w:rPr>
          <w:sz w:val="28"/>
          <w:szCs w:val="28"/>
        </w:rPr>
        <w:t>4. Дополнительные  рабочие места, созданные в различных сегментах туристско-рекреационного кластера.</w:t>
      </w:r>
    </w:p>
    <w:p w:rsidR="00A232F4" w:rsidRPr="00645973" w:rsidRDefault="00A232F4" w:rsidP="00A232F4">
      <w:pPr>
        <w:ind w:firstLine="567"/>
        <w:jc w:val="both"/>
        <w:rPr>
          <w:sz w:val="28"/>
          <w:szCs w:val="28"/>
        </w:rPr>
      </w:pPr>
      <w:r w:rsidRPr="00645973">
        <w:rPr>
          <w:sz w:val="28"/>
          <w:szCs w:val="28"/>
        </w:rPr>
        <w:t>5. Высокая доступность для всех категорий горожан различных видов занятия туризмом.</w:t>
      </w:r>
    </w:p>
    <w:p w:rsidR="00A232F4" w:rsidRDefault="00A232F4" w:rsidP="00A232F4">
      <w:pPr>
        <w:keepNext/>
        <w:keepLines/>
        <w:widowControl w:val="0"/>
        <w:ind w:firstLine="567"/>
        <w:outlineLvl w:val="1"/>
        <w:rPr>
          <w:b/>
          <w:kern w:val="20"/>
          <w:sz w:val="28"/>
          <w:szCs w:val="28"/>
        </w:rPr>
      </w:pPr>
    </w:p>
    <w:p w:rsidR="00A232F4" w:rsidRPr="007A7365" w:rsidRDefault="00A232F4" w:rsidP="00A232F4">
      <w:pPr>
        <w:ind w:firstLine="567"/>
        <w:jc w:val="center"/>
        <w:rPr>
          <w:b/>
          <w:sz w:val="28"/>
          <w:szCs w:val="28"/>
        </w:rPr>
      </w:pPr>
      <w:r w:rsidRPr="007A7365">
        <w:rPr>
          <w:b/>
          <w:sz w:val="28"/>
          <w:szCs w:val="28"/>
        </w:rPr>
        <w:t>Наиболее значимые проекты:</w:t>
      </w:r>
    </w:p>
    <w:p w:rsidR="00A232F4" w:rsidRPr="007F2D37" w:rsidRDefault="00A232F4" w:rsidP="00A232F4">
      <w:pPr>
        <w:ind w:firstLine="567"/>
        <w:contextualSpacing/>
        <w:jc w:val="both"/>
        <w:rPr>
          <w:rFonts w:eastAsia="MS Mincho"/>
          <w:sz w:val="28"/>
          <w:szCs w:val="28"/>
        </w:rPr>
      </w:pPr>
      <w:r>
        <w:rPr>
          <w:rFonts w:eastAsia="MS Mincho"/>
          <w:b/>
          <w:sz w:val="28"/>
          <w:szCs w:val="28"/>
        </w:rPr>
        <w:t>1. С</w:t>
      </w:r>
      <w:r w:rsidRPr="007F2D37">
        <w:rPr>
          <w:rFonts w:eastAsia="MS Mincho"/>
          <w:b/>
          <w:sz w:val="28"/>
          <w:szCs w:val="28"/>
        </w:rPr>
        <w:t xml:space="preserve">оздание </w:t>
      </w:r>
      <w:proofErr w:type="spellStart"/>
      <w:r w:rsidRPr="007F2D37">
        <w:rPr>
          <w:rFonts w:eastAsia="MS Mincho"/>
          <w:b/>
          <w:sz w:val="28"/>
          <w:szCs w:val="28"/>
        </w:rPr>
        <w:t>Дивногорского</w:t>
      </w:r>
      <w:proofErr w:type="spellEnd"/>
      <w:r w:rsidRPr="007F2D37">
        <w:rPr>
          <w:rFonts w:eastAsia="MS Mincho"/>
          <w:b/>
          <w:sz w:val="28"/>
          <w:szCs w:val="28"/>
        </w:rPr>
        <w:t xml:space="preserve"> </w:t>
      </w:r>
      <w:r>
        <w:rPr>
          <w:rFonts w:eastAsia="MS Mincho"/>
          <w:b/>
          <w:sz w:val="28"/>
          <w:szCs w:val="28"/>
        </w:rPr>
        <w:t>индустриального парка</w:t>
      </w:r>
      <w:r w:rsidRPr="007F2D37">
        <w:rPr>
          <w:rFonts w:eastAsia="MS Mincho"/>
          <w:b/>
          <w:sz w:val="28"/>
          <w:szCs w:val="28"/>
        </w:rPr>
        <w:t>, (специализация в полимерной отрасли).</w:t>
      </w:r>
    </w:p>
    <w:p w:rsidR="00A232F4" w:rsidRPr="007F2D37" w:rsidRDefault="00A232F4" w:rsidP="00A232F4">
      <w:pPr>
        <w:ind w:firstLine="567"/>
        <w:contextualSpacing/>
        <w:jc w:val="both"/>
        <w:rPr>
          <w:rFonts w:eastAsia="MS Mincho"/>
          <w:sz w:val="28"/>
          <w:szCs w:val="28"/>
        </w:rPr>
      </w:pPr>
      <w:proofErr w:type="spellStart"/>
      <w:r>
        <w:rPr>
          <w:rFonts w:eastAsia="MS Mincho"/>
          <w:sz w:val="28"/>
          <w:szCs w:val="28"/>
        </w:rPr>
        <w:t>Дивногорский</w:t>
      </w:r>
      <w:proofErr w:type="spellEnd"/>
      <w:r>
        <w:rPr>
          <w:rFonts w:eastAsia="MS Mincho"/>
          <w:sz w:val="28"/>
          <w:szCs w:val="28"/>
        </w:rPr>
        <w:t xml:space="preserve"> индустриальный</w:t>
      </w:r>
      <w:r w:rsidRPr="007F2D37">
        <w:rPr>
          <w:rFonts w:eastAsia="MS Mincho"/>
          <w:sz w:val="28"/>
          <w:szCs w:val="28"/>
        </w:rPr>
        <w:t xml:space="preserve"> парк - инфраструктура для создания новой экономики города и увеличения человеческого капитала.</w:t>
      </w:r>
    </w:p>
    <w:p w:rsidR="00A232F4" w:rsidRPr="001362AB" w:rsidRDefault="00A232F4" w:rsidP="00A232F4">
      <w:pPr>
        <w:pStyle w:val="23"/>
        <w:spacing w:after="0" w:line="240" w:lineRule="auto"/>
        <w:ind w:firstLine="709"/>
        <w:jc w:val="both"/>
        <w:rPr>
          <w:rFonts w:ascii="Times New Roman" w:eastAsia="Times New Roman" w:hAnsi="Times New Roman"/>
          <w:i w:val="0"/>
          <w:iCs w:val="0"/>
          <w:color w:val="auto"/>
          <w:sz w:val="28"/>
          <w:szCs w:val="28"/>
          <w:lang w:eastAsia="ru-RU"/>
        </w:rPr>
      </w:pPr>
      <w:r w:rsidRPr="001362AB">
        <w:rPr>
          <w:rFonts w:ascii="Times New Roman" w:eastAsia="Times New Roman" w:hAnsi="Times New Roman"/>
          <w:i w:val="0"/>
          <w:iCs w:val="0"/>
          <w:color w:val="auto"/>
          <w:sz w:val="28"/>
          <w:szCs w:val="28"/>
          <w:lang w:eastAsia="ru-RU"/>
        </w:rPr>
        <w:t xml:space="preserve">В рамках </w:t>
      </w:r>
      <w:proofErr w:type="spellStart"/>
      <w:r w:rsidRPr="001362AB">
        <w:rPr>
          <w:rFonts w:ascii="Times New Roman" w:eastAsia="Times New Roman" w:hAnsi="Times New Roman"/>
          <w:i w:val="0"/>
          <w:iCs w:val="0"/>
          <w:color w:val="auto"/>
          <w:sz w:val="28"/>
          <w:szCs w:val="28"/>
          <w:lang w:eastAsia="ru-RU"/>
        </w:rPr>
        <w:t>Дивногорского</w:t>
      </w:r>
      <w:proofErr w:type="spellEnd"/>
      <w:r w:rsidRPr="001362AB">
        <w:rPr>
          <w:rFonts w:ascii="Times New Roman" w:eastAsia="Times New Roman" w:hAnsi="Times New Roman"/>
          <w:i w:val="0"/>
          <w:iCs w:val="0"/>
          <w:color w:val="auto"/>
          <w:sz w:val="28"/>
          <w:szCs w:val="28"/>
          <w:lang w:eastAsia="ru-RU"/>
        </w:rPr>
        <w:t xml:space="preserve"> </w:t>
      </w:r>
      <w:r>
        <w:rPr>
          <w:rFonts w:ascii="Times New Roman" w:eastAsia="Times New Roman" w:hAnsi="Times New Roman"/>
          <w:i w:val="0"/>
          <w:iCs w:val="0"/>
          <w:color w:val="auto"/>
          <w:sz w:val="28"/>
          <w:szCs w:val="28"/>
          <w:lang w:eastAsia="ru-RU"/>
        </w:rPr>
        <w:t>индустриального парка</w:t>
      </w:r>
      <w:r w:rsidRPr="001362AB">
        <w:rPr>
          <w:rFonts w:ascii="Times New Roman" w:eastAsia="Times New Roman" w:hAnsi="Times New Roman"/>
          <w:i w:val="0"/>
          <w:iCs w:val="0"/>
          <w:color w:val="auto"/>
          <w:sz w:val="28"/>
          <w:szCs w:val="28"/>
          <w:lang w:eastAsia="ru-RU"/>
        </w:rPr>
        <w:t xml:space="preserve"> осуществляется кооперация компаний, работающих в следующих отраслях:</w:t>
      </w:r>
    </w:p>
    <w:p w:rsidR="00A232F4" w:rsidRPr="001362AB" w:rsidRDefault="00A232F4" w:rsidP="00122AC3">
      <w:pPr>
        <w:pStyle w:val="23"/>
        <w:numPr>
          <w:ilvl w:val="0"/>
          <w:numId w:val="23"/>
        </w:numPr>
        <w:spacing w:before="120" w:after="120" w:line="240" w:lineRule="auto"/>
        <w:ind w:hanging="720"/>
        <w:contextualSpacing/>
        <w:jc w:val="both"/>
        <w:rPr>
          <w:rFonts w:ascii="Times New Roman" w:eastAsia="Times New Roman" w:hAnsi="Times New Roman"/>
          <w:i w:val="0"/>
          <w:iCs w:val="0"/>
          <w:color w:val="auto"/>
          <w:sz w:val="28"/>
          <w:szCs w:val="28"/>
          <w:lang w:eastAsia="ru-RU"/>
        </w:rPr>
      </w:pPr>
      <w:r w:rsidRPr="001362AB">
        <w:rPr>
          <w:rFonts w:ascii="Times New Roman" w:eastAsia="Times New Roman" w:hAnsi="Times New Roman"/>
          <w:i w:val="0"/>
          <w:iCs w:val="0"/>
          <w:color w:val="auto"/>
          <w:sz w:val="28"/>
          <w:szCs w:val="28"/>
          <w:lang w:eastAsia="ru-RU"/>
        </w:rPr>
        <w:t>перспективные полимеры и инженерные композиционные материалы;</w:t>
      </w:r>
    </w:p>
    <w:p w:rsidR="00A232F4" w:rsidRPr="001362AB" w:rsidRDefault="00A232F4" w:rsidP="00122AC3">
      <w:pPr>
        <w:pStyle w:val="23"/>
        <w:numPr>
          <w:ilvl w:val="0"/>
          <w:numId w:val="23"/>
        </w:numPr>
        <w:spacing w:before="120" w:after="120" w:line="240" w:lineRule="auto"/>
        <w:ind w:hanging="720"/>
        <w:contextualSpacing/>
        <w:jc w:val="both"/>
        <w:rPr>
          <w:rFonts w:ascii="Times New Roman" w:eastAsia="Times New Roman" w:hAnsi="Times New Roman"/>
          <w:i w:val="0"/>
          <w:iCs w:val="0"/>
          <w:color w:val="auto"/>
          <w:sz w:val="28"/>
          <w:szCs w:val="28"/>
          <w:lang w:eastAsia="ru-RU"/>
        </w:rPr>
      </w:pPr>
      <w:proofErr w:type="spellStart"/>
      <w:r w:rsidRPr="001362AB">
        <w:rPr>
          <w:rFonts w:ascii="Times New Roman" w:eastAsia="Times New Roman" w:hAnsi="Times New Roman"/>
          <w:i w:val="0"/>
          <w:iCs w:val="0"/>
          <w:color w:val="auto"/>
          <w:sz w:val="28"/>
          <w:szCs w:val="28"/>
          <w:lang w:eastAsia="ru-RU"/>
        </w:rPr>
        <w:t>энергоэффективность</w:t>
      </w:r>
      <w:proofErr w:type="spellEnd"/>
      <w:r w:rsidRPr="001362AB">
        <w:rPr>
          <w:rFonts w:ascii="Times New Roman" w:eastAsia="Times New Roman" w:hAnsi="Times New Roman"/>
          <w:i w:val="0"/>
          <w:iCs w:val="0"/>
          <w:color w:val="auto"/>
          <w:sz w:val="28"/>
          <w:szCs w:val="28"/>
          <w:lang w:eastAsia="ru-RU"/>
        </w:rPr>
        <w:t xml:space="preserve"> и энергосбережение;</w:t>
      </w:r>
    </w:p>
    <w:p w:rsidR="00A232F4" w:rsidRPr="001362AB" w:rsidRDefault="00A232F4" w:rsidP="00122AC3">
      <w:pPr>
        <w:pStyle w:val="23"/>
        <w:numPr>
          <w:ilvl w:val="0"/>
          <w:numId w:val="23"/>
        </w:numPr>
        <w:spacing w:before="120" w:after="120" w:line="240" w:lineRule="auto"/>
        <w:ind w:hanging="720"/>
        <w:jc w:val="both"/>
        <w:rPr>
          <w:rFonts w:ascii="Times New Roman" w:eastAsia="Times New Roman" w:hAnsi="Times New Roman"/>
          <w:i w:val="0"/>
          <w:iCs w:val="0"/>
          <w:color w:val="auto"/>
          <w:sz w:val="28"/>
          <w:szCs w:val="28"/>
          <w:lang w:eastAsia="ru-RU"/>
        </w:rPr>
      </w:pPr>
      <w:r w:rsidRPr="001362AB">
        <w:rPr>
          <w:rFonts w:ascii="Times New Roman" w:eastAsia="Times New Roman" w:hAnsi="Times New Roman"/>
          <w:i w:val="0"/>
          <w:iCs w:val="0"/>
          <w:color w:val="auto"/>
          <w:sz w:val="28"/>
          <w:szCs w:val="28"/>
          <w:lang w:eastAsia="ru-RU"/>
        </w:rPr>
        <w:t>ресурсосбережение и экологические технологии.</w:t>
      </w:r>
    </w:p>
    <w:p w:rsidR="00A232F4" w:rsidRPr="001362AB" w:rsidRDefault="00A232F4" w:rsidP="00A232F4">
      <w:pPr>
        <w:spacing w:before="120" w:after="120"/>
        <w:ind w:firstLine="709"/>
        <w:jc w:val="both"/>
        <w:rPr>
          <w:rStyle w:val="FontStyle23"/>
          <w:sz w:val="28"/>
          <w:szCs w:val="28"/>
        </w:rPr>
      </w:pPr>
      <w:r>
        <w:rPr>
          <w:rStyle w:val="FontStyle23"/>
          <w:sz w:val="28"/>
          <w:szCs w:val="28"/>
        </w:rPr>
        <w:t>Одним из уникальных</w:t>
      </w:r>
      <w:r w:rsidRPr="001362AB">
        <w:rPr>
          <w:rStyle w:val="FontStyle23"/>
          <w:sz w:val="28"/>
          <w:szCs w:val="28"/>
        </w:rPr>
        <w:t xml:space="preserve"> проект</w:t>
      </w:r>
      <w:r>
        <w:rPr>
          <w:rStyle w:val="FontStyle23"/>
          <w:sz w:val="28"/>
          <w:szCs w:val="28"/>
        </w:rPr>
        <w:t>ов</w:t>
      </w:r>
      <w:r w:rsidRPr="001362AB">
        <w:rPr>
          <w:rStyle w:val="FontStyle23"/>
          <w:sz w:val="28"/>
          <w:szCs w:val="28"/>
        </w:rPr>
        <w:t xml:space="preserve"> участников </w:t>
      </w:r>
      <w:r>
        <w:rPr>
          <w:rStyle w:val="FontStyle23"/>
          <w:sz w:val="28"/>
          <w:szCs w:val="28"/>
        </w:rPr>
        <w:t>парка является проект</w:t>
      </w:r>
      <w:r w:rsidRPr="001362AB">
        <w:rPr>
          <w:rStyle w:val="FontStyle23"/>
          <w:sz w:val="28"/>
          <w:szCs w:val="28"/>
        </w:rPr>
        <w:t xml:space="preserve"> «Сухая нить» </w:t>
      </w:r>
      <w:r>
        <w:rPr>
          <w:rStyle w:val="FontStyle23"/>
          <w:sz w:val="28"/>
          <w:szCs w:val="28"/>
        </w:rPr>
        <w:t>направленный на</w:t>
      </w:r>
      <w:r w:rsidRPr="001362AB">
        <w:rPr>
          <w:rStyle w:val="FontStyle23"/>
          <w:sz w:val="28"/>
          <w:szCs w:val="28"/>
        </w:rPr>
        <w:t xml:space="preserve"> </w:t>
      </w:r>
      <w:r>
        <w:rPr>
          <w:rStyle w:val="FontStyle23"/>
          <w:sz w:val="28"/>
          <w:szCs w:val="28"/>
        </w:rPr>
        <w:t xml:space="preserve">внедрение </w:t>
      </w:r>
      <w:r w:rsidRPr="001362AB">
        <w:rPr>
          <w:rStyle w:val="FontStyle23"/>
          <w:sz w:val="28"/>
          <w:szCs w:val="28"/>
        </w:rPr>
        <w:t xml:space="preserve">массового производства тросового барьерного ограждения, тросов, канатов и высокопрочной основы для </w:t>
      </w:r>
      <w:proofErr w:type="spellStart"/>
      <w:r w:rsidRPr="001362AB">
        <w:rPr>
          <w:rStyle w:val="FontStyle23"/>
          <w:sz w:val="28"/>
          <w:szCs w:val="28"/>
        </w:rPr>
        <w:t>геосинтетических</w:t>
      </w:r>
      <w:proofErr w:type="spellEnd"/>
      <w:r w:rsidRPr="001362AB">
        <w:rPr>
          <w:rStyle w:val="FontStyle23"/>
          <w:sz w:val="28"/>
          <w:szCs w:val="28"/>
        </w:rPr>
        <w:t xml:space="preserve"> материалов из </w:t>
      </w:r>
      <w:proofErr w:type="spellStart"/>
      <w:r w:rsidRPr="001362AB">
        <w:rPr>
          <w:rStyle w:val="FontStyle23"/>
          <w:sz w:val="28"/>
          <w:szCs w:val="28"/>
        </w:rPr>
        <w:t>нанокомпозиционных</w:t>
      </w:r>
      <w:proofErr w:type="spellEnd"/>
      <w:r w:rsidRPr="001362AB">
        <w:rPr>
          <w:rStyle w:val="FontStyle23"/>
          <w:sz w:val="28"/>
          <w:szCs w:val="28"/>
        </w:rPr>
        <w:t xml:space="preserve"> материалов на базе СВМПЭ, а также армирующей ленты для применения в дорожной отрасли, портовом хозяйстве, нефтегазовой, горнодобывающей промышленности и строительном секторе.</w:t>
      </w:r>
    </w:p>
    <w:p w:rsidR="00A232F4" w:rsidRDefault="00A232F4" w:rsidP="00A232F4">
      <w:pPr>
        <w:ind w:firstLine="567"/>
        <w:contextualSpacing/>
        <w:jc w:val="both"/>
        <w:rPr>
          <w:rFonts w:eastAsia="MS Mincho"/>
          <w:b/>
          <w:sz w:val="28"/>
          <w:szCs w:val="28"/>
        </w:rPr>
      </w:pPr>
    </w:p>
    <w:p w:rsidR="00A232F4" w:rsidRPr="007F2D37" w:rsidRDefault="00A232F4" w:rsidP="00A232F4">
      <w:pPr>
        <w:ind w:firstLine="567"/>
        <w:contextualSpacing/>
        <w:jc w:val="both"/>
        <w:rPr>
          <w:rFonts w:eastAsia="MS Mincho"/>
          <w:sz w:val="28"/>
          <w:szCs w:val="28"/>
        </w:rPr>
      </w:pPr>
      <w:r>
        <w:rPr>
          <w:rFonts w:eastAsia="MS Mincho"/>
          <w:b/>
          <w:sz w:val="28"/>
          <w:szCs w:val="28"/>
        </w:rPr>
        <w:lastRenderedPageBreak/>
        <w:t>2. С</w:t>
      </w:r>
      <w:r w:rsidRPr="007F2D37">
        <w:rPr>
          <w:rFonts w:eastAsia="MS Mincho"/>
          <w:b/>
          <w:sz w:val="28"/>
          <w:szCs w:val="28"/>
        </w:rPr>
        <w:t>оздание инновационного инжинирингового центра.</w:t>
      </w:r>
    </w:p>
    <w:p w:rsidR="00A232F4" w:rsidRPr="007F2D37" w:rsidRDefault="00A232F4" w:rsidP="00A232F4">
      <w:pPr>
        <w:ind w:firstLine="567"/>
        <w:contextualSpacing/>
        <w:jc w:val="both"/>
        <w:rPr>
          <w:rFonts w:eastAsia="MS Mincho"/>
          <w:sz w:val="28"/>
          <w:szCs w:val="28"/>
        </w:rPr>
      </w:pPr>
      <w:r w:rsidRPr="007F2D37">
        <w:rPr>
          <w:rFonts w:eastAsia="MS Mincho"/>
          <w:color w:val="000000"/>
          <w:sz w:val="28"/>
          <w:szCs w:val="28"/>
        </w:rPr>
        <w:t>Важной проблемой, требующей совместного организационного решения в условиях инновационной экономики, является опережающее создание для Дивногорска эффективного механизма информационного обеспечения инновационной деятельности. Инновационный маркетинг, представляющий собой комплекс мероприятий по исследованию и продвижению всех вопросов, связанных с процессом реализации инновационной продукции предприятий г.</w:t>
      </w:r>
      <w:r>
        <w:rPr>
          <w:rFonts w:eastAsia="MS Mincho"/>
          <w:color w:val="000000"/>
          <w:sz w:val="28"/>
          <w:szCs w:val="28"/>
        </w:rPr>
        <w:t xml:space="preserve"> </w:t>
      </w:r>
      <w:r w:rsidRPr="007F2D37">
        <w:rPr>
          <w:rFonts w:eastAsia="MS Mincho"/>
          <w:color w:val="000000"/>
          <w:sz w:val="28"/>
          <w:szCs w:val="28"/>
        </w:rPr>
        <w:t>Дивногорска и трансфера инновационных технологий от зарубежных партнеров.</w:t>
      </w:r>
    </w:p>
    <w:p w:rsidR="00A232F4" w:rsidRPr="007F2D37" w:rsidRDefault="00A232F4" w:rsidP="00A232F4">
      <w:pPr>
        <w:ind w:firstLine="567"/>
        <w:contextualSpacing/>
        <w:jc w:val="both"/>
        <w:rPr>
          <w:rFonts w:eastAsia="MS Mincho"/>
          <w:sz w:val="28"/>
          <w:szCs w:val="28"/>
        </w:rPr>
      </w:pPr>
      <w:r>
        <w:rPr>
          <w:rFonts w:eastAsia="MS Mincho"/>
          <w:b/>
          <w:sz w:val="28"/>
          <w:szCs w:val="28"/>
        </w:rPr>
        <w:t xml:space="preserve">3. </w:t>
      </w:r>
      <w:r w:rsidRPr="007F2D37">
        <w:rPr>
          <w:rFonts w:eastAsia="MS Mincho"/>
          <w:b/>
          <w:sz w:val="28"/>
          <w:szCs w:val="28"/>
        </w:rPr>
        <w:t xml:space="preserve">Создание </w:t>
      </w:r>
      <w:proofErr w:type="spellStart"/>
      <w:r w:rsidRPr="007F2D37">
        <w:rPr>
          <w:rFonts w:eastAsia="MS Mincho"/>
          <w:b/>
          <w:sz w:val="28"/>
          <w:szCs w:val="28"/>
        </w:rPr>
        <w:t>Дивногорского</w:t>
      </w:r>
      <w:proofErr w:type="spellEnd"/>
      <w:r w:rsidRPr="007F2D37">
        <w:rPr>
          <w:rFonts w:eastAsia="MS Mincho"/>
          <w:b/>
          <w:sz w:val="28"/>
          <w:szCs w:val="28"/>
        </w:rPr>
        <w:t xml:space="preserve"> бизнес инкубатора.</w:t>
      </w:r>
    </w:p>
    <w:p w:rsidR="00A232F4" w:rsidRPr="007F2D37" w:rsidRDefault="00A232F4" w:rsidP="00A232F4">
      <w:pPr>
        <w:ind w:firstLine="567"/>
        <w:contextualSpacing/>
        <w:jc w:val="both"/>
        <w:rPr>
          <w:rFonts w:ascii="Cambria" w:eastAsia="MS Mincho" w:hAnsi="Cambria"/>
          <w:color w:val="000000"/>
          <w:sz w:val="28"/>
          <w:szCs w:val="28"/>
        </w:rPr>
      </w:pPr>
      <w:proofErr w:type="spellStart"/>
      <w:r w:rsidRPr="007F2D37">
        <w:rPr>
          <w:rFonts w:eastAsia="MS Mincho"/>
          <w:color w:val="000000"/>
          <w:sz w:val="28"/>
          <w:szCs w:val="28"/>
        </w:rPr>
        <w:t>Инкубирование</w:t>
      </w:r>
      <w:proofErr w:type="spellEnd"/>
      <w:r w:rsidRPr="007F2D37">
        <w:rPr>
          <w:rFonts w:eastAsia="MS Mincho"/>
          <w:color w:val="000000"/>
          <w:sz w:val="28"/>
          <w:szCs w:val="28"/>
        </w:rPr>
        <w:t xml:space="preserve"> бизнеса – это динамичный процесс создания венчурных предприятий в г.</w:t>
      </w:r>
      <w:r>
        <w:rPr>
          <w:rFonts w:eastAsia="MS Mincho"/>
          <w:color w:val="000000"/>
          <w:sz w:val="28"/>
          <w:szCs w:val="28"/>
        </w:rPr>
        <w:t xml:space="preserve"> </w:t>
      </w:r>
      <w:r w:rsidRPr="007F2D37">
        <w:rPr>
          <w:rFonts w:eastAsia="MS Mincho"/>
          <w:color w:val="000000"/>
          <w:sz w:val="28"/>
          <w:szCs w:val="28"/>
        </w:rPr>
        <w:t>Дивногорске. Инкубатор будет взращиват</w:t>
      </w:r>
      <w:r>
        <w:rPr>
          <w:rFonts w:eastAsia="MS Mincho"/>
          <w:color w:val="000000"/>
          <w:sz w:val="28"/>
          <w:szCs w:val="28"/>
        </w:rPr>
        <w:t>ь</w:t>
      </w:r>
      <w:r w:rsidRPr="007F2D37">
        <w:rPr>
          <w:rFonts w:eastAsia="MS Mincho"/>
          <w:color w:val="000000"/>
          <w:sz w:val="28"/>
          <w:szCs w:val="28"/>
        </w:rPr>
        <w:t xml:space="preserve"> молодые фирмы, </w:t>
      </w:r>
      <w:proofErr w:type="gramStart"/>
      <w:r w:rsidRPr="007F2D37">
        <w:rPr>
          <w:rFonts w:eastAsia="MS Mincho"/>
          <w:color w:val="000000"/>
          <w:sz w:val="28"/>
          <w:szCs w:val="28"/>
        </w:rPr>
        <w:t>помогая им выживать и расти во время</w:t>
      </w:r>
      <w:proofErr w:type="gramEnd"/>
      <w:r w:rsidRPr="007F2D37">
        <w:rPr>
          <w:rFonts w:eastAsia="MS Mincho"/>
          <w:color w:val="000000"/>
          <w:sz w:val="28"/>
          <w:szCs w:val="28"/>
        </w:rPr>
        <w:t xml:space="preserve"> начального периода – </w:t>
      </w:r>
      <w:r>
        <w:rPr>
          <w:rFonts w:eastAsia="MS Mincho"/>
          <w:color w:val="000000"/>
          <w:sz w:val="28"/>
          <w:szCs w:val="28"/>
        </w:rPr>
        <w:t>«</w:t>
      </w:r>
      <w:r w:rsidRPr="007F2D37">
        <w:rPr>
          <w:rFonts w:eastAsia="MS Mincho"/>
          <w:color w:val="000000"/>
          <w:sz w:val="28"/>
          <w:szCs w:val="28"/>
        </w:rPr>
        <w:t>долины смерти</w:t>
      </w:r>
      <w:r>
        <w:rPr>
          <w:rFonts w:eastAsia="MS Mincho"/>
          <w:color w:val="000000"/>
          <w:sz w:val="28"/>
          <w:szCs w:val="28"/>
        </w:rPr>
        <w:t>»</w:t>
      </w:r>
      <w:r w:rsidRPr="007F2D37">
        <w:rPr>
          <w:rFonts w:eastAsia="MS Mincho"/>
          <w:color w:val="000000"/>
          <w:sz w:val="28"/>
          <w:szCs w:val="28"/>
        </w:rPr>
        <w:t xml:space="preserve"> – когда фирмы наиболее подвержены рискам. Цель бизнес инкубатора – производить здоровые фирмы, которые создают новые рабочие места и ценности, укрепляют экономику, </w:t>
      </w:r>
      <w:proofErr w:type="spellStart"/>
      <w:r w:rsidRPr="007F2D37">
        <w:rPr>
          <w:rFonts w:eastAsia="MS Mincho"/>
          <w:color w:val="000000"/>
          <w:sz w:val="28"/>
          <w:szCs w:val="28"/>
        </w:rPr>
        <w:t>коммерциализируют</w:t>
      </w:r>
      <w:proofErr w:type="spellEnd"/>
      <w:r w:rsidRPr="007F2D37">
        <w:rPr>
          <w:rFonts w:eastAsia="MS Mincho"/>
          <w:color w:val="000000"/>
          <w:sz w:val="28"/>
          <w:szCs w:val="28"/>
        </w:rPr>
        <w:t xml:space="preserve"> новые технологии и оживляют общество.</w:t>
      </w:r>
    </w:p>
    <w:p w:rsidR="00A232F4" w:rsidRPr="007F2D37" w:rsidRDefault="00A232F4" w:rsidP="00A232F4">
      <w:pPr>
        <w:ind w:firstLine="567"/>
        <w:contextualSpacing/>
        <w:jc w:val="both"/>
        <w:rPr>
          <w:rFonts w:eastAsia="MS Mincho"/>
          <w:color w:val="000000"/>
          <w:sz w:val="28"/>
          <w:szCs w:val="28"/>
        </w:rPr>
      </w:pPr>
      <w:proofErr w:type="gramStart"/>
      <w:r w:rsidRPr="007F2D37">
        <w:rPr>
          <w:rFonts w:eastAsia="MS Mincho"/>
          <w:color w:val="000000"/>
          <w:sz w:val="28"/>
          <w:szCs w:val="28"/>
        </w:rPr>
        <w:t>Инкубатор в течение всего периода реализации проекта тесно взаимодействует с проектом, оказывая помощь в рамках разработки стратегии выхода на рынок, разработки концепции новых идей, подбора персонала, возможностей дальнейшего финансирования, налаживание международных операций, стратегических партнерств, каналов продаж и др.</w:t>
      </w:r>
      <w:r>
        <w:rPr>
          <w:rFonts w:eastAsia="MS Mincho"/>
          <w:color w:val="000000"/>
          <w:sz w:val="28"/>
          <w:szCs w:val="28"/>
        </w:rPr>
        <w:t xml:space="preserve"> </w:t>
      </w:r>
      <w:r w:rsidRPr="007F2D37">
        <w:rPr>
          <w:rFonts w:eastAsia="MS Mincho"/>
          <w:color w:val="000000"/>
          <w:sz w:val="28"/>
          <w:szCs w:val="28"/>
        </w:rPr>
        <w:t xml:space="preserve">Основные темы проектов </w:t>
      </w:r>
      <w:proofErr w:type="spellStart"/>
      <w:r w:rsidRPr="007F2D37">
        <w:rPr>
          <w:rFonts w:eastAsia="MS Mincho"/>
          <w:color w:val="000000"/>
          <w:sz w:val="28"/>
          <w:szCs w:val="28"/>
        </w:rPr>
        <w:t>Дивногорского</w:t>
      </w:r>
      <w:proofErr w:type="spellEnd"/>
      <w:r w:rsidRPr="007F2D37">
        <w:rPr>
          <w:rFonts w:eastAsia="MS Mincho"/>
          <w:color w:val="000000"/>
          <w:sz w:val="28"/>
          <w:szCs w:val="28"/>
        </w:rPr>
        <w:t xml:space="preserve"> инкубатора: новые материалы и технологии, </w:t>
      </w:r>
      <w:proofErr w:type="spellStart"/>
      <w:r w:rsidRPr="007F2D37">
        <w:rPr>
          <w:rFonts w:eastAsia="MS Mincho"/>
          <w:color w:val="000000"/>
          <w:sz w:val="28"/>
          <w:szCs w:val="28"/>
        </w:rPr>
        <w:t>энергоэффективность</w:t>
      </w:r>
      <w:proofErr w:type="spellEnd"/>
      <w:r w:rsidRPr="007F2D37">
        <w:rPr>
          <w:rFonts w:eastAsia="MS Mincho"/>
          <w:color w:val="000000"/>
          <w:sz w:val="28"/>
          <w:szCs w:val="28"/>
        </w:rPr>
        <w:t>, биотехнологии, информационные технологии.</w:t>
      </w:r>
      <w:proofErr w:type="gramEnd"/>
    </w:p>
    <w:p w:rsidR="00A232F4" w:rsidRPr="00336E9C" w:rsidRDefault="00A232F4" w:rsidP="00A232F4">
      <w:pPr>
        <w:ind w:firstLine="567"/>
        <w:jc w:val="both"/>
        <w:rPr>
          <w:b/>
          <w:sz w:val="28"/>
          <w:szCs w:val="28"/>
        </w:rPr>
      </w:pPr>
      <w:r w:rsidRPr="007A7365">
        <w:rPr>
          <w:b/>
          <w:sz w:val="28"/>
          <w:szCs w:val="28"/>
        </w:rPr>
        <w:t>4.</w:t>
      </w:r>
      <w:r w:rsidRPr="00336E9C">
        <w:rPr>
          <w:b/>
          <w:sz w:val="28"/>
          <w:szCs w:val="28"/>
        </w:rPr>
        <w:tab/>
      </w:r>
      <w:r>
        <w:rPr>
          <w:b/>
          <w:sz w:val="28"/>
          <w:szCs w:val="28"/>
        </w:rPr>
        <w:t>С</w:t>
      </w:r>
      <w:r w:rsidRPr="00336E9C">
        <w:rPr>
          <w:b/>
          <w:sz w:val="28"/>
          <w:szCs w:val="28"/>
        </w:rPr>
        <w:t xml:space="preserve">оздание </w:t>
      </w:r>
      <w:r w:rsidRPr="00AA6AA9">
        <w:rPr>
          <w:b/>
          <w:sz w:val="28"/>
          <w:szCs w:val="28"/>
        </w:rPr>
        <w:t>туристско-рекреационного кластера «</w:t>
      </w:r>
      <w:proofErr w:type="spellStart"/>
      <w:r w:rsidRPr="00AA6AA9">
        <w:rPr>
          <w:b/>
          <w:sz w:val="28"/>
          <w:szCs w:val="28"/>
        </w:rPr>
        <w:t>Дивногорье</w:t>
      </w:r>
      <w:proofErr w:type="spellEnd"/>
      <w:r w:rsidRPr="00336E9C">
        <w:rPr>
          <w:b/>
          <w:sz w:val="28"/>
          <w:szCs w:val="28"/>
        </w:rPr>
        <w:t>»</w:t>
      </w:r>
    </w:p>
    <w:p w:rsidR="00A232F4" w:rsidRPr="00AA6AA9" w:rsidRDefault="00A232F4" w:rsidP="00A232F4">
      <w:pPr>
        <w:ind w:firstLine="567"/>
        <w:jc w:val="both"/>
        <w:rPr>
          <w:sz w:val="28"/>
          <w:szCs w:val="28"/>
        </w:rPr>
      </w:pPr>
      <w:r>
        <w:rPr>
          <w:sz w:val="28"/>
          <w:szCs w:val="28"/>
        </w:rPr>
        <w:t>Формирование</w:t>
      </w:r>
      <w:r w:rsidRPr="00AA6AA9">
        <w:rPr>
          <w:sz w:val="28"/>
          <w:szCs w:val="28"/>
        </w:rPr>
        <w:t xml:space="preserve"> </w:t>
      </w:r>
      <w:r>
        <w:rPr>
          <w:sz w:val="28"/>
          <w:szCs w:val="28"/>
        </w:rPr>
        <w:t>единого т</w:t>
      </w:r>
      <w:r w:rsidRPr="00AA6AA9">
        <w:rPr>
          <w:sz w:val="28"/>
          <w:szCs w:val="28"/>
        </w:rPr>
        <w:t>уристско-информационного центра, который станет единым туроператором на территории</w:t>
      </w:r>
      <w:r>
        <w:rPr>
          <w:sz w:val="28"/>
          <w:szCs w:val="28"/>
        </w:rPr>
        <w:t xml:space="preserve"> муниципального образования город Дивногорск</w:t>
      </w:r>
      <w:r w:rsidRPr="00AA6AA9">
        <w:rPr>
          <w:sz w:val="28"/>
          <w:szCs w:val="28"/>
        </w:rPr>
        <w:t>. Это позволит создать условия кооперации на фоне общей конкуренции, а также поспособствует формированию единого бренда территории.</w:t>
      </w:r>
    </w:p>
    <w:p w:rsidR="00A232F4" w:rsidRPr="00AA6AA9" w:rsidRDefault="00A232F4" w:rsidP="00A232F4">
      <w:pPr>
        <w:ind w:firstLine="567"/>
        <w:jc w:val="both"/>
        <w:rPr>
          <w:sz w:val="28"/>
          <w:szCs w:val="28"/>
        </w:rPr>
      </w:pPr>
      <w:r>
        <w:rPr>
          <w:sz w:val="28"/>
          <w:szCs w:val="28"/>
        </w:rPr>
        <w:t xml:space="preserve">Деятельность </w:t>
      </w:r>
      <w:r w:rsidRPr="00AA6AA9">
        <w:rPr>
          <w:sz w:val="28"/>
          <w:szCs w:val="28"/>
        </w:rPr>
        <w:t>туристско-рекреационного кластера «</w:t>
      </w:r>
      <w:proofErr w:type="spellStart"/>
      <w:r w:rsidRPr="00AA6AA9">
        <w:rPr>
          <w:sz w:val="28"/>
          <w:szCs w:val="28"/>
        </w:rPr>
        <w:t>Дивногорье</w:t>
      </w:r>
      <w:proofErr w:type="spellEnd"/>
      <w:r w:rsidRPr="00AA6AA9">
        <w:rPr>
          <w:sz w:val="28"/>
          <w:szCs w:val="28"/>
        </w:rPr>
        <w:t>»</w:t>
      </w:r>
      <w:r>
        <w:rPr>
          <w:sz w:val="28"/>
          <w:szCs w:val="28"/>
        </w:rPr>
        <w:t xml:space="preserve"> обеспечит</w:t>
      </w:r>
      <w:r w:rsidRPr="00AA6AA9">
        <w:rPr>
          <w:sz w:val="28"/>
          <w:szCs w:val="28"/>
        </w:rPr>
        <w:t>:</w:t>
      </w:r>
    </w:p>
    <w:p w:rsidR="00A232F4" w:rsidRPr="00AA6AA9" w:rsidRDefault="00A232F4" w:rsidP="00A232F4">
      <w:pPr>
        <w:ind w:firstLine="567"/>
        <w:jc w:val="both"/>
        <w:rPr>
          <w:sz w:val="28"/>
          <w:szCs w:val="28"/>
        </w:rPr>
      </w:pPr>
      <w:r w:rsidRPr="00AA6AA9">
        <w:rPr>
          <w:sz w:val="28"/>
          <w:szCs w:val="28"/>
        </w:rPr>
        <w:t>- взаимовыгодное сотрудничество при сохранении конкуренции между субъектами кластера;</w:t>
      </w:r>
    </w:p>
    <w:p w:rsidR="00A232F4" w:rsidRPr="00AA6AA9" w:rsidRDefault="00A232F4" w:rsidP="00A232F4">
      <w:pPr>
        <w:ind w:firstLine="567"/>
        <w:jc w:val="both"/>
        <w:rPr>
          <w:sz w:val="28"/>
          <w:szCs w:val="28"/>
        </w:rPr>
      </w:pPr>
      <w:r w:rsidRPr="00AA6AA9">
        <w:rPr>
          <w:sz w:val="28"/>
          <w:szCs w:val="28"/>
        </w:rPr>
        <w:t>- усиление конкурентоспособности каждого из предприятий;</w:t>
      </w:r>
    </w:p>
    <w:p w:rsidR="00A232F4" w:rsidRPr="00AA6AA9" w:rsidRDefault="00A232F4" w:rsidP="00A232F4">
      <w:pPr>
        <w:ind w:firstLine="567"/>
        <w:jc w:val="both"/>
        <w:rPr>
          <w:sz w:val="28"/>
          <w:szCs w:val="28"/>
        </w:rPr>
      </w:pPr>
      <w:r w:rsidRPr="00AA6AA9">
        <w:rPr>
          <w:sz w:val="28"/>
          <w:szCs w:val="28"/>
        </w:rPr>
        <w:t xml:space="preserve">- </w:t>
      </w:r>
      <w:proofErr w:type="gramStart"/>
      <w:r w:rsidRPr="00AA6AA9">
        <w:rPr>
          <w:sz w:val="28"/>
          <w:szCs w:val="28"/>
        </w:rPr>
        <w:t>предоставление</w:t>
      </w:r>
      <w:proofErr w:type="gramEnd"/>
      <w:r w:rsidRPr="00AA6AA9">
        <w:rPr>
          <w:sz w:val="28"/>
          <w:szCs w:val="28"/>
        </w:rPr>
        <w:t xml:space="preserve"> предпринимателям новых возможностей, используя авторитет кластера;</w:t>
      </w:r>
    </w:p>
    <w:p w:rsidR="00A232F4" w:rsidRPr="00AA6AA9" w:rsidRDefault="00A232F4" w:rsidP="00A232F4">
      <w:pPr>
        <w:ind w:firstLine="567"/>
        <w:jc w:val="both"/>
        <w:rPr>
          <w:sz w:val="28"/>
          <w:szCs w:val="28"/>
        </w:rPr>
      </w:pPr>
      <w:r w:rsidRPr="00AA6AA9">
        <w:rPr>
          <w:sz w:val="28"/>
          <w:szCs w:val="28"/>
        </w:rPr>
        <w:t xml:space="preserve">- наиболее эффективное продвижение своих инициатив через </w:t>
      </w:r>
      <w:r>
        <w:rPr>
          <w:sz w:val="28"/>
          <w:szCs w:val="28"/>
        </w:rPr>
        <w:t xml:space="preserve">Агентство </w:t>
      </w:r>
      <w:r w:rsidRPr="00CF0601">
        <w:rPr>
          <w:sz w:val="28"/>
          <w:szCs w:val="28"/>
        </w:rPr>
        <w:t>развития бизнеса</w:t>
      </w:r>
      <w:r>
        <w:rPr>
          <w:sz w:val="28"/>
          <w:szCs w:val="28"/>
        </w:rPr>
        <w:t xml:space="preserve"> и КГКУ «Ц</w:t>
      </w:r>
      <w:r w:rsidRPr="00CF0601">
        <w:rPr>
          <w:sz w:val="28"/>
          <w:szCs w:val="28"/>
        </w:rPr>
        <w:t>ентр социально-экономического мониторинга и инвестиционной деятельности</w:t>
      </w:r>
      <w:r>
        <w:rPr>
          <w:sz w:val="28"/>
          <w:szCs w:val="28"/>
        </w:rPr>
        <w:t>»</w:t>
      </w:r>
      <w:r w:rsidRPr="00AA6AA9">
        <w:rPr>
          <w:sz w:val="28"/>
          <w:szCs w:val="28"/>
        </w:rPr>
        <w:t>;</w:t>
      </w:r>
    </w:p>
    <w:p w:rsidR="00A232F4" w:rsidRDefault="00A232F4" w:rsidP="00A232F4">
      <w:pPr>
        <w:ind w:firstLine="567"/>
        <w:jc w:val="both"/>
        <w:rPr>
          <w:sz w:val="28"/>
          <w:szCs w:val="28"/>
        </w:rPr>
      </w:pPr>
      <w:r w:rsidRPr="00AA6AA9">
        <w:rPr>
          <w:sz w:val="28"/>
          <w:szCs w:val="28"/>
        </w:rPr>
        <w:t>- привлечение инвесторов.</w:t>
      </w:r>
    </w:p>
    <w:p w:rsidR="00A232F4" w:rsidRDefault="00A232F4" w:rsidP="00A232F4">
      <w:pPr>
        <w:ind w:firstLine="567"/>
        <w:jc w:val="both"/>
        <w:rPr>
          <w:sz w:val="28"/>
          <w:szCs w:val="28"/>
        </w:rPr>
      </w:pPr>
    </w:p>
    <w:p w:rsidR="00A232F4" w:rsidRDefault="00A232F4" w:rsidP="00A232F4">
      <w:pPr>
        <w:ind w:firstLine="709"/>
        <w:jc w:val="both"/>
        <w:rPr>
          <w:b/>
          <w:kern w:val="20"/>
          <w:sz w:val="28"/>
          <w:szCs w:val="28"/>
        </w:rPr>
      </w:pPr>
    </w:p>
    <w:p w:rsidR="00A232F4" w:rsidRDefault="00A232F4" w:rsidP="00A232F4">
      <w:pPr>
        <w:ind w:firstLine="709"/>
        <w:jc w:val="both"/>
        <w:rPr>
          <w:b/>
          <w:kern w:val="20"/>
          <w:sz w:val="28"/>
          <w:szCs w:val="28"/>
        </w:rPr>
      </w:pPr>
    </w:p>
    <w:p w:rsidR="00A232F4" w:rsidRDefault="00A232F4" w:rsidP="00A232F4">
      <w:pPr>
        <w:ind w:firstLine="709"/>
        <w:jc w:val="both"/>
        <w:rPr>
          <w:b/>
          <w:kern w:val="20"/>
          <w:sz w:val="28"/>
          <w:szCs w:val="28"/>
        </w:rPr>
      </w:pPr>
      <w:r w:rsidRPr="00593EEF">
        <w:rPr>
          <w:b/>
          <w:kern w:val="20"/>
          <w:sz w:val="28"/>
          <w:szCs w:val="28"/>
        </w:rPr>
        <w:lastRenderedPageBreak/>
        <w:t xml:space="preserve">2. </w:t>
      </w:r>
      <w:r>
        <w:rPr>
          <w:b/>
          <w:kern w:val="20"/>
          <w:sz w:val="28"/>
          <w:szCs w:val="28"/>
        </w:rPr>
        <w:t>Стратегический приоритет «Эффективный город»</w:t>
      </w:r>
    </w:p>
    <w:p w:rsidR="00A232F4" w:rsidRDefault="00A232F4" w:rsidP="00A232F4">
      <w:pPr>
        <w:ind w:firstLine="709"/>
        <w:jc w:val="both"/>
        <w:rPr>
          <w:b/>
          <w:kern w:val="20"/>
          <w:sz w:val="28"/>
          <w:szCs w:val="28"/>
        </w:rPr>
      </w:pPr>
      <w:r w:rsidRPr="00A049F9">
        <w:rPr>
          <w:b/>
          <w:sz w:val="28"/>
          <w:szCs w:val="28"/>
        </w:rPr>
        <w:t>Цел</w:t>
      </w:r>
      <w:r>
        <w:rPr>
          <w:b/>
          <w:sz w:val="28"/>
          <w:szCs w:val="28"/>
        </w:rPr>
        <w:t>ь 1-го уровня:  «</w:t>
      </w:r>
      <w:r>
        <w:rPr>
          <w:rFonts w:eastAsia="Calibri"/>
          <w:sz w:val="28"/>
          <w:szCs w:val="28"/>
          <w:lang w:eastAsia="en-US"/>
        </w:rPr>
        <w:t>П</w:t>
      </w:r>
      <w:r>
        <w:rPr>
          <w:sz w:val="28"/>
          <w:szCs w:val="28"/>
        </w:rPr>
        <w:t xml:space="preserve">овышение </w:t>
      </w:r>
      <w:r w:rsidRPr="00A86BAF">
        <w:rPr>
          <w:rFonts w:eastAsia="Calibri"/>
          <w:bCs/>
          <w:sz w:val="28"/>
          <w:szCs w:val="28"/>
        </w:rPr>
        <w:t xml:space="preserve"> экологическ</w:t>
      </w:r>
      <w:r>
        <w:rPr>
          <w:rFonts w:eastAsia="Calibri"/>
          <w:bCs/>
          <w:sz w:val="28"/>
          <w:szCs w:val="28"/>
        </w:rPr>
        <w:t xml:space="preserve">ой безопасности, </w:t>
      </w:r>
      <w:r w:rsidRPr="00A86BAF">
        <w:rPr>
          <w:rFonts w:eastAsia="Calibri"/>
          <w:bCs/>
          <w:sz w:val="28"/>
          <w:szCs w:val="28"/>
        </w:rPr>
        <w:t>комфортн</w:t>
      </w:r>
      <w:r>
        <w:rPr>
          <w:rFonts w:eastAsia="Calibri"/>
          <w:bCs/>
          <w:sz w:val="28"/>
          <w:szCs w:val="28"/>
        </w:rPr>
        <w:t>ости</w:t>
      </w:r>
      <w:r w:rsidRPr="00A86BAF">
        <w:rPr>
          <w:rFonts w:eastAsia="Calibri"/>
          <w:bCs/>
          <w:sz w:val="28"/>
          <w:szCs w:val="28"/>
        </w:rPr>
        <w:t xml:space="preserve"> </w:t>
      </w:r>
      <w:r>
        <w:rPr>
          <w:rFonts w:eastAsia="Calibri"/>
          <w:bCs/>
          <w:sz w:val="28"/>
          <w:szCs w:val="28"/>
        </w:rPr>
        <w:t>среды проживания</w:t>
      </w:r>
      <w:r w:rsidRPr="00A86BAF">
        <w:rPr>
          <w:rFonts w:eastAsia="Calibri"/>
          <w:bCs/>
          <w:sz w:val="28"/>
          <w:szCs w:val="28"/>
        </w:rPr>
        <w:t>,  транспортной с</w:t>
      </w:r>
      <w:r>
        <w:rPr>
          <w:rFonts w:eastAsia="Calibri"/>
          <w:bCs/>
          <w:sz w:val="28"/>
          <w:szCs w:val="28"/>
        </w:rPr>
        <w:t>вязности</w:t>
      </w:r>
      <w:r w:rsidRPr="00A86BAF">
        <w:rPr>
          <w:rFonts w:eastAsia="Calibri"/>
          <w:bCs/>
          <w:sz w:val="28"/>
          <w:szCs w:val="28"/>
        </w:rPr>
        <w:t xml:space="preserve">, </w:t>
      </w:r>
      <w:r>
        <w:rPr>
          <w:rFonts w:eastAsia="Calibri"/>
          <w:bCs/>
          <w:sz w:val="28"/>
          <w:szCs w:val="28"/>
        </w:rPr>
        <w:t>интеграции</w:t>
      </w:r>
      <w:r w:rsidRPr="00A86BAF">
        <w:rPr>
          <w:rFonts w:eastAsia="Calibri"/>
          <w:bCs/>
          <w:sz w:val="28"/>
          <w:szCs w:val="28"/>
        </w:rPr>
        <w:t xml:space="preserve"> природного каркаса и  архитектур</w:t>
      </w:r>
      <w:r>
        <w:rPr>
          <w:rFonts w:eastAsia="Calibri"/>
          <w:bCs/>
          <w:sz w:val="28"/>
          <w:szCs w:val="28"/>
        </w:rPr>
        <w:t>ных решений».</w:t>
      </w:r>
    </w:p>
    <w:p w:rsidR="00A232F4" w:rsidRPr="00E12EBB" w:rsidRDefault="00A232F4" w:rsidP="00A232F4">
      <w:pPr>
        <w:ind w:firstLine="709"/>
        <w:jc w:val="both"/>
        <w:rPr>
          <w:sz w:val="28"/>
          <w:szCs w:val="28"/>
        </w:rPr>
      </w:pPr>
      <w:r>
        <w:rPr>
          <w:b/>
          <w:kern w:val="20"/>
          <w:sz w:val="28"/>
          <w:szCs w:val="28"/>
        </w:rPr>
        <w:t xml:space="preserve">Цель 2-го уровня: </w:t>
      </w:r>
      <w:r w:rsidRPr="00E12EBB">
        <w:rPr>
          <w:kern w:val="20"/>
          <w:sz w:val="28"/>
          <w:szCs w:val="28"/>
        </w:rPr>
        <w:t>«</w:t>
      </w:r>
      <w:r>
        <w:rPr>
          <w:kern w:val="20"/>
          <w:sz w:val="28"/>
          <w:szCs w:val="28"/>
        </w:rPr>
        <w:t>Обеспечение с</w:t>
      </w:r>
      <w:r w:rsidRPr="00E12EBB">
        <w:rPr>
          <w:sz w:val="28"/>
          <w:szCs w:val="28"/>
        </w:rPr>
        <w:t>балансированно</w:t>
      </w:r>
      <w:r>
        <w:rPr>
          <w:sz w:val="28"/>
          <w:szCs w:val="28"/>
        </w:rPr>
        <w:t>сти</w:t>
      </w:r>
      <w:r w:rsidRPr="00E12EBB">
        <w:rPr>
          <w:sz w:val="28"/>
          <w:szCs w:val="28"/>
        </w:rPr>
        <w:t xml:space="preserve"> пространственно</w:t>
      </w:r>
      <w:r>
        <w:rPr>
          <w:sz w:val="28"/>
          <w:szCs w:val="28"/>
        </w:rPr>
        <w:t>го</w:t>
      </w:r>
      <w:r w:rsidRPr="00E12EBB">
        <w:rPr>
          <w:sz w:val="28"/>
          <w:szCs w:val="28"/>
        </w:rPr>
        <w:t xml:space="preserve"> развити</w:t>
      </w:r>
      <w:r>
        <w:rPr>
          <w:sz w:val="28"/>
          <w:szCs w:val="28"/>
        </w:rPr>
        <w:t>я</w:t>
      </w:r>
      <w:r w:rsidRPr="00E12EBB">
        <w:rPr>
          <w:sz w:val="28"/>
          <w:szCs w:val="28"/>
        </w:rPr>
        <w:t xml:space="preserve"> и узнаваем</w:t>
      </w:r>
      <w:r>
        <w:rPr>
          <w:sz w:val="28"/>
          <w:szCs w:val="28"/>
        </w:rPr>
        <w:t>ости облика города</w:t>
      </w:r>
      <w:r w:rsidRPr="00E12EBB">
        <w:rPr>
          <w:sz w:val="28"/>
          <w:szCs w:val="28"/>
        </w:rPr>
        <w:t>».</w:t>
      </w:r>
    </w:p>
    <w:p w:rsidR="00A232F4" w:rsidRPr="00336B1A" w:rsidRDefault="00A232F4" w:rsidP="00A232F4">
      <w:pPr>
        <w:ind w:firstLine="567"/>
        <w:jc w:val="both"/>
        <w:rPr>
          <w:b/>
          <w:sz w:val="28"/>
          <w:szCs w:val="28"/>
        </w:rPr>
      </w:pPr>
      <w:r w:rsidRPr="00336B1A">
        <w:rPr>
          <w:b/>
          <w:sz w:val="28"/>
          <w:szCs w:val="28"/>
        </w:rPr>
        <w:t>Основные задачи:</w:t>
      </w:r>
    </w:p>
    <w:p w:rsidR="00A232F4" w:rsidRPr="006D7786" w:rsidRDefault="00A232F4" w:rsidP="00A232F4">
      <w:pPr>
        <w:ind w:firstLine="567"/>
        <w:jc w:val="both"/>
        <w:rPr>
          <w:sz w:val="28"/>
          <w:szCs w:val="28"/>
        </w:rPr>
      </w:pPr>
      <w:r w:rsidRPr="006D7786">
        <w:rPr>
          <w:sz w:val="28"/>
          <w:szCs w:val="28"/>
        </w:rPr>
        <w:t>1.Территориальное развитие города Дивногорска</w:t>
      </w:r>
    </w:p>
    <w:p w:rsidR="00A232F4" w:rsidRPr="006D7786" w:rsidRDefault="00A232F4" w:rsidP="00A232F4">
      <w:pPr>
        <w:ind w:firstLine="567"/>
        <w:jc w:val="both"/>
        <w:rPr>
          <w:sz w:val="28"/>
          <w:szCs w:val="28"/>
        </w:rPr>
      </w:pPr>
      <w:r w:rsidRPr="006D7786">
        <w:rPr>
          <w:sz w:val="28"/>
          <w:szCs w:val="28"/>
        </w:rPr>
        <w:t>2. Совершенствование архитектурного облика и городского ландшафта.</w:t>
      </w:r>
    </w:p>
    <w:p w:rsidR="00A232F4" w:rsidRPr="006D7786" w:rsidRDefault="00A232F4" w:rsidP="00A232F4">
      <w:pPr>
        <w:ind w:firstLine="567"/>
        <w:jc w:val="both"/>
        <w:rPr>
          <w:sz w:val="28"/>
          <w:szCs w:val="28"/>
        </w:rPr>
      </w:pPr>
      <w:r w:rsidRPr="006D7786">
        <w:rPr>
          <w:sz w:val="28"/>
          <w:szCs w:val="28"/>
        </w:rPr>
        <w:t>3. Интегрированное развитие городской среды на базе модели «</w:t>
      </w:r>
      <w:proofErr w:type="spellStart"/>
      <w:r w:rsidRPr="006D7786">
        <w:rPr>
          <w:sz w:val="28"/>
          <w:szCs w:val="28"/>
        </w:rPr>
        <w:t>Экогорода</w:t>
      </w:r>
      <w:proofErr w:type="spellEnd"/>
      <w:r w:rsidRPr="006D7786">
        <w:rPr>
          <w:sz w:val="28"/>
          <w:szCs w:val="28"/>
        </w:rPr>
        <w:t xml:space="preserve">». </w:t>
      </w:r>
    </w:p>
    <w:p w:rsidR="00A232F4" w:rsidRPr="00A049F9" w:rsidRDefault="00A232F4" w:rsidP="00A232F4">
      <w:pPr>
        <w:ind w:firstLine="567"/>
        <w:jc w:val="both"/>
        <w:rPr>
          <w:b/>
          <w:sz w:val="28"/>
          <w:szCs w:val="28"/>
        </w:rPr>
      </w:pPr>
      <w:r w:rsidRPr="006D7786">
        <w:rPr>
          <w:sz w:val="28"/>
          <w:szCs w:val="28"/>
        </w:rPr>
        <w:t>4. Сохранение историко-культурного наследия</w:t>
      </w:r>
      <w:r w:rsidRPr="00A049F9">
        <w:rPr>
          <w:b/>
          <w:sz w:val="28"/>
          <w:szCs w:val="28"/>
        </w:rPr>
        <w:t>.</w:t>
      </w:r>
    </w:p>
    <w:p w:rsidR="00A232F4" w:rsidRPr="00336B1A" w:rsidRDefault="00A232F4" w:rsidP="00A232F4">
      <w:pPr>
        <w:ind w:firstLine="567"/>
        <w:jc w:val="both"/>
        <w:rPr>
          <w:b/>
          <w:sz w:val="28"/>
          <w:szCs w:val="28"/>
        </w:rPr>
      </w:pPr>
      <w:r w:rsidRPr="00336B1A">
        <w:rPr>
          <w:b/>
          <w:sz w:val="28"/>
          <w:szCs w:val="28"/>
        </w:rPr>
        <w:t>Ожидаемые результаты:</w:t>
      </w:r>
    </w:p>
    <w:p w:rsidR="00A232F4" w:rsidRPr="00E12EBB" w:rsidRDefault="00A232F4" w:rsidP="00A232F4">
      <w:pPr>
        <w:ind w:firstLine="567"/>
        <w:jc w:val="both"/>
        <w:rPr>
          <w:sz w:val="28"/>
          <w:szCs w:val="28"/>
        </w:rPr>
      </w:pPr>
      <w:r w:rsidRPr="00E12EBB">
        <w:rPr>
          <w:sz w:val="28"/>
          <w:szCs w:val="28"/>
        </w:rPr>
        <w:t>1. Рациональная планировочная структура города,  обеспечивающая эффективное использование разнообразных ресурсов территории.</w:t>
      </w:r>
    </w:p>
    <w:p w:rsidR="00A232F4" w:rsidRPr="00E12EBB" w:rsidRDefault="00A232F4" w:rsidP="00A232F4">
      <w:pPr>
        <w:ind w:firstLine="567"/>
        <w:jc w:val="both"/>
        <w:rPr>
          <w:sz w:val="28"/>
          <w:szCs w:val="28"/>
        </w:rPr>
      </w:pPr>
      <w:r w:rsidRPr="00E12EBB">
        <w:rPr>
          <w:sz w:val="28"/>
          <w:szCs w:val="28"/>
        </w:rPr>
        <w:t xml:space="preserve">2. Уникальный, привлекательный для горожан и гостей облик города, в котором гармонично сочетаются природный каркас и городская архитектура. </w:t>
      </w:r>
    </w:p>
    <w:p w:rsidR="00A232F4" w:rsidRPr="00E12EBB" w:rsidRDefault="00A232F4" w:rsidP="00A232F4">
      <w:pPr>
        <w:ind w:firstLine="567"/>
        <w:jc w:val="both"/>
        <w:rPr>
          <w:sz w:val="28"/>
          <w:szCs w:val="28"/>
        </w:rPr>
      </w:pPr>
      <w:r w:rsidRPr="00E12EBB">
        <w:rPr>
          <w:sz w:val="28"/>
          <w:szCs w:val="28"/>
        </w:rPr>
        <w:t xml:space="preserve">3. Сбалансированная, поддерживаемая активностью горожан экосистема города. </w:t>
      </w:r>
    </w:p>
    <w:p w:rsidR="00A232F4" w:rsidRPr="00E12EBB" w:rsidRDefault="00A232F4" w:rsidP="00A232F4">
      <w:pPr>
        <w:ind w:firstLine="567"/>
        <w:jc w:val="both"/>
        <w:rPr>
          <w:sz w:val="28"/>
          <w:szCs w:val="28"/>
        </w:rPr>
      </w:pPr>
      <w:r w:rsidRPr="00E12EBB">
        <w:rPr>
          <w:sz w:val="28"/>
          <w:szCs w:val="28"/>
        </w:rPr>
        <w:t xml:space="preserve">4. Культурный и познавательный туризм как эффективная сфера капитализации культурно-исторического наследия города. </w:t>
      </w:r>
    </w:p>
    <w:p w:rsidR="00A232F4" w:rsidRPr="00645973" w:rsidRDefault="00A232F4" w:rsidP="00A232F4">
      <w:pPr>
        <w:ind w:firstLine="567"/>
        <w:jc w:val="both"/>
        <w:rPr>
          <w:sz w:val="28"/>
          <w:szCs w:val="28"/>
        </w:rPr>
      </w:pPr>
      <w:r>
        <w:rPr>
          <w:b/>
          <w:kern w:val="20"/>
          <w:sz w:val="28"/>
          <w:szCs w:val="28"/>
        </w:rPr>
        <w:t>Цель 2-го уровня</w:t>
      </w:r>
      <w:r w:rsidRPr="00645973">
        <w:rPr>
          <w:kern w:val="20"/>
          <w:sz w:val="28"/>
          <w:szCs w:val="28"/>
        </w:rPr>
        <w:t>: «</w:t>
      </w:r>
      <w:r>
        <w:rPr>
          <w:kern w:val="20"/>
          <w:sz w:val="28"/>
          <w:szCs w:val="28"/>
        </w:rPr>
        <w:t>Повышение к</w:t>
      </w:r>
      <w:r w:rsidRPr="00645973">
        <w:rPr>
          <w:sz w:val="28"/>
          <w:szCs w:val="28"/>
        </w:rPr>
        <w:t>ачеств</w:t>
      </w:r>
      <w:r>
        <w:rPr>
          <w:sz w:val="28"/>
          <w:szCs w:val="28"/>
        </w:rPr>
        <w:t>а</w:t>
      </w:r>
      <w:r w:rsidRPr="00645973">
        <w:rPr>
          <w:sz w:val="28"/>
          <w:szCs w:val="28"/>
        </w:rPr>
        <w:t xml:space="preserve"> инфраструктур</w:t>
      </w:r>
      <w:r>
        <w:rPr>
          <w:sz w:val="28"/>
          <w:szCs w:val="28"/>
        </w:rPr>
        <w:t>ы</w:t>
      </w:r>
      <w:r w:rsidRPr="00645973">
        <w:rPr>
          <w:sz w:val="28"/>
          <w:szCs w:val="28"/>
        </w:rPr>
        <w:t xml:space="preserve"> жизнеобеспечения»</w:t>
      </w:r>
    </w:p>
    <w:p w:rsidR="00A232F4" w:rsidRPr="00336B1A" w:rsidRDefault="00A232F4" w:rsidP="00A232F4">
      <w:pPr>
        <w:ind w:firstLine="567"/>
        <w:jc w:val="both"/>
        <w:rPr>
          <w:b/>
          <w:sz w:val="28"/>
          <w:szCs w:val="28"/>
        </w:rPr>
      </w:pPr>
      <w:r w:rsidRPr="00336B1A">
        <w:rPr>
          <w:b/>
          <w:sz w:val="28"/>
          <w:szCs w:val="28"/>
        </w:rPr>
        <w:t>Основные задачи:</w:t>
      </w:r>
    </w:p>
    <w:p w:rsidR="00A232F4" w:rsidRPr="006D7786" w:rsidRDefault="00A232F4" w:rsidP="00A232F4">
      <w:pPr>
        <w:ind w:firstLine="567"/>
        <w:jc w:val="both"/>
        <w:rPr>
          <w:sz w:val="28"/>
          <w:szCs w:val="28"/>
        </w:rPr>
      </w:pPr>
      <w:r w:rsidRPr="006D7786">
        <w:rPr>
          <w:sz w:val="28"/>
          <w:szCs w:val="28"/>
        </w:rPr>
        <w:t>1. Модернизация и развитие инженерной городской инфраструктуры.</w:t>
      </w:r>
    </w:p>
    <w:p w:rsidR="00A232F4" w:rsidRPr="006D7786" w:rsidRDefault="00A232F4" w:rsidP="00A232F4">
      <w:pPr>
        <w:ind w:firstLine="567"/>
        <w:jc w:val="both"/>
        <w:rPr>
          <w:sz w:val="28"/>
          <w:szCs w:val="28"/>
        </w:rPr>
      </w:pPr>
      <w:r w:rsidRPr="006D7786">
        <w:rPr>
          <w:sz w:val="28"/>
          <w:szCs w:val="28"/>
        </w:rPr>
        <w:t>2. Совершенствование инфраструктуры потребительского рынка и гостеприимства.</w:t>
      </w:r>
    </w:p>
    <w:p w:rsidR="00A232F4" w:rsidRPr="006D7786" w:rsidRDefault="00A232F4" w:rsidP="00A232F4">
      <w:pPr>
        <w:ind w:firstLine="567"/>
        <w:jc w:val="both"/>
        <w:rPr>
          <w:sz w:val="28"/>
          <w:szCs w:val="28"/>
        </w:rPr>
      </w:pPr>
      <w:r w:rsidRPr="006D7786">
        <w:rPr>
          <w:sz w:val="28"/>
          <w:szCs w:val="28"/>
        </w:rPr>
        <w:t>3. Рациональное использование муниципальной собственности.</w:t>
      </w:r>
    </w:p>
    <w:p w:rsidR="00A232F4" w:rsidRPr="006D7786" w:rsidRDefault="00A232F4" w:rsidP="00A232F4">
      <w:pPr>
        <w:ind w:firstLine="567"/>
        <w:jc w:val="both"/>
        <w:rPr>
          <w:sz w:val="28"/>
          <w:szCs w:val="28"/>
        </w:rPr>
      </w:pPr>
      <w:r w:rsidRPr="006D7786">
        <w:rPr>
          <w:sz w:val="28"/>
          <w:szCs w:val="28"/>
        </w:rPr>
        <w:t>4. Развитие и совершенствование транспортной инфраструктура, включая все виды общественного транспорта, в т. ч внеуличный (учитывая рельеф, отношение к реке, прилегающие территории).</w:t>
      </w:r>
    </w:p>
    <w:p w:rsidR="00A232F4" w:rsidRPr="006D7786" w:rsidRDefault="00A232F4" w:rsidP="00A232F4">
      <w:pPr>
        <w:ind w:firstLine="567"/>
        <w:jc w:val="both"/>
        <w:rPr>
          <w:sz w:val="28"/>
          <w:szCs w:val="28"/>
        </w:rPr>
      </w:pPr>
      <w:r w:rsidRPr="006D7786">
        <w:rPr>
          <w:sz w:val="28"/>
          <w:szCs w:val="28"/>
        </w:rPr>
        <w:t>5. Эффективное управление жилищным фондом.</w:t>
      </w:r>
    </w:p>
    <w:p w:rsidR="00A232F4" w:rsidRPr="006D7786" w:rsidRDefault="00A232F4" w:rsidP="00A232F4">
      <w:pPr>
        <w:ind w:firstLine="567"/>
        <w:jc w:val="both"/>
        <w:rPr>
          <w:sz w:val="28"/>
          <w:szCs w:val="28"/>
        </w:rPr>
      </w:pPr>
      <w:r w:rsidRPr="006D7786">
        <w:rPr>
          <w:sz w:val="28"/>
          <w:szCs w:val="28"/>
        </w:rPr>
        <w:t>6. Повышение личной и общественной безопасности.</w:t>
      </w:r>
    </w:p>
    <w:p w:rsidR="00A232F4" w:rsidRPr="00642BC6" w:rsidRDefault="00A232F4" w:rsidP="00A232F4">
      <w:pPr>
        <w:ind w:firstLine="567"/>
        <w:jc w:val="both"/>
        <w:rPr>
          <w:b/>
          <w:sz w:val="28"/>
          <w:szCs w:val="28"/>
        </w:rPr>
      </w:pPr>
      <w:r w:rsidRPr="006D7786">
        <w:rPr>
          <w:sz w:val="28"/>
          <w:szCs w:val="28"/>
        </w:rPr>
        <w:t>7. Социальная поддержка отдельных категорий граждан</w:t>
      </w:r>
      <w:r w:rsidRPr="00642BC6">
        <w:rPr>
          <w:b/>
          <w:sz w:val="28"/>
          <w:szCs w:val="28"/>
        </w:rPr>
        <w:t>.</w:t>
      </w:r>
    </w:p>
    <w:p w:rsidR="00A232F4" w:rsidRPr="00336B1A" w:rsidRDefault="00A232F4" w:rsidP="00A232F4">
      <w:pPr>
        <w:ind w:firstLine="567"/>
        <w:jc w:val="both"/>
        <w:rPr>
          <w:b/>
          <w:sz w:val="28"/>
          <w:szCs w:val="28"/>
        </w:rPr>
      </w:pPr>
      <w:r w:rsidRPr="00336B1A">
        <w:rPr>
          <w:b/>
          <w:sz w:val="28"/>
          <w:szCs w:val="28"/>
        </w:rPr>
        <w:t>Ожидаемые результаты:</w:t>
      </w:r>
    </w:p>
    <w:p w:rsidR="00A232F4" w:rsidRPr="00645973" w:rsidRDefault="00A232F4" w:rsidP="00A232F4">
      <w:pPr>
        <w:ind w:firstLine="567"/>
        <w:jc w:val="both"/>
        <w:rPr>
          <w:sz w:val="28"/>
          <w:szCs w:val="28"/>
        </w:rPr>
      </w:pPr>
      <w:r w:rsidRPr="00645973">
        <w:rPr>
          <w:sz w:val="28"/>
          <w:szCs w:val="28"/>
        </w:rPr>
        <w:t>1. Современная инженерная инфраструктура, обеспечивающая градостроительное развитие и бесперебойное предоставление населению города коммунальных услуг в соответствии с установленными стандартами.</w:t>
      </w:r>
    </w:p>
    <w:p w:rsidR="00A232F4" w:rsidRPr="00645973" w:rsidRDefault="00A232F4" w:rsidP="00A232F4">
      <w:pPr>
        <w:ind w:firstLine="567"/>
        <w:jc w:val="both"/>
        <w:rPr>
          <w:sz w:val="28"/>
          <w:szCs w:val="28"/>
        </w:rPr>
      </w:pPr>
      <w:r w:rsidRPr="00645973">
        <w:rPr>
          <w:sz w:val="28"/>
          <w:szCs w:val="28"/>
        </w:rPr>
        <w:t xml:space="preserve"> 2. Современная инфраструктура  для наиболее полного удовлетворения горожан и гостей города в  потребительских товарах и услугах, включая туристические.</w:t>
      </w:r>
    </w:p>
    <w:p w:rsidR="00A232F4" w:rsidRPr="00645973" w:rsidRDefault="00A232F4" w:rsidP="00A232F4">
      <w:pPr>
        <w:ind w:firstLine="567"/>
        <w:jc w:val="both"/>
        <w:rPr>
          <w:sz w:val="28"/>
          <w:szCs w:val="28"/>
        </w:rPr>
      </w:pPr>
      <w:r w:rsidRPr="00645973">
        <w:rPr>
          <w:sz w:val="28"/>
          <w:szCs w:val="28"/>
        </w:rPr>
        <w:t>3. Оптимальный состав и структура муниципального имущества, обеспечивающие эффективную реализацию полномочий органов местного самоуправления.</w:t>
      </w:r>
    </w:p>
    <w:p w:rsidR="00A232F4" w:rsidRPr="00645973" w:rsidRDefault="00A232F4" w:rsidP="00A232F4">
      <w:pPr>
        <w:ind w:firstLine="567"/>
        <w:jc w:val="both"/>
        <w:rPr>
          <w:sz w:val="28"/>
          <w:szCs w:val="28"/>
        </w:rPr>
      </w:pPr>
      <w:r w:rsidRPr="00645973">
        <w:rPr>
          <w:sz w:val="28"/>
          <w:szCs w:val="28"/>
        </w:rPr>
        <w:lastRenderedPageBreak/>
        <w:t>4. Наличие улично-дорожной сети с качественным дорожным покрытием и освещением, обеспечивающее безопасность движения в городе, связность с г.</w:t>
      </w:r>
      <w:r>
        <w:rPr>
          <w:sz w:val="28"/>
          <w:szCs w:val="28"/>
        </w:rPr>
        <w:t xml:space="preserve"> </w:t>
      </w:r>
      <w:r w:rsidRPr="00645973">
        <w:rPr>
          <w:sz w:val="28"/>
          <w:szCs w:val="28"/>
        </w:rPr>
        <w:t xml:space="preserve">Красноярском, аэропортом Емельяново. </w:t>
      </w:r>
    </w:p>
    <w:p w:rsidR="00A232F4" w:rsidRPr="00645973" w:rsidRDefault="00A232F4" w:rsidP="00A232F4">
      <w:pPr>
        <w:ind w:firstLine="567"/>
        <w:jc w:val="both"/>
        <w:rPr>
          <w:b/>
          <w:sz w:val="28"/>
          <w:szCs w:val="28"/>
        </w:rPr>
      </w:pPr>
      <w:r w:rsidRPr="00645973">
        <w:rPr>
          <w:sz w:val="28"/>
          <w:szCs w:val="28"/>
        </w:rPr>
        <w:t xml:space="preserve">5. Жилищный фонд города с низким уровнем ветхого и отсутствием аварийного жилья.  </w:t>
      </w:r>
    </w:p>
    <w:p w:rsidR="00A232F4" w:rsidRPr="00645973" w:rsidRDefault="00A232F4" w:rsidP="00A232F4">
      <w:pPr>
        <w:ind w:firstLine="567"/>
        <w:jc w:val="both"/>
        <w:rPr>
          <w:sz w:val="28"/>
          <w:szCs w:val="28"/>
        </w:rPr>
      </w:pPr>
      <w:r w:rsidRPr="00645973">
        <w:rPr>
          <w:sz w:val="28"/>
          <w:szCs w:val="28"/>
        </w:rPr>
        <w:t xml:space="preserve">6. Низкий уровень </w:t>
      </w:r>
      <w:proofErr w:type="spellStart"/>
      <w:r w:rsidRPr="00645973">
        <w:rPr>
          <w:sz w:val="28"/>
          <w:szCs w:val="28"/>
        </w:rPr>
        <w:t>криминогенности</w:t>
      </w:r>
      <w:proofErr w:type="spellEnd"/>
      <w:r w:rsidRPr="00645973">
        <w:rPr>
          <w:sz w:val="28"/>
          <w:szCs w:val="28"/>
        </w:rPr>
        <w:t>, минимизация ущерба жизни, здоровью и собственности горожан.</w:t>
      </w:r>
    </w:p>
    <w:p w:rsidR="00A232F4" w:rsidRPr="00645973" w:rsidRDefault="00A232F4" w:rsidP="00A232F4">
      <w:pPr>
        <w:ind w:firstLine="567"/>
        <w:jc w:val="both"/>
        <w:rPr>
          <w:sz w:val="28"/>
          <w:szCs w:val="28"/>
        </w:rPr>
      </w:pPr>
      <w:r w:rsidRPr="00645973">
        <w:rPr>
          <w:sz w:val="28"/>
          <w:szCs w:val="28"/>
        </w:rPr>
        <w:t xml:space="preserve"> 7. Доступность и многообразие социальных услуг для малообеспеченных и других категорий граждан, нуждающихся в социальной поддержке.</w:t>
      </w:r>
    </w:p>
    <w:p w:rsidR="00A232F4" w:rsidRDefault="00A232F4" w:rsidP="00A232F4">
      <w:pPr>
        <w:ind w:firstLine="567"/>
        <w:jc w:val="both"/>
        <w:rPr>
          <w:b/>
          <w:sz w:val="28"/>
          <w:szCs w:val="28"/>
        </w:rPr>
      </w:pPr>
    </w:p>
    <w:p w:rsidR="00A232F4" w:rsidRPr="00336B1A" w:rsidRDefault="00A232F4" w:rsidP="00A232F4">
      <w:pPr>
        <w:ind w:firstLine="567"/>
        <w:jc w:val="center"/>
        <w:rPr>
          <w:b/>
          <w:kern w:val="20"/>
          <w:sz w:val="28"/>
          <w:szCs w:val="28"/>
        </w:rPr>
      </w:pPr>
      <w:r w:rsidRPr="00336B1A">
        <w:rPr>
          <w:b/>
          <w:kern w:val="20"/>
          <w:sz w:val="28"/>
          <w:szCs w:val="28"/>
        </w:rPr>
        <w:t>Наиболее значимые проекты:</w:t>
      </w:r>
    </w:p>
    <w:p w:rsidR="00A232F4" w:rsidRPr="007F2D37" w:rsidRDefault="00A232F4" w:rsidP="00122AC3">
      <w:pPr>
        <w:numPr>
          <w:ilvl w:val="0"/>
          <w:numId w:val="20"/>
        </w:numPr>
        <w:ind w:left="0" w:firstLine="567"/>
        <w:contextualSpacing/>
        <w:jc w:val="both"/>
        <w:rPr>
          <w:rFonts w:eastAsia="MS Mincho"/>
          <w:sz w:val="28"/>
          <w:szCs w:val="28"/>
        </w:rPr>
      </w:pPr>
      <w:r w:rsidRPr="007F2D37">
        <w:rPr>
          <w:rFonts w:eastAsia="MS Mincho"/>
          <w:b/>
          <w:sz w:val="28"/>
          <w:szCs w:val="28"/>
        </w:rPr>
        <w:t>Разработка и реализация проекта реконструкции набережной Енисея</w:t>
      </w:r>
    </w:p>
    <w:p w:rsidR="00A232F4" w:rsidRPr="007F2D37" w:rsidRDefault="00A232F4" w:rsidP="00A232F4">
      <w:pPr>
        <w:ind w:firstLine="567"/>
        <w:contextualSpacing/>
        <w:jc w:val="both"/>
        <w:rPr>
          <w:rFonts w:eastAsia="MS Mincho"/>
          <w:sz w:val="28"/>
          <w:szCs w:val="28"/>
        </w:rPr>
      </w:pPr>
      <w:r w:rsidRPr="007F2D37">
        <w:rPr>
          <w:rFonts w:eastAsia="MS Mincho"/>
          <w:sz w:val="28"/>
          <w:szCs w:val="28"/>
        </w:rPr>
        <w:t xml:space="preserve">Набережная Енисея должна стать главным градостроительным ансамблем города – его лицом. Здесь будет сосредоточен комплекс функций: жилье, объекты производственного назначения (элементы технопарка), рекреационные зоны, выставочный центр. Проект  комплекса Набережной  - реализация концепции интегрированной городской среды - модель будущего </w:t>
      </w:r>
      <w:r>
        <w:rPr>
          <w:rFonts w:eastAsia="MS Mincho"/>
          <w:sz w:val="28"/>
          <w:szCs w:val="28"/>
        </w:rPr>
        <w:t xml:space="preserve">современного </w:t>
      </w:r>
      <w:r w:rsidRPr="007F2D37">
        <w:rPr>
          <w:rFonts w:eastAsia="MS Mincho"/>
          <w:sz w:val="28"/>
          <w:szCs w:val="28"/>
        </w:rPr>
        <w:t xml:space="preserve"> градостроительства.</w:t>
      </w:r>
    </w:p>
    <w:p w:rsidR="00A232F4" w:rsidRPr="007F2D37" w:rsidRDefault="00A232F4" w:rsidP="00122AC3">
      <w:pPr>
        <w:numPr>
          <w:ilvl w:val="0"/>
          <w:numId w:val="20"/>
        </w:numPr>
        <w:ind w:left="0" w:firstLine="567"/>
        <w:contextualSpacing/>
        <w:jc w:val="both"/>
        <w:rPr>
          <w:rFonts w:ascii="Cambria" w:eastAsia="MS Mincho" w:hAnsi="Cambria"/>
          <w:sz w:val="28"/>
          <w:szCs w:val="28"/>
        </w:rPr>
      </w:pPr>
      <w:r w:rsidRPr="007F2D37">
        <w:rPr>
          <w:rFonts w:eastAsia="MS Mincho"/>
          <w:b/>
          <w:sz w:val="28"/>
          <w:szCs w:val="28"/>
        </w:rPr>
        <w:t>Проекты в области транспортной инфраструктуры.</w:t>
      </w:r>
    </w:p>
    <w:p w:rsidR="00A232F4" w:rsidRPr="007F2D37" w:rsidRDefault="00A232F4" w:rsidP="00A232F4">
      <w:pPr>
        <w:ind w:firstLine="567"/>
        <w:contextualSpacing/>
        <w:jc w:val="both"/>
        <w:rPr>
          <w:rFonts w:ascii="Cambria" w:eastAsia="MS Mincho" w:hAnsi="Cambria"/>
          <w:sz w:val="28"/>
          <w:szCs w:val="28"/>
        </w:rPr>
      </w:pPr>
      <w:r w:rsidRPr="007F2D37">
        <w:rPr>
          <w:rFonts w:eastAsia="MS Mincho"/>
          <w:sz w:val="28"/>
          <w:szCs w:val="28"/>
        </w:rPr>
        <w:t xml:space="preserve">Проект:  дорога Емельяново – Дивногорск, Красноярск-Дивногорск, реконструкция моста через реку Енисей в районе Красноярской ГЭС, общественный транспорт, внеуличный транспорт. Усилия, направленные на модернизацию транспортной инфраструктуры, обеспечивая возможности для государственного и частного транспорта, а также содействие мягкому типу мобильности пешеходов и велосипедистов: создание пешеходных пространств, строительство велосипедной и лыжной дорожки вокруг города. </w:t>
      </w:r>
    </w:p>
    <w:p w:rsidR="00A232F4" w:rsidRPr="007F2D37" w:rsidRDefault="00A232F4" w:rsidP="00122AC3">
      <w:pPr>
        <w:numPr>
          <w:ilvl w:val="0"/>
          <w:numId w:val="20"/>
        </w:numPr>
        <w:ind w:left="0" w:firstLine="567"/>
        <w:contextualSpacing/>
        <w:jc w:val="both"/>
        <w:rPr>
          <w:rFonts w:ascii="Cambria" w:eastAsia="MS Mincho" w:hAnsi="Cambria"/>
          <w:sz w:val="28"/>
          <w:szCs w:val="28"/>
        </w:rPr>
      </w:pPr>
      <w:r w:rsidRPr="007F2D37">
        <w:rPr>
          <w:rFonts w:eastAsia="MS Mincho"/>
          <w:b/>
          <w:sz w:val="28"/>
          <w:szCs w:val="28"/>
        </w:rPr>
        <w:t>Жилье.</w:t>
      </w:r>
    </w:p>
    <w:p w:rsidR="00A232F4" w:rsidRPr="007F2D37" w:rsidRDefault="00A232F4" w:rsidP="00A232F4">
      <w:pPr>
        <w:ind w:firstLine="567"/>
        <w:contextualSpacing/>
        <w:jc w:val="both"/>
        <w:rPr>
          <w:rFonts w:eastAsia="MS Mincho"/>
          <w:sz w:val="28"/>
          <w:szCs w:val="28"/>
        </w:rPr>
      </w:pPr>
      <w:r w:rsidRPr="007F2D37">
        <w:rPr>
          <w:rFonts w:eastAsia="MS Mincho"/>
          <w:sz w:val="28"/>
          <w:szCs w:val="28"/>
        </w:rPr>
        <w:t xml:space="preserve">Новостройка и проекты энергосбережения: </w:t>
      </w:r>
      <w:proofErr w:type="spellStart"/>
      <w:r w:rsidRPr="007F2D37">
        <w:rPr>
          <w:rFonts w:eastAsia="MS Mincho"/>
          <w:sz w:val="28"/>
          <w:szCs w:val="28"/>
        </w:rPr>
        <w:t>таун-хаусы</w:t>
      </w:r>
      <w:proofErr w:type="spellEnd"/>
      <w:r w:rsidRPr="007F2D37">
        <w:rPr>
          <w:rFonts w:eastAsia="MS Mincho"/>
          <w:sz w:val="28"/>
          <w:szCs w:val="28"/>
        </w:rPr>
        <w:t xml:space="preserve">, жилье на рельефе, санация существующих панельных и кирпичных домов. </w:t>
      </w:r>
      <w:proofErr w:type="spellStart"/>
      <w:r w:rsidRPr="007F2D37">
        <w:rPr>
          <w:rFonts w:eastAsia="MS Mincho"/>
          <w:sz w:val="28"/>
          <w:szCs w:val="28"/>
        </w:rPr>
        <w:t>Энергоэффективные</w:t>
      </w:r>
      <w:proofErr w:type="spellEnd"/>
      <w:r w:rsidRPr="007F2D37">
        <w:rPr>
          <w:rFonts w:eastAsia="MS Mincho"/>
          <w:sz w:val="28"/>
          <w:szCs w:val="28"/>
        </w:rPr>
        <w:t xml:space="preserve"> дома характеризуются комплексной системой утепления и терморегулирования, благодаря которой внутри здания поддерживается комфортный микроклимат, а </w:t>
      </w:r>
      <w:proofErr w:type="spellStart"/>
      <w:r w:rsidRPr="007F2D37">
        <w:rPr>
          <w:rFonts w:eastAsia="MS Mincho"/>
          <w:sz w:val="28"/>
          <w:szCs w:val="28"/>
        </w:rPr>
        <w:t>теплопотери</w:t>
      </w:r>
      <w:proofErr w:type="spellEnd"/>
      <w:r w:rsidRPr="007F2D37">
        <w:rPr>
          <w:rFonts w:eastAsia="MS Mincho"/>
          <w:sz w:val="28"/>
          <w:szCs w:val="28"/>
        </w:rPr>
        <w:t xml:space="preserve"> сведены к минимуму. Обязательными компонентами системы являются эффективные и </w:t>
      </w:r>
      <w:proofErr w:type="spellStart"/>
      <w:r w:rsidRPr="007F2D37">
        <w:rPr>
          <w:rFonts w:eastAsia="MS Mincho"/>
          <w:sz w:val="28"/>
          <w:szCs w:val="28"/>
        </w:rPr>
        <w:t>экологичные</w:t>
      </w:r>
      <w:proofErr w:type="spellEnd"/>
      <w:r w:rsidRPr="007F2D37">
        <w:rPr>
          <w:rFonts w:eastAsia="MS Mincho"/>
          <w:sz w:val="28"/>
          <w:szCs w:val="28"/>
        </w:rPr>
        <w:t xml:space="preserve"> теплоизоляционные материалы, окна с герметичными трехслойными стеклопакетами, новыми системами инженерного оборудования. Сейчас также актуальны отработанные схемы санации и утепления «</w:t>
      </w:r>
      <w:proofErr w:type="spellStart"/>
      <w:r w:rsidRPr="007F2D37">
        <w:rPr>
          <w:rFonts w:eastAsia="MS Mincho"/>
          <w:sz w:val="28"/>
          <w:szCs w:val="28"/>
        </w:rPr>
        <w:t>хрущевок</w:t>
      </w:r>
      <w:proofErr w:type="spellEnd"/>
      <w:r w:rsidRPr="007F2D37">
        <w:rPr>
          <w:rFonts w:eastAsia="MS Mincho"/>
          <w:sz w:val="28"/>
          <w:szCs w:val="28"/>
        </w:rPr>
        <w:t>» и старых домов, значительно снижающие затраты на их отопление.</w:t>
      </w:r>
    </w:p>
    <w:p w:rsidR="00A232F4" w:rsidRPr="007F2D37" w:rsidRDefault="00A232F4" w:rsidP="00122AC3">
      <w:pPr>
        <w:numPr>
          <w:ilvl w:val="0"/>
          <w:numId w:val="20"/>
        </w:numPr>
        <w:ind w:left="0" w:firstLine="567"/>
        <w:contextualSpacing/>
        <w:jc w:val="both"/>
        <w:rPr>
          <w:rFonts w:eastAsia="MS Mincho"/>
          <w:sz w:val="28"/>
          <w:szCs w:val="28"/>
        </w:rPr>
      </w:pPr>
      <w:r w:rsidRPr="007F2D37">
        <w:rPr>
          <w:rFonts w:eastAsia="MS Mincho"/>
          <w:b/>
          <w:sz w:val="28"/>
          <w:szCs w:val="28"/>
        </w:rPr>
        <w:t>Инфраструктура города и проекты энергосбережения</w:t>
      </w:r>
      <w:r w:rsidRPr="007F2D37">
        <w:rPr>
          <w:rFonts w:eastAsia="MS Mincho"/>
          <w:sz w:val="28"/>
          <w:szCs w:val="28"/>
        </w:rPr>
        <w:t>.</w:t>
      </w:r>
    </w:p>
    <w:p w:rsidR="00A232F4" w:rsidRPr="007F2D37" w:rsidRDefault="00A232F4" w:rsidP="00A232F4">
      <w:pPr>
        <w:ind w:firstLine="567"/>
        <w:contextualSpacing/>
        <w:jc w:val="both"/>
        <w:rPr>
          <w:rFonts w:eastAsia="MS Mincho"/>
          <w:sz w:val="28"/>
          <w:szCs w:val="28"/>
        </w:rPr>
      </w:pPr>
      <w:proofErr w:type="gramStart"/>
      <w:r w:rsidRPr="007F2D37">
        <w:rPr>
          <w:rFonts w:eastAsia="MS Mincho"/>
          <w:sz w:val="28"/>
          <w:szCs w:val="28"/>
        </w:rPr>
        <w:t>Инженерная инфраструктура, гостиница, реабилитационная клиника, спорткомплекс/горнолыжный комплекс, детские сады, школы, техникумы, больница.</w:t>
      </w:r>
      <w:proofErr w:type="gramEnd"/>
      <w:r w:rsidRPr="007F2D37">
        <w:rPr>
          <w:rFonts w:eastAsia="MS Mincho"/>
          <w:sz w:val="28"/>
          <w:szCs w:val="28"/>
        </w:rPr>
        <w:t xml:space="preserve"> </w:t>
      </w:r>
      <w:proofErr w:type="gramStart"/>
      <w:r w:rsidRPr="007F2D37">
        <w:rPr>
          <w:rFonts w:eastAsia="MS Mincho"/>
          <w:sz w:val="28"/>
          <w:szCs w:val="28"/>
        </w:rPr>
        <w:t>Широкое</w:t>
      </w:r>
      <w:proofErr w:type="gramEnd"/>
      <w:r w:rsidRPr="007F2D37">
        <w:rPr>
          <w:rFonts w:eastAsia="MS Mincho"/>
          <w:sz w:val="28"/>
          <w:szCs w:val="28"/>
        </w:rPr>
        <w:t xml:space="preserve"> использовании солнечных коллекторов, тепловых насосных установок и другого генерирующего энергетического автономного </w:t>
      </w:r>
      <w:r w:rsidRPr="007F2D37">
        <w:rPr>
          <w:rFonts w:eastAsia="MS Mincho"/>
          <w:sz w:val="28"/>
          <w:szCs w:val="28"/>
        </w:rPr>
        <w:lastRenderedPageBreak/>
        <w:t xml:space="preserve">оборудования. Построение новых и реконструкция старых систем </w:t>
      </w:r>
      <w:proofErr w:type="spellStart"/>
      <w:r w:rsidRPr="007F2D37">
        <w:rPr>
          <w:rFonts w:eastAsia="MS Mincho"/>
          <w:sz w:val="28"/>
          <w:szCs w:val="28"/>
        </w:rPr>
        <w:t>теплогенерации</w:t>
      </w:r>
      <w:proofErr w:type="spellEnd"/>
      <w:r w:rsidRPr="007F2D37">
        <w:rPr>
          <w:rFonts w:eastAsia="MS Mincho"/>
          <w:sz w:val="28"/>
          <w:szCs w:val="28"/>
        </w:rPr>
        <w:t xml:space="preserve"> и теплотрасс принципиально на новой, </w:t>
      </w:r>
      <w:proofErr w:type="spellStart"/>
      <w:r w:rsidRPr="007F2D37">
        <w:rPr>
          <w:rFonts w:eastAsia="MS Mincho"/>
          <w:sz w:val="28"/>
          <w:szCs w:val="28"/>
        </w:rPr>
        <w:t>низкопотенциальной</w:t>
      </w:r>
      <w:proofErr w:type="spellEnd"/>
      <w:r w:rsidRPr="007F2D37">
        <w:rPr>
          <w:rFonts w:eastAsia="MS Mincho"/>
          <w:sz w:val="28"/>
          <w:szCs w:val="28"/>
        </w:rPr>
        <w:t xml:space="preserve">  концепции, что позволяет значительно снизить </w:t>
      </w:r>
      <w:proofErr w:type="spellStart"/>
      <w:r w:rsidRPr="007F2D37">
        <w:rPr>
          <w:rFonts w:eastAsia="MS Mincho"/>
          <w:sz w:val="28"/>
          <w:szCs w:val="28"/>
        </w:rPr>
        <w:t>теплопотери</w:t>
      </w:r>
      <w:proofErr w:type="spellEnd"/>
      <w:r w:rsidRPr="007F2D37">
        <w:rPr>
          <w:rFonts w:eastAsia="MS Mincho"/>
          <w:sz w:val="28"/>
          <w:szCs w:val="28"/>
        </w:rPr>
        <w:t xml:space="preserve"> при производстве и транспортировке энергии, существенно увеличить межремонтные сроки котлового оборудования и теплотрасс. </w:t>
      </w:r>
      <w:proofErr w:type="gramStart"/>
      <w:r w:rsidRPr="007F2D37">
        <w:rPr>
          <w:rFonts w:eastAsia="MS Mincho"/>
          <w:sz w:val="28"/>
          <w:szCs w:val="28"/>
        </w:rPr>
        <w:t>Полная</w:t>
      </w:r>
      <w:proofErr w:type="gramEnd"/>
      <w:r w:rsidRPr="007F2D37">
        <w:rPr>
          <w:rFonts w:eastAsia="MS Mincho"/>
          <w:sz w:val="28"/>
          <w:szCs w:val="28"/>
        </w:rPr>
        <w:t xml:space="preserve"> ассимиляции </w:t>
      </w:r>
      <w:proofErr w:type="spellStart"/>
      <w:r w:rsidRPr="007F2D37">
        <w:rPr>
          <w:rFonts w:eastAsia="MS Mincho"/>
          <w:sz w:val="28"/>
          <w:szCs w:val="28"/>
        </w:rPr>
        <w:t>энерговыбросов</w:t>
      </w:r>
      <w:proofErr w:type="spellEnd"/>
      <w:r w:rsidRPr="007F2D37">
        <w:rPr>
          <w:rFonts w:eastAsia="MS Mincho"/>
          <w:sz w:val="28"/>
          <w:szCs w:val="28"/>
        </w:rPr>
        <w:t xml:space="preserve"> жилых и производственных комплексов и вторичного использования их в виде высокопотенциального тепла. </w:t>
      </w:r>
      <w:proofErr w:type="gramStart"/>
      <w:r w:rsidRPr="007F2D37">
        <w:rPr>
          <w:rFonts w:eastAsia="MS Mincho"/>
          <w:sz w:val="28"/>
          <w:szCs w:val="28"/>
        </w:rPr>
        <w:t>Альтернативные теплоносители из местных источников: биологических отходов, сточных вод, низкосортного угля, промышленных, древесных и др. углеродных отходах, торфа, твердых бытовых отходов городов и т.д.</w:t>
      </w:r>
      <w:proofErr w:type="gramEnd"/>
      <w:r w:rsidRPr="007F2D37">
        <w:rPr>
          <w:rFonts w:eastAsia="MS Mincho"/>
          <w:sz w:val="28"/>
          <w:szCs w:val="28"/>
        </w:rPr>
        <w:t xml:space="preserve"> Построение энергетики на основе возобновляемых источников энергии: энергии малых рек (Мини и Микро ГЭС), энергии солнца (Гелиоконцентраторы), энергии ветра (Ветроэнергетические установки принципиально нового типа), энергии теплых подземных источников (Геотермальные станции) и др.</w:t>
      </w:r>
    </w:p>
    <w:p w:rsidR="00A232F4" w:rsidRDefault="00A232F4" w:rsidP="00A232F4">
      <w:pPr>
        <w:keepNext/>
        <w:keepLines/>
        <w:widowControl w:val="0"/>
        <w:ind w:firstLine="567"/>
        <w:outlineLvl w:val="1"/>
        <w:rPr>
          <w:b/>
          <w:kern w:val="20"/>
          <w:sz w:val="28"/>
          <w:szCs w:val="28"/>
        </w:rPr>
      </w:pPr>
    </w:p>
    <w:p w:rsidR="00A232F4" w:rsidRPr="006269C7" w:rsidRDefault="00A232F4" w:rsidP="00A232F4">
      <w:pPr>
        <w:keepNext/>
        <w:keepLines/>
        <w:ind w:firstLine="567"/>
        <w:jc w:val="both"/>
        <w:outlineLvl w:val="1"/>
        <w:rPr>
          <w:b/>
          <w:kern w:val="20"/>
          <w:sz w:val="28"/>
          <w:szCs w:val="28"/>
        </w:rPr>
      </w:pPr>
      <w:r>
        <w:rPr>
          <w:b/>
          <w:sz w:val="28"/>
          <w:szCs w:val="28"/>
        </w:rPr>
        <w:t>3. Стратегический приоритет «</w:t>
      </w:r>
      <w:r w:rsidRPr="006269C7">
        <w:rPr>
          <w:b/>
          <w:kern w:val="20"/>
          <w:sz w:val="28"/>
          <w:szCs w:val="28"/>
        </w:rPr>
        <w:t>Доступный город»</w:t>
      </w:r>
    </w:p>
    <w:p w:rsidR="00A232F4" w:rsidRDefault="00A232F4" w:rsidP="00A232F4">
      <w:pPr>
        <w:ind w:firstLine="567"/>
        <w:jc w:val="both"/>
        <w:rPr>
          <w:b/>
          <w:sz w:val="28"/>
          <w:szCs w:val="28"/>
        </w:rPr>
      </w:pPr>
      <w:r w:rsidRPr="00A049F9">
        <w:rPr>
          <w:b/>
          <w:sz w:val="28"/>
          <w:szCs w:val="28"/>
        </w:rPr>
        <w:t>Цел</w:t>
      </w:r>
      <w:r>
        <w:rPr>
          <w:b/>
          <w:sz w:val="28"/>
          <w:szCs w:val="28"/>
        </w:rPr>
        <w:t>ь 1-го уровня: «</w:t>
      </w:r>
      <w:r>
        <w:rPr>
          <w:rFonts w:eastAsia="Calibri"/>
          <w:bCs/>
          <w:sz w:val="28"/>
          <w:szCs w:val="28"/>
        </w:rPr>
        <w:t>П</w:t>
      </w:r>
      <w:r>
        <w:rPr>
          <w:sz w:val="28"/>
          <w:szCs w:val="28"/>
        </w:rPr>
        <w:t>овышение уровня</w:t>
      </w:r>
      <w:r w:rsidRPr="00A86BAF">
        <w:rPr>
          <w:sz w:val="28"/>
          <w:szCs w:val="28"/>
        </w:rPr>
        <w:t xml:space="preserve"> развития человеческого потенциала на основе синергетического взаимодействия образования, культуры, здравоохранения, спорта, туризма и молодежной политики</w:t>
      </w:r>
      <w:r>
        <w:rPr>
          <w:sz w:val="28"/>
          <w:szCs w:val="28"/>
        </w:rPr>
        <w:t>»</w:t>
      </w:r>
    </w:p>
    <w:p w:rsidR="00A232F4" w:rsidRDefault="00A232F4" w:rsidP="00A232F4">
      <w:pPr>
        <w:keepNext/>
        <w:keepLines/>
        <w:ind w:firstLine="567"/>
        <w:jc w:val="both"/>
        <w:outlineLvl w:val="1"/>
        <w:rPr>
          <w:kern w:val="20"/>
          <w:sz w:val="28"/>
          <w:szCs w:val="28"/>
        </w:rPr>
      </w:pPr>
      <w:r>
        <w:rPr>
          <w:b/>
          <w:kern w:val="20"/>
          <w:sz w:val="28"/>
          <w:szCs w:val="28"/>
        </w:rPr>
        <w:t>Цель 2-го уровня</w:t>
      </w:r>
      <w:r w:rsidRPr="00645973">
        <w:rPr>
          <w:kern w:val="20"/>
          <w:sz w:val="28"/>
          <w:szCs w:val="28"/>
        </w:rPr>
        <w:t>:</w:t>
      </w:r>
      <w:r>
        <w:rPr>
          <w:kern w:val="20"/>
          <w:sz w:val="28"/>
          <w:szCs w:val="28"/>
        </w:rPr>
        <w:t xml:space="preserve"> «Повышение уровня развития человеческого потенциала»</w:t>
      </w:r>
    </w:p>
    <w:p w:rsidR="00A232F4" w:rsidRPr="00DB2620" w:rsidRDefault="00A232F4" w:rsidP="00A232F4">
      <w:pPr>
        <w:ind w:firstLine="567"/>
        <w:jc w:val="both"/>
        <w:rPr>
          <w:b/>
          <w:sz w:val="28"/>
          <w:szCs w:val="28"/>
        </w:rPr>
      </w:pPr>
      <w:r w:rsidRPr="00DB2620">
        <w:rPr>
          <w:b/>
          <w:sz w:val="28"/>
          <w:szCs w:val="28"/>
        </w:rPr>
        <w:t>Основные задачи:</w:t>
      </w:r>
    </w:p>
    <w:p w:rsidR="00A232F4" w:rsidRPr="00CC340E" w:rsidRDefault="00A232F4" w:rsidP="00A232F4">
      <w:pPr>
        <w:ind w:firstLine="567"/>
        <w:jc w:val="both"/>
        <w:rPr>
          <w:sz w:val="28"/>
          <w:szCs w:val="28"/>
        </w:rPr>
      </w:pPr>
      <w:r w:rsidRPr="00DB2620">
        <w:rPr>
          <w:sz w:val="28"/>
          <w:szCs w:val="28"/>
        </w:rPr>
        <w:t>1</w:t>
      </w:r>
      <w:r w:rsidRPr="00385DC6">
        <w:rPr>
          <w:i/>
          <w:sz w:val="28"/>
          <w:szCs w:val="28"/>
        </w:rPr>
        <w:t xml:space="preserve">. </w:t>
      </w:r>
      <w:r w:rsidRPr="00CC340E">
        <w:rPr>
          <w:sz w:val="28"/>
          <w:szCs w:val="28"/>
        </w:rPr>
        <w:t xml:space="preserve">Обеспечение качественного образования на современной технологической платформе, ориентированной на индивидуальные запросы жителей разных возрастных и профессиональных групп. </w:t>
      </w:r>
    </w:p>
    <w:p w:rsidR="00A232F4" w:rsidRPr="00CC340E" w:rsidRDefault="00A232F4" w:rsidP="00A232F4">
      <w:pPr>
        <w:ind w:firstLine="567"/>
        <w:jc w:val="both"/>
        <w:rPr>
          <w:sz w:val="28"/>
          <w:szCs w:val="28"/>
        </w:rPr>
      </w:pPr>
      <w:r w:rsidRPr="00CC340E">
        <w:rPr>
          <w:sz w:val="28"/>
          <w:szCs w:val="28"/>
        </w:rPr>
        <w:t>2. Содействие культурному и духовному развитию населения через использование  событийных социокультурных практик, реализуемых на межведомственной и межмуниципальной основе.</w:t>
      </w:r>
    </w:p>
    <w:p w:rsidR="00A232F4" w:rsidRPr="001C1416" w:rsidRDefault="00A232F4" w:rsidP="00A232F4">
      <w:pPr>
        <w:ind w:firstLine="567"/>
        <w:jc w:val="both"/>
        <w:rPr>
          <w:i/>
          <w:sz w:val="28"/>
          <w:szCs w:val="28"/>
        </w:rPr>
      </w:pPr>
      <w:r w:rsidRPr="00CC340E">
        <w:rPr>
          <w:sz w:val="28"/>
          <w:szCs w:val="28"/>
        </w:rPr>
        <w:t>3. Формирование здорового образа жизни через  создание разнообразной доступной среды, обеспечивающей массовое включение населения в современные практики оздоровления, физического развития</w:t>
      </w:r>
      <w:r w:rsidRPr="001C1416">
        <w:rPr>
          <w:i/>
          <w:sz w:val="28"/>
          <w:szCs w:val="28"/>
        </w:rPr>
        <w:t>.</w:t>
      </w:r>
    </w:p>
    <w:p w:rsidR="00A232F4" w:rsidRPr="00DB2620" w:rsidRDefault="00A232F4" w:rsidP="00A232F4">
      <w:pPr>
        <w:ind w:firstLine="567"/>
        <w:jc w:val="both"/>
        <w:rPr>
          <w:b/>
          <w:sz w:val="28"/>
          <w:szCs w:val="28"/>
        </w:rPr>
      </w:pPr>
      <w:r w:rsidRPr="00DB2620">
        <w:rPr>
          <w:b/>
          <w:sz w:val="28"/>
          <w:szCs w:val="28"/>
        </w:rPr>
        <w:t>Ожидаемые результаты:</w:t>
      </w:r>
    </w:p>
    <w:p w:rsidR="00A232F4" w:rsidRPr="00E46E28" w:rsidRDefault="00A232F4" w:rsidP="00A232F4">
      <w:pPr>
        <w:ind w:firstLine="567"/>
        <w:jc w:val="both"/>
        <w:rPr>
          <w:sz w:val="28"/>
          <w:szCs w:val="28"/>
        </w:rPr>
      </w:pPr>
      <w:r w:rsidRPr="00E46E28">
        <w:rPr>
          <w:sz w:val="28"/>
          <w:szCs w:val="28"/>
        </w:rPr>
        <w:t>1. Увеличение числа детей и молодежи, получивших адресную поддержку в раскрытии своих интеллектуальных и творческих возможностей.</w:t>
      </w:r>
    </w:p>
    <w:p w:rsidR="00A232F4" w:rsidRPr="00E46E28" w:rsidRDefault="00A232F4" w:rsidP="00A232F4">
      <w:pPr>
        <w:ind w:firstLine="567"/>
        <w:jc w:val="both"/>
        <w:rPr>
          <w:sz w:val="28"/>
          <w:szCs w:val="28"/>
        </w:rPr>
      </w:pPr>
      <w:r w:rsidRPr="00E46E28">
        <w:rPr>
          <w:sz w:val="28"/>
          <w:szCs w:val="28"/>
        </w:rPr>
        <w:t>2. Увеличение числа горожан, реализовавших свои инициативы в разнообразных направлениях культурно-досуговой сфере.</w:t>
      </w:r>
    </w:p>
    <w:p w:rsidR="00A232F4" w:rsidRPr="00E46E28" w:rsidRDefault="00A232F4" w:rsidP="00A232F4">
      <w:pPr>
        <w:ind w:firstLine="567"/>
        <w:jc w:val="both"/>
        <w:rPr>
          <w:sz w:val="28"/>
          <w:szCs w:val="28"/>
        </w:rPr>
      </w:pPr>
      <w:r w:rsidRPr="00E46E28">
        <w:rPr>
          <w:sz w:val="28"/>
          <w:szCs w:val="28"/>
        </w:rPr>
        <w:t>3. Увеличение средней продолжительности жизни горожан за счет  массовых занятий физической культурой и спортом.</w:t>
      </w:r>
    </w:p>
    <w:p w:rsidR="00A232F4" w:rsidRDefault="00A232F4" w:rsidP="00A232F4">
      <w:pPr>
        <w:ind w:firstLine="567"/>
        <w:jc w:val="both"/>
        <w:rPr>
          <w:sz w:val="28"/>
          <w:szCs w:val="28"/>
        </w:rPr>
      </w:pPr>
      <w:r w:rsidRPr="00A21692">
        <w:rPr>
          <w:b/>
          <w:sz w:val="28"/>
          <w:szCs w:val="28"/>
        </w:rPr>
        <w:t>Цел</w:t>
      </w:r>
      <w:r>
        <w:rPr>
          <w:b/>
          <w:sz w:val="28"/>
          <w:szCs w:val="28"/>
        </w:rPr>
        <w:t>ь</w:t>
      </w:r>
      <w:r w:rsidRPr="00A21692">
        <w:rPr>
          <w:b/>
          <w:sz w:val="28"/>
          <w:szCs w:val="28"/>
        </w:rPr>
        <w:t xml:space="preserve"> </w:t>
      </w:r>
      <w:r>
        <w:rPr>
          <w:b/>
          <w:sz w:val="28"/>
          <w:szCs w:val="28"/>
        </w:rPr>
        <w:t>2-го уровня:</w:t>
      </w:r>
      <w:r w:rsidRPr="00A21692">
        <w:rPr>
          <w:b/>
          <w:sz w:val="28"/>
          <w:szCs w:val="28"/>
        </w:rPr>
        <w:t xml:space="preserve"> </w:t>
      </w:r>
      <w:r w:rsidRPr="00E46E28">
        <w:rPr>
          <w:sz w:val="28"/>
          <w:szCs w:val="28"/>
        </w:rPr>
        <w:t xml:space="preserve">«Повышение </w:t>
      </w:r>
      <w:r>
        <w:rPr>
          <w:sz w:val="28"/>
          <w:szCs w:val="28"/>
        </w:rPr>
        <w:t>уровня г</w:t>
      </w:r>
      <w:r w:rsidRPr="00E46E28">
        <w:rPr>
          <w:sz w:val="28"/>
          <w:szCs w:val="28"/>
        </w:rPr>
        <w:t>ражданственност</w:t>
      </w:r>
      <w:r>
        <w:rPr>
          <w:sz w:val="28"/>
          <w:szCs w:val="28"/>
        </w:rPr>
        <w:t>и</w:t>
      </w:r>
      <w:r w:rsidRPr="00E46E28">
        <w:rPr>
          <w:sz w:val="28"/>
          <w:szCs w:val="28"/>
        </w:rPr>
        <w:t xml:space="preserve"> и городско</w:t>
      </w:r>
      <w:r>
        <w:rPr>
          <w:sz w:val="28"/>
          <w:szCs w:val="28"/>
        </w:rPr>
        <w:t>го</w:t>
      </w:r>
      <w:r w:rsidRPr="00E46E28">
        <w:rPr>
          <w:sz w:val="28"/>
          <w:szCs w:val="28"/>
        </w:rPr>
        <w:t xml:space="preserve"> патриотизм</w:t>
      </w:r>
      <w:r>
        <w:rPr>
          <w:sz w:val="28"/>
          <w:szCs w:val="28"/>
        </w:rPr>
        <w:t>а</w:t>
      </w:r>
      <w:r w:rsidRPr="00E46E28">
        <w:rPr>
          <w:sz w:val="28"/>
          <w:szCs w:val="28"/>
        </w:rPr>
        <w:t>»</w:t>
      </w:r>
    </w:p>
    <w:p w:rsidR="00A232F4" w:rsidRPr="00DB2620" w:rsidRDefault="00A232F4" w:rsidP="00A232F4">
      <w:pPr>
        <w:ind w:firstLine="567"/>
        <w:jc w:val="both"/>
        <w:rPr>
          <w:b/>
          <w:sz w:val="28"/>
          <w:szCs w:val="28"/>
        </w:rPr>
      </w:pPr>
      <w:r w:rsidRPr="00DB2620">
        <w:rPr>
          <w:b/>
          <w:sz w:val="28"/>
          <w:szCs w:val="28"/>
        </w:rPr>
        <w:t>Основные задачи:</w:t>
      </w:r>
    </w:p>
    <w:p w:rsidR="00A232F4" w:rsidRPr="00CC340E" w:rsidRDefault="00A232F4" w:rsidP="00A232F4">
      <w:pPr>
        <w:ind w:firstLine="567"/>
        <w:jc w:val="both"/>
        <w:rPr>
          <w:sz w:val="28"/>
          <w:szCs w:val="28"/>
        </w:rPr>
      </w:pPr>
      <w:r w:rsidRPr="00CC340E">
        <w:rPr>
          <w:sz w:val="28"/>
          <w:szCs w:val="28"/>
        </w:rPr>
        <w:t>1. Развитие городского общественного самоуправления.</w:t>
      </w:r>
    </w:p>
    <w:p w:rsidR="00A232F4" w:rsidRPr="00CC340E" w:rsidRDefault="00A232F4" w:rsidP="00A232F4">
      <w:pPr>
        <w:ind w:firstLine="567"/>
        <w:jc w:val="both"/>
        <w:rPr>
          <w:sz w:val="28"/>
          <w:szCs w:val="28"/>
        </w:rPr>
      </w:pPr>
      <w:r w:rsidRPr="00CC340E">
        <w:rPr>
          <w:sz w:val="28"/>
          <w:szCs w:val="28"/>
        </w:rPr>
        <w:lastRenderedPageBreak/>
        <w:t>2. Формирование патриотизма и активной жизненной позиции в среде молодежи.</w:t>
      </w:r>
    </w:p>
    <w:p w:rsidR="00A232F4" w:rsidRDefault="00A232F4" w:rsidP="00A232F4">
      <w:pPr>
        <w:ind w:firstLine="567"/>
        <w:jc w:val="both"/>
        <w:rPr>
          <w:i/>
          <w:sz w:val="28"/>
          <w:szCs w:val="28"/>
        </w:rPr>
      </w:pPr>
      <w:r w:rsidRPr="00CC340E">
        <w:rPr>
          <w:sz w:val="28"/>
          <w:szCs w:val="28"/>
        </w:rPr>
        <w:t>3. Создание открытого информационного пространства</w:t>
      </w:r>
      <w:r>
        <w:rPr>
          <w:i/>
          <w:sz w:val="28"/>
          <w:szCs w:val="28"/>
        </w:rPr>
        <w:t>.</w:t>
      </w:r>
    </w:p>
    <w:p w:rsidR="00A232F4" w:rsidRPr="00DB2620" w:rsidRDefault="00A232F4" w:rsidP="00A232F4">
      <w:pPr>
        <w:ind w:firstLine="567"/>
        <w:jc w:val="both"/>
        <w:rPr>
          <w:b/>
          <w:sz w:val="28"/>
          <w:szCs w:val="28"/>
        </w:rPr>
      </w:pPr>
      <w:r w:rsidRPr="00DB2620">
        <w:rPr>
          <w:b/>
          <w:sz w:val="28"/>
          <w:szCs w:val="28"/>
        </w:rPr>
        <w:t>Ожидаемые результаты:</w:t>
      </w:r>
    </w:p>
    <w:p w:rsidR="00A232F4" w:rsidRPr="00E46E28" w:rsidRDefault="00A232F4" w:rsidP="00A232F4">
      <w:pPr>
        <w:ind w:firstLine="567"/>
        <w:jc w:val="both"/>
        <w:rPr>
          <w:sz w:val="28"/>
          <w:szCs w:val="28"/>
        </w:rPr>
      </w:pPr>
      <w:r w:rsidRPr="00E46E28">
        <w:rPr>
          <w:sz w:val="28"/>
          <w:szCs w:val="28"/>
        </w:rPr>
        <w:t xml:space="preserve">1. Увеличение числа различных категорий горожан, активно участвующих в обсуждении и принятии жизненно важных вопросов местного самоуправления. </w:t>
      </w:r>
    </w:p>
    <w:p w:rsidR="00A232F4" w:rsidRPr="00E46E28" w:rsidRDefault="00A232F4" w:rsidP="00A232F4">
      <w:pPr>
        <w:ind w:firstLine="567"/>
        <w:jc w:val="both"/>
        <w:rPr>
          <w:sz w:val="28"/>
          <w:szCs w:val="28"/>
        </w:rPr>
      </w:pPr>
      <w:r w:rsidRPr="00E46E28">
        <w:rPr>
          <w:sz w:val="28"/>
          <w:szCs w:val="28"/>
        </w:rPr>
        <w:t xml:space="preserve">2. Увеличение молодежных объединений различной направленности, инициирующих и реализующих проекты по проблемным вопросам городской жизни.  </w:t>
      </w:r>
    </w:p>
    <w:p w:rsidR="00A232F4" w:rsidRPr="00E46E28" w:rsidRDefault="00A232F4" w:rsidP="00A232F4">
      <w:pPr>
        <w:ind w:firstLine="567"/>
        <w:jc w:val="both"/>
        <w:rPr>
          <w:sz w:val="28"/>
          <w:szCs w:val="28"/>
        </w:rPr>
      </w:pPr>
      <w:r w:rsidRPr="00E46E28">
        <w:rPr>
          <w:sz w:val="28"/>
          <w:szCs w:val="28"/>
        </w:rPr>
        <w:t>3. Повышение уровня удовлетворенности горожан информационной открытостью органов местного самоуправления на основе внедрения механ</w:t>
      </w:r>
      <w:r>
        <w:rPr>
          <w:sz w:val="28"/>
          <w:szCs w:val="28"/>
        </w:rPr>
        <w:t>измов «электронной демократии».</w:t>
      </w:r>
    </w:p>
    <w:p w:rsidR="00A232F4" w:rsidRDefault="00A232F4" w:rsidP="00A232F4">
      <w:pPr>
        <w:ind w:firstLine="567"/>
        <w:jc w:val="both"/>
        <w:rPr>
          <w:sz w:val="28"/>
          <w:szCs w:val="28"/>
        </w:rPr>
      </w:pPr>
    </w:p>
    <w:p w:rsidR="00A232F4" w:rsidRPr="00404EC0" w:rsidRDefault="00A232F4" w:rsidP="00A232F4">
      <w:pPr>
        <w:pStyle w:val="1c"/>
        <w:ind w:firstLine="709"/>
        <w:jc w:val="both"/>
        <w:rPr>
          <w:b w:val="0"/>
          <w:lang w:val="ru-RU"/>
        </w:rPr>
      </w:pPr>
      <w:r w:rsidRPr="00404EC0">
        <w:rPr>
          <w:b w:val="0"/>
          <w:lang w:val="ru-RU"/>
        </w:rPr>
        <w:t xml:space="preserve">Отраслевые </w:t>
      </w:r>
      <w:r>
        <w:rPr>
          <w:b w:val="0"/>
          <w:lang w:val="ru-RU"/>
        </w:rPr>
        <w:t>направления реализации Стратегии приведены в Приложении 2.</w:t>
      </w:r>
    </w:p>
    <w:p w:rsidR="00A232F4" w:rsidRDefault="00A232F4" w:rsidP="00A232F4">
      <w:pPr>
        <w:pStyle w:val="1c"/>
        <w:ind w:firstLine="709"/>
        <w:jc w:val="both"/>
        <w:rPr>
          <w:lang w:val="ru-RU"/>
        </w:rPr>
      </w:pPr>
    </w:p>
    <w:p w:rsidR="00A232F4" w:rsidRDefault="00A232F4" w:rsidP="00A232F4">
      <w:pPr>
        <w:pStyle w:val="1c"/>
        <w:ind w:firstLine="709"/>
        <w:jc w:val="both"/>
        <w:rPr>
          <w:lang w:val="ru-RU"/>
        </w:rPr>
      </w:pPr>
      <w:r w:rsidRPr="006F7559">
        <w:rPr>
          <w:lang w:val="ru-RU"/>
        </w:rPr>
        <w:t xml:space="preserve">4. ТЕРРИТОРИАЛЬНОЕ РАЗВИТИЕ МУНИЦИПАЛЬНОГО ОБРАЗОВАНИЯ ГОРОД ДИВНОГОРСК </w:t>
      </w:r>
    </w:p>
    <w:p w:rsidR="00A232F4" w:rsidRPr="001542F0" w:rsidRDefault="00A232F4" w:rsidP="00A232F4">
      <w:pPr>
        <w:pStyle w:val="1c"/>
        <w:ind w:firstLine="709"/>
        <w:jc w:val="both"/>
        <w:rPr>
          <w:lang w:val="ru-RU"/>
        </w:rPr>
      </w:pPr>
    </w:p>
    <w:p w:rsidR="00A232F4" w:rsidRPr="00D46E14" w:rsidRDefault="00A232F4" w:rsidP="00A232F4">
      <w:pPr>
        <w:ind w:firstLine="709"/>
        <w:jc w:val="both"/>
        <w:rPr>
          <w:rFonts w:eastAsia="Calibri"/>
          <w:sz w:val="28"/>
          <w:szCs w:val="28"/>
          <w:lang w:eastAsia="en-US"/>
        </w:rPr>
      </w:pPr>
      <w:r w:rsidRPr="00D46E14">
        <w:rPr>
          <w:rFonts w:eastAsia="Calibri"/>
          <w:sz w:val="28"/>
          <w:szCs w:val="28"/>
          <w:lang w:eastAsia="en-US"/>
        </w:rPr>
        <w:t>В соответствии с градостроительным зонированием территории города устанавливаются следующие виды территориальных зон:</w:t>
      </w:r>
    </w:p>
    <w:p w:rsidR="00A232F4" w:rsidRPr="00D46E14" w:rsidRDefault="00A232F4" w:rsidP="00A232F4">
      <w:pPr>
        <w:ind w:firstLine="709"/>
        <w:jc w:val="both"/>
        <w:rPr>
          <w:rFonts w:eastAsia="Calibri"/>
          <w:sz w:val="28"/>
          <w:szCs w:val="28"/>
          <w:lang w:eastAsia="en-US"/>
        </w:rPr>
      </w:pPr>
      <w:r w:rsidRPr="00D46E14">
        <w:rPr>
          <w:rFonts w:eastAsia="Calibri"/>
          <w:sz w:val="28"/>
          <w:szCs w:val="28"/>
          <w:lang w:eastAsia="en-US"/>
        </w:rPr>
        <w:t>•</w:t>
      </w:r>
      <w:r w:rsidRPr="00D46E14">
        <w:rPr>
          <w:rFonts w:eastAsia="Calibri"/>
          <w:sz w:val="28"/>
          <w:szCs w:val="28"/>
          <w:lang w:eastAsia="en-US"/>
        </w:rPr>
        <w:tab/>
        <w:t>жилые зоны;</w:t>
      </w:r>
    </w:p>
    <w:p w:rsidR="00A232F4" w:rsidRPr="00D46E14" w:rsidRDefault="00A232F4" w:rsidP="00A232F4">
      <w:pPr>
        <w:ind w:firstLine="709"/>
        <w:jc w:val="both"/>
        <w:rPr>
          <w:rFonts w:eastAsia="Calibri"/>
          <w:sz w:val="28"/>
          <w:szCs w:val="28"/>
          <w:lang w:eastAsia="en-US"/>
        </w:rPr>
      </w:pPr>
      <w:r w:rsidRPr="00D46E14">
        <w:rPr>
          <w:rFonts w:eastAsia="Calibri"/>
          <w:sz w:val="28"/>
          <w:szCs w:val="28"/>
          <w:lang w:eastAsia="en-US"/>
        </w:rPr>
        <w:t>•</w:t>
      </w:r>
      <w:r w:rsidRPr="00D46E14">
        <w:rPr>
          <w:rFonts w:eastAsia="Calibri"/>
          <w:sz w:val="28"/>
          <w:szCs w:val="28"/>
          <w:lang w:eastAsia="en-US"/>
        </w:rPr>
        <w:tab/>
        <w:t>общественно-деловые зоны;</w:t>
      </w:r>
    </w:p>
    <w:p w:rsidR="00A232F4" w:rsidRPr="00D46E14" w:rsidRDefault="00A232F4" w:rsidP="00A232F4">
      <w:pPr>
        <w:ind w:firstLine="709"/>
        <w:jc w:val="both"/>
        <w:rPr>
          <w:rFonts w:eastAsia="Calibri"/>
          <w:sz w:val="28"/>
          <w:szCs w:val="28"/>
          <w:lang w:eastAsia="en-US"/>
        </w:rPr>
      </w:pPr>
      <w:r w:rsidRPr="00D46E14">
        <w:rPr>
          <w:rFonts w:eastAsia="Calibri"/>
          <w:sz w:val="28"/>
          <w:szCs w:val="28"/>
          <w:lang w:eastAsia="en-US"/>
        </w:rPr>
        <w:t>•</w:t>
      </w:r>
      <w:r w:rsidRPr="00D46E14">
        <w:rPr>
          <w:rFonts w:eastAsia="Calibri"/>
          <w:sz w:val="28"/>
          <w:szCs w:val="28"/>
          <w:lang w:eastAsia="en-US"/>
        </w:rPr>
        <w:tab/>
        <w:t>производственные зоны;</w:t>
      </w:r>
    </w:p>
    <w:p w:rsidR="00A232F4" w:rsidRPr="00D46E14" w:rsidRDefault="00A232F4" w:rsidP="00A232F4">
      <w:pPr>
        <w:ind w:firstLine="709"/>
        <w:jc w:val="both"/>
        <w:rPr>
          <w:rFonts w:eastAsia="Calibri"/>
          <w:sz w:val="28"/>
          <w:szCs w:val="28"/>
          <w:lang w:eastAsia="en-US"/>
        </w:rPr>
      </w:pPr>
      <w:r w:rsidRPr="00D46E14">
        <w:rPr>
          <w:rFonts w:eastAsia="Calibri"/>
          <w:sz w:val="28"/>
          <w:szCs w:val="28"/>
          <w:lang w:eastAsia="en-US"/>
        </w:rPr>
        <w:t>•</w:t>
      </w:r>
      <w:r w:rsidRPr="00D46E14">
        <w:rPr>
          <w:rFonts w:eastAsia="Calibri"/>
          <w:sz w:val="28"/>
          <w:szCs w:val="28"/>
          <w:lang w:eastAsia="en-US"/>
        </w:rPr>
        <w:tab/>
        <w:t>зоны инженерной инфраструктуры;</w:t>
      </w:r>
    </w:p>
    <w:p w:rsidR="00A232F4" w:rsidRPr="00D46E14" w:rsidRDefault="00A232F4" w:rsidP="00A232F4">
      <w:pPr>
        <w:ind w:firstLine="709"/>
        <w:jc w:val="both"/>
        <w:rPr>
          <w:rFonts w:eastAsia="Calibri"/>
          <w:sz w:val="28"/>
          <w:szCs w:val="28"/>
          <w:lang w:eastAsia="en-US"/>
        </w:rPr>
      </w:pPr>
      <w:r w:rsidRPr="00D46E14">
        <w:rPr>
          <w:rFonts w:eastAsia="Calibri"/>
          <w:sz w:val="28"/>
          <w:szCs w:val="28"/>
          <w:lang w:eastAsia="en-US"/>
        </w:rPr>
        <w:t>•</w:t>
      </w:r>
      <w:r w:rsidRPr="00D46E14">
        <w:rPr>
          <w:rFonts w:eastAsia="Calibri"/>
          <w:sz w:val="28"/>
          <w:szCs w:val="28"/>
          <w:lang w:eastAsia="en-US"/>
        </w:rPr>
        <w:tab/>
        <w:t>зоны транспортной инфраструктуры;</w:t>
      </w:r>
    </w:p>
    <w:p w:rsidR="00A232F4" w:rsidRPr="00D46E14" w:rsidRDefault="00A232F4" w:rsidP="00A232F4">
      <w:pPr>
        <w:ind w:firstLine="709"/>
        <w:jc w:val="both"/>
        <w:rPr>
          <w:rFonts w:eastAsia="Calibri"/>
          <w:sz w:val="28"/>
          <w:szCs w:val="28"/>
          <w:lang w:eastAsia="en-US"/>
        </w:rPr>
      </w:pPr>
      <w:r w:rsidRPr="00D46E14">
        <w:rPr>
          <w:rFonts w:eastAsia="Calibri"/>
          <w:sz w:val="28"/>
          <w:szCs w:val="28"/>
          <w:lang w:eastAsia="en-US"/>
        </w:rPr>
        <w:t>•</w:t>
      </w:r>
      <w:r w:rsidRPr="00D46E14">
        <w:rPr>
          <w:rFonts w:eastAsia="Calibri"/>
          <w:sz w:val="28"/>
          <w:szCs w:val="28"/>
          <w:lang w:eastAsia="en-US"/>
        </w:rPr>
        <w:tab/>
        <w:t>зоны рекреационного назначения;</w:t>
      </w:r>
    </w:p>
    <w:p w:rsidR="00A232F4" w:rsidRPr="00D46E14" w:rsidRDefault="00A232F4" w:rsidP="00A232F4">
      <w:pPr>
        <w:ind w:firstLine="709"/>
        <w:jc w:val="both"/>
        <w:rPr>
          <w:rFonts w:eastAsia="Calibri"/>
          <w:sz w:val="28"/>
          <w:szCs w:val="28"/>
          <w:lang w:eastAsia="en-US"/>
        </w:rPr>
      </w:pPr>
      <w:r w:rsidRPr="00D46E14">
        <w:rPr>
          <w:rFonts w:eastAsia="Calibri"/>
          <w:sz w:val="28"/>
          <w:szCs w:val="28"/>
          <w:lang w:eastAsia="en-US"/>
        </w:rPr>
        <w:t>•</w:t>
      </w:r>
      <w:r w:rsidRPr="00D46E14">
        <w:rPr>
          <w:rFonts w:eastAsia="Calibri"/>
          <w:sz w:val="28"/>
          <w:szCs w:val="28"/>
          <w:lang w:eastAsia="en-US"/>
        </w:rPr>
        <w:tab/>
        <w:t>зоны естественного ландшафта;</w:t>
      </w:r>
    </w:p>
    <w:p w:rsidR="00A232F4" w:rsidRPr="00D46E14" w:rsidRDefault="00A232F4" w:rsidP="00A232F4">
      <w:pPr>
        <w:ind w:firstLine="709"/>
        <w:jc w:val="both"/>
        <w:rPr>
          <w:rFonts w:eastAsia="Calibri"/>
          <w:sz w:val="28"/>
          <w:szCs w:val="28"/>
          <w:lang w:eastAsia="en-US"/>
        </w:rPr>
      </w:pPr>
      <w:r>
        <w:rPr>
          <w:rFonts w:eastAsia="Calibri"/>
          <w:sz w:val="28"/>
          <w:szCs w:val="28"/>
          <w:lang w:eastAsia="en-US"/>
        </w:rPr>
        <w:t>•</w:t>
      </w:r>
      <w:r>
        <w:rPr>
          <w:rFonts w:eastAsia="Calibri"/>
          <w:sz w:val="28"/>
          <w:szCs w:val="28"/>
          <w:lang w:eastAsia="en-US"/>
        </w:rPr>
        <w:tab/>
        <w:t>зоны специального назначения.</w:t>
      </w:r>
    </w:p>
    <w:p w:rsidR="00A232F4" w:rsidRPr="00D46E14" w:rsidRDefault="00A232F4" w:rsidP="00A232F4">
      <w:pPr>
        <w:ind w:firstLine="709"/>
        <w:jc w:val="both"/>
        <w:rPr>
          <w:rFonts w:eastAsia="Calibri"/>
          <w:sz w:val="28"/>
          <w:szCs w:val="28"/>
          <w:lang w:eastAsia="en-US"/>
        </w:rPr>
      </w:pPr>
      <w:r w:rsidRPr="00D46E14">
        <w:rPr>
          <w:rFonts w:eastAsia="Calibri"/>
          <w:sz w:val="28"/>
          <w:szCs w:val="28"/>
          <w:lang w:eastAsia="en-US"/>
        </w:rPr>
        <w:t>Приоритеты развития города должны исходить в первую очередь из оптимизации сложившейся системы расселения и размещения объектов производственного назначения и обеспечения жизнедеятельности населения. Перспективное развитие отдельных частей города целесообразнее всего осуществлять в рамках формирования зон стабилизации, реорганизации и развития (таблица</w:t>
      </w:r>
      <w:r>
        <w:rPr>
          <w:rFonts w:eastAsia="Calibri"/>
          <w:sz w:val="28"/>
          <w:szCs w:val="28"/>
          <w:lang w:eastAsia="en-US"/>
        </w:rPr>
        <w:t xml:space="preserve"> 6</w:t>
      </w:r>
      <w:r w:rsidRPr="00D46E14">
        <w:rPr>
          <w:rFonts w:eastAsia="Calibri"/>
          <w:sz w:val="28"/>
          <w:szCs w:val="28"/>
          <w:lang w:eastAsia="en-US"/>
        </w:rPr>
        <w:t xml:space="preserve">). </w:t>
      </w:r>
    </w:p>
    <w:p w:rsidR="00A232F4" w:rsidRPr="00D46E14" w:rsidRDefault="00A232F4" w:rsidP="00A232F4">
      <w:pPr>
        <w:jc w:val="both"/>
        <w:rPr>
          <w:rFonts w:eastAsia="Calibri"/>
          <w:sz w:val="28"/>
          <w:szCs w:val="28"/>
          <w:lang w:eastAsia="en-US"/>
        </w:rPr>
      </w:pPr>
      <w:r w:rsidRPr="00D46E14">
        <w:rPr>
          <w:rFonts w:eastAsia="Calibri"/>
          <w:sz w:val="28"/>
          <w:szCs w:val="28"/>
          <w:lang w:eastAsia="en-US"/>
        </w:rPr>
        <w:t xml:space="preserve">Таблица </w:t>
      </w:r>
      <w:r>
        <w:rPr>
          <w:rFonts w:eastAsia="Calibri"/>
          <w:sz w:val="28"/>
          <w:szCs w:val="28"/>
          <w:lang w:eastAsia="en-US"/>
        </w:rPr>
        <w:t xml:space="preserve">6. </w:t>
      </w:r>
      <w:r w:rsidRPr="00D46E14">
        <w:rPr>
          <w:rFonts w:eastAsia="Calibri"/>
          <w:sz w:val="28"/>
          <w:szCs w:val="28"/>
          <w:lang w:eastAsia="en-US"/>
        </w:rPr>
        <w:t>Зоны перспективного градостроительного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2878"/>
        <w:gridCol w:w="3917"/>
      </w:tblGrid>
      <w:tr w:rsidR="00A232F4" w:rsidRPr="00D46E14" w:rsidTr="00FA3921">
        <w:tc>
          <w:tcPr>
            <w:tcW w:w="1423" w:type="pct"/>
            <w:tcBorders>
              <w:top w:val="single" w:sz="4" w:space="0" w:color="auto"/>
              <w:left w:val="single" w:sz="4" w:space="0" w:color="auto"/>
              <w:bottom w:val="single" w:sz="4" w:space="0" w:color="auto"/>
              <w:right w:val="single" w:sz="4" w:space="0" w:color="auto"/>
            </w:tcBorders>
          </w:tcPr>
          <w:p w:rsidR="00A232F4" w:rsidRPr="00D46E14" w:rsidRDefault="00A232F4" w:rsidP="00FA3921">
            <w:pPr>
              <w:jc w:val="center"/>
              <w:rPr>
                <w:rFonts w:eastAsia="Calibri"/>
                <w:b/>
                <w:sz w:val="28"/>
                <w:szCs w:val="28"/>
                <w:lang w:eastAsia="en-US"/>
              </w:rPr>
            </w:pPr>
            <w:r w:rsidRPr="00D46E14">
              <w:rPr>
                <w:rFonts w:eastAsia="Calibri"/>
                <w:b/>
                <w:sz w:val="28"/>
                <w:szCs w:val="28"/>
                <w:lang w:eastAsia="en-US"/>
              </w:rPr>
              <w:t>Зона градостроительного развития</w:t>
            </w:r>
          </w:p>
        </w:tc>
        <w:tc>
          <w:tcPr>
            <w:tcW w:w="1517" w:type="pct"/>
            <w:tcBorders>
              <w:top w:val="single" w:sz="4" w:space="0" w:color="auto"/>
              <w:left w:val="single" w:sz="4" w:space="0" w:color="auto"/>
              <w:bottom w:val="single" w:sz="4" w:space="0" w:color="auto"/>
              <w:right w:val="single" w:sz="4" w:space="0" w:color="auto"/>
            </w:tcBorders>
          </w:tcPr>
          <w:p w:rsidR="00A232F4" w:rsidRPr="00D46E14" w:rsidRDefault="00A232F4" w:rsidP="00FA3921">
            <w:pPr>
              <w:jc w:val="center"/>
              <w:rPr>
                <w:rFonts w:eastAsia="Calibri"/>
                <w:b/>
                <w:sz w:val="28"/>
                <w:szCs w:val="28"/>
                <w:lang w:eastAsia="en-US"/>
              </w:rPr>
            </w:pPr>
            <w:r w:rsidRPr="00D46E14">
              <w:rPr>
                <w:rFonts w:eastAsia="Calibri"/>
                <w:b/>
                <w:sz w:val="28"/>
                <w:szCs w:val="28"/>
                <w:lang w:eastAsia="en-US"/>
              </w:rPr>
              <w:t>Часть города</w:t>
            </w:r>
          </w:p>
        </w:tc>
        <w:tc>
          <w:tcPr>
            <w:tcW w:w="2060" w:type="pct"/>
            <w:tcBorders>
              <w:top w:val="single" w:sz="4" w:space="0" w:color="auto"/>
              <w:left w:val="single" w:sz="4" w:space="0" w:color="auto"/>
              <w:bottom w:val="single" w:sz="4" w:space="0" w:color="auto"/>
              <w:right w:val="single" w:sz="4" w:space="0" w:color="auto"/>
            </w:tcBorders>
          </w:tcPr>
          <w:p w:rsidR="00A232F4" w:rsidRPr="00D46E14" w:rsidRDefault="00A232F4" w:rsidP="00FA3921">
            <w:pPr>
              <w:jc w:val="center"/>
              <w:rPr>
                <w:rFonts w:eastAsia="Calibri"/>
                <w:b/>
                <w:sz w:val="28"/>
                <w:szCs w:val="28"/>
                <w:lang w:eastAsia="en-US"/>
              </w:rPr>
            </w:pPr>
            <w:r w:rsidRPr="00D46E14">
              <w:rPr>
                <w:rFonts w:eastAsia="Calibri"/>
                <w:b/>
                <w:sz w:val="28"/>
                <w:szCs w:val="28"/>
                <w:lang w:eastAsia="en-US"/>
              </w:rPr>
              <w:t>Направления развития</w:t>
            </w:r>
          </w:p>
        </w:tc>
      </w:tr>
      <w:tr w:rsidR="00A232F4" w:rsidRPr="00D46E14" w:rsidTr="00FA3921">
        <w:tc>
          <w:tcPr>
            <w:tcW w:w="1423" w:type="pct"/>
            <w:tcBorders>
              <w:top w:val="single" w:sz="4" w:space="0" w:color="auto"/>
              <w:left w:val="single" w:sz="4" w:space="0" w:color="auto"/>
              <w:bottom w:val="single" w:sz="4" w:space="0" w:color="auto"/>
              <w:right w:val="single" w:sz="4" w:space="0" w:color="auto"/>
            </w:tcBorders>
          </w:tcPr>
          <w:p w:rsidR="00A232F4" w:rsidRPr="00D46E14" w:rsidRDefault="00A232F4" w:rsidP="00FA3921">
            <w:pPr>
              <w:jc w:val="both"/>
              <w:rPr>
                <w:rFonts w:eastAsia="Calibri"/>
                <w:sz w:val="28"/>
                <w:szCs w:val="28"/>
                <w:lang w:eastAsia="en-US"/>
              </w:rPr>
            </w:pPr>
            <w:r w:rsidRPr="00D46E14">
              <w:rPr>
                <w:rFonts w:eastAsia="Calibri"/>
                <w:sz w:val="28"/>
                <w:szCs w:val="28"/>
                <w:lang w:eastAsia="en-US"/>
              </w:rPr>
              <w:t>Зона стабилизации</w:t>
            </w:r>
          </w:p>
        </w:tc>
        <w:tc>
          <w:tcPr>
            <w:tcW w:w="1517" w:type="pct"/>
            <w:tcBorders>
              <w:top w:val="single" w:sz="4" w:space="0" w:color="auto"/>
              <w:left w:val="single" w:sz="4" w:space="0" w:color="auto"/>
              <w:bottom w:val="single" w:sz="4" w:space="0" w:color="auto"/>
              <w:right w:val="single" w:sz="4" w:space="0" w:color="auto"/>
            </w:tcBorders>
          </w:tcPr>
          <w:p w:rsidR="00A232F4" w:rsidRPr="00D46E14" w:rsidRDefault="00A232F4" w:rsidP="00FA3921">
            <w:pPr>
              <w:jc w:val="both"/>
              <w:rPr>
                <w:rFonts w:eastAsia="Calibri"/>
                <w:sz w:val="28"/>
                <w:szCs w:val="28"/>
                <w:lang w:eastAsia="en-US"/>
              </w:rPr>
            </w:pPr>
            <w:r>
              <w:rPr>
                <w:rFonts w:eastAsia="Calibri"/>
                <w:sz w:val="28"/>
                <w:szCs w:val="28"/>
                <w:lang w:eastAsia="en-US"/>
              </w:rPr>
              <w:t>Верхняя застройка; район Клубного бульвара</w:t>
            </w:r>
          </w:p>
        </w:tc>
        <w:tc>
          <w:tcPr>
            <w:tcW w:w="2060" w:type="pct"/>
            <w:tcBorders>
              <w:top w:val="single" w:sz="4" w:space="0" w:color="auto"/>
              <w:left w:val="single" w:sz="4" w:space="0" w:color="auto"/>
              <w:bottom w:val="single" w:sz="4" w:space="0" w:color="auto"/>
              <w:right w:val="single" w:sz="4" w:space="0" w:color="auto"/>
            </w:tcBorders>
          </w:tcPr>
          <w:p w:rsidR="00A232F4" w:rsidRPr="00D46E14" w:rsidRDefault="00A232F4" w:rsidP="00FA3921">
            <w:pPr>
              <w:jc w:val="both"/>
              <w:rPr>
                <w:rFonts w:eastAsia="Calibri"/>
                <w:sz w:val="28"/>
                <w:szCs w:val="28"/>
                <w:lang w:eastAsia="en-US"/>
              </w:rPr>
            </w:pPr>
            <w:r w:rsidRPr="00D46E14">
              <w:rPr>
                <w:rFonts w:eastAsia="Calibri"/>
                <w:sz w:val="28"/>
                <w:szCs w:val="28"/>
                <w:lang w:eastAsia="en-US"/>
              </w:rPr>
              <w:t>Реконструкция зданий, формирование общественных пространств</w:t>
            </w:r>
          </w:p>
        </w:tc>
      </w:tr>
      <w:tr w:rsidR="00A232F4" w:rsidRPr="00D46E14" w:rsidTr="00FA3921">
        <w:tc>
          <w:tcPr>
            <w:tcW w:w="1423" w:type="pct"/>
            <w:vMerge w:val="restart"/>
            <w:tcBorders>
              <w:top w:val="single" w:sz="4" w:space="0" w:color="auto"/>
              <w:left w:val="single" w:sz="4" w:space="0" w:color="auto"/>
              <w:bottom w:val="single" w:sz="4" w:space="0" w:color="auto"/>
              <w:right w:val="single" w:sz="4" w:space="0" w:color="auto"/>
            </w:tcBorders>
          </w:tcPr>
          <w:p w:rsidR="00A232F4" w:rsidRPr="00813AEA" w:rsidRDefault="00A232F4" w:rsidP="00FA3921">
            <w:pPr>
              <w:jc w:val="both"/>
              <w:rPr>
                <w:rFonts w:eastAsia="Calibri"/>
                <w:sz w:val="28"/>
                <w:szCs w:val="28"/>
                <w:lang w:eastAsia="en-US"/>
              </w:rPr>
            </w:pPr>
            <w:r>
              <w:rPr>
                <w:rFonts w:eastAsia="Calibri"/>
                <w:sz w:val="28"/>
                <w:szCs w:val="28"/>
                <w:lang w:eastAsia="en-US"/>
              </w:rPr>
              <w:t>Зона</w:t>
            </w:r>
            <w:r w:rsidRPr="00D46E14">
              <w:rPr>
                <w:rFonts w:eastAsia="Calibri"/>
                <w:sz w:val="28"/>
                <w:szCs w:val="28"/>
                <w:lang w:val="en-GB" w:eastAsia="en-US"/>
              </w:rPr>
              <w:t xml:space="preserve"> </w:t>
            </w:r>
            <w:r>
              <w:rPr>
                <w:rFonts w:eastAsia="Calibri"/>
                <w:sz w:val="28"/>
                <w:szCs w:val="28"/>
                <w:lang w:eastAsia="en-US"/>
              </w:rPr>
              <w:t>развития</w:t>
            </w:r>
          </w:p>
        </w:tc>
        <w:tc>
          <w:tcPr>
            <w:tcW w:w="1517" w:type="pct"/>
            <w:tcBorders>
              <w:top w:val="single" w:sz="4" w:space="0" w:color="auto"/>
              <w:left w:val="single" w:sz="4" w:space="0" w:color="auto"/>
              <w:bottom w:val="single" w:sz="4" w:space="0" w:color="auto"/>
              <w:right w:val="single" w:sz="4" w:space="0" w:color="auto"/>
            </w:tcBorders>
          </w:tcPr>
          <w:p w:rsidR="00A232F4" w:rsidRPr="00D46E14" w:rsidRDefault="00A232F4" w:rsidP="00FA3921">
            <w:pPr>
              <w:jc w:val="both"/>
              <w:rPr>
                <w:rFonts w:eastAsia="Calibri"/>
                <w:sz w:val="28"/>
                <w:szCs w:val="28"/>
                <w:lang w:eastAsia="en-US"/>
              </w:rPr>
            </w:pPr>
            <w:r>
              <w:rPr>
                <w:rFonts w:eastAsia="Calibri"/>
                <w:sz w:val="28"/>
                <w:szCs w:val="28"/>
                <w:lang w:eastAsia="en-US"/>
              </w:rPr>
              <w:t>Верхний проезд</w:t>
            </w:r>
          </w:p>
        </w:tc>
        <w:tc>
          <w:tcPr>
            <w:tcW w:w="2060" w:type="pct"/>
            <w:tcBorders>
              <w:top w:val="single" w:sz="4" w:space="0" w:color="auto"/>
              <w:left w:val="single" w:sz="4" w:space="0" w:color="auto"/>
              <w:bottom w:val="single" w:sz="4" w:space="0" w:color="auto"/>
              <w:right w:val="single" w:sz="4" w:space="0" w:color="auto"/>
            </w:tcBorders>
          </w:tcPr>
          <w:p w:rsidR="00A232F4" w:rsidRPr="00D46E14" w:rsidRDefault="00A232F4" w:rsidP="00FA3921">
            <w:pPr>
              <w:jc w:val="both"/>
              <w:rPr>
                <w:rFonts w:eastAsia="Calibri"/>
                <w:sz w:val="28"/>
                <w:szCs w:val="28"/>
                <w:lang w:eastAsia="en-US"/>
              </w:rPr>
            </w:pPr>
            <w:r w:rsidRPr="00D46E14">
              <w:rPr>
                <w:rFonts w:eastAsia="Calibri"/>
                <w:sz w:val="28"/>
                <w:szCs w:val="28"/>
                <w:lang w:eastAsia="en-US"/>
              </w:rPr>
              <w:t xml:space="preserve">Развитие мало-, средне- и многоэтажного </w:t>
            </w:r>
            <w:proofErr w:type="gramStart"/>
            <w:r w:rsidRPr="00D46E14">
              <w:rPr>
                <w:rFonts w:eastAsia="Calibri"/>
                <w:sz w:val="28"/>
                <w:szCs w:val="28"/>
                <w:lang w:eastAsia="en-US"/>
              </w:rPr>
              <w:t xml:space="preserve">жилого </w:t>
            </w:r>
            <w:r w:rsidRPr="00D46E14">
              <w:rPr>
                <w:rFonts w:eastAsia="Calibri"/>
                <w:sz w:val="28"/>
                <w:szCs w:val="28"/>
                <w:lang w:eastAsia="en-US"/>
              </w:rPr>
              <w:lastRenderedPageBreak/>
              <w:t>строительства</w:t>
            </w:r>
            <w:proofErr w:type="gramEnd"/>
            <w:r w:rsidRPr="00D46E14">
              <w:rPr>
                <w:rFonts w:eastAsia="Calibri"/>
                <w:sz w:val="28"/>
                <w:szCs w:val="28"/>
                <w:lang w:eastAsia="en-US"/>
              </w:rPr>
              <w:t>, формирование общественных пространств</w:t>
            </w:r>
          </w:p>
        </w:tc>
      </w:tr>
      <w:tr w:rsidR="00A232F4" w:rsidRPr="00D46E14" w:rsidTr="00FA3921">
        <w:tc>
          <w:tcPr>
            <w:tcW w:w="1423" w:type="pct"/>
            <w:vMerge/>
            <w:tcBorders>
              <w:top w:val="single" w:sz="4" w:space="0" w:color="auto"/>
              <w:left w:val="single" w:sz="4" w:space="0" w:color="auto"/>
              <w:bottom w:val="single" w:sz="4" w:space="0" w:color="auto"/>
              <w:right w:val="single" w:sz="4" w:space="0" w:color="auto"/>
            </w:tcBorders>
            <w:vAlign w:val="center"/>
          </w:tcPr>
          <w:p w:rsidR="00A232F4" w:rsidRPr="00D46E14" w:rsidRDefault="00A232F4" w:rsidP="00FA3921">
            <w:pPr>
              <w:jc w:val="both"/>
              <w:rPr>
                <w:rFonts w:eastAsia="Calibri"/>
                <w:sz w:val="28"/>
                <w:szCs w:val="28"/>
                <w:lang w:eastAsia="en-US"/>
              </w:rPr>
            </w:pPr>
          </w:p>
        </w:tc>
        <w:tc>
          <w:tcPr>
            <w:tcW w:w="1517" w:type="pct"/>
            <w:tcBorders>
              <w:top w:val="single" w:sz="4" w:space="0" w:color="auto"/>
              <w:left w:val="single" w:sz="4" w:space="0" w:color="auto"/>
              <w:bottom w:val="single" w:sz="4" w:space="0" w:color="auto"/>
              <w:right w:val="single" w:sz="4" w:space="0" w:color="auto"/>
            </w:tcBorders>
          </w:tcPr>
          <w:p w:rsidR="00A232F4" w:rsidRPr="00D46E14" w:rsidRDefault="00A232F4" w:rsidP="00FA3921">
            <w:pPr>
              <w:jc w:val="both"/>
              <w:rPr>
                <w:rFonts w:eastAsia="Calibri"/>
                <w:sz w:val="28"/>
                <w:szCs w:val="28"/>
                <w:lang w:eastAsia="en-US"/>
              </w:rPr>
            </w:pPr>
            <w:r>
              <w:rPr>
                <w:rFonts w:eastAsia="Calibri"/>
                <w:sz w:val="28"/>
                <w:szCs w:val="28"/>
                <w:lang w:eastAsia="en-US"/>
              </w:rPr>
              <w:t xml:space="preserve">Нижний проезд; район </w:t>
            </w:r>
            <w:proofErr w:type="gramStart"/>
            <w:r>
              <w:rPr>
                <w:rFonts w:eastAsia="Calibri"/>
                <w:sz w:val="28"/>
                <w:szCs w:val="28"/>
                <w:lang w:eastAsia="en-US"/>
              </w:rPr>
              <w:t>бывшего</w:t>
            </w:r>
            <w:proofErr w:type="gramEnd"/>
            <w:r>
              <w:rPr>
                <w:rFonts w:eastAsia="Calibri"/>
                <w:sz w:val="28"/>
                <w:szCs w:val="28"/>
                <w:lang w:eastAsia="en-US"/>
              </w:rPr>
              <w:t xml:space="preserve"> ДЗНВА</w:t>
            </w:r>
          </w:p>
        </w:tc>
        <w:tc>
          <w:tcPr>
            <w:tcW w:w="2060" w:type="pct"/>
            <w:tcBorders>
              <w:top w:val="single" w:sz="4" w:space="0" w:color="auto"/>
              <w:left w:val="single" w:sz="4" w:space="0" w:color="auto"/>
              <w:bottom w:val="single" w:sz="4" w:space="0" w:color="auto"/>
              <w:right w:val="single" w:sz="4" w:space="0" w:color="auto"/>
            </w:tcBorders>
          </w:tcPr>
          <w:p w:rsidR="00A232F4" w:rsidRPr="00D46E14" w:rsidRDefault="00A232F4" w:rsidP="00FA3921">
            <w:pPr>
              <w:jc w:val="both"/>
              <w:rPr>
                <w:rFonts w:eastAsia="Calibri"/>
                <w:sz w:val="28"/>
                <w:szCs w:val="28"/>
                <w:lang w:eastAsia="en-US"/>
              </w:rPr>
            </w:pPr>
            <w:r w:rsidRPr="00D46E14">
              <w:rPr>
                <w:rFonts w:eastAsia="Calibri"/>
                <w:sz w:val="28"/>
                <w:szCs w:val="28"/>
                <w:lang w:eastAsia="en-US"/>
              </w:rPr>
              <w:t>Развитие промышленной и коммунально-складской застройки</w:t>
            </w:r>
          </w:p>
        </w:tc>
      </w:tr>
      <w:tr w:rsidR="00A232F4" w:rsidRPr="00D46E14" w:rsidTr="00FA3921">
        <w:tc>
          <w:tcPr>
            <w:tcW w:w="1423" w:type="pct"/>
            <w:vMerge w:val="restart"/>
            <w:tcBorders>
              <w:top w:val="single" w:sz="4" w:space="0" w:color="auto"/>
              <w:left w:val="single" w:sz="4" w:space="0" w:color="auto"/>
              <w:bottom w:val="single" w:sz="4" w:space="0" w:color="auto"/>
              <w:right w:val="single" w:sz="4" w:space="0" w:color="auto"/>
            </w:tcBorders>
          </w:tcPr>
          <w:p w:rsidR="00A232F4" w:rsidRPr="00813AEA" w:rsidRDefault="00A232F4" w:rsidP="00FA3921">
            <w:pPr>
              <w:jc w:val="both"/>
              <w:rPr>
                <w:rFonts w:eastAsia="Calibri"/>
                <w:sz w:val="28"/>
                <w:szCs w:val="28"/>
                <w:lang w:eastAsia="en-US"/>
              </w:rPr>
            </w:pPr>
            <w:r>
              <w:rPr>
                <w:rFonts w:eastAsia="Calibri"/>
                <w:sz w:val="28"/>
                <w:szCs w:val="28"/>
                <w:lang w:eastAsia="en-US"/>
              </w:rPr>
              <w:t>Зона реорганизации</w:t>
            </w:r>
          </w:p>
        </w:tc>
        <w:tc>
          <w:tcPr>
            <w:tcW w:w="1517" w:type="pct"/>
            <w:tcBorders>
              <w:top w:val="single" w:sz="4" w:space="0" w:color="auto"/>
              <w:left w:val="single" w:sz="4" w:space="0" w:color="auto"/>
              <w:bottom w:val="single" w:sz="4" w:space="0" w:color="auto"/>
              <w:right w:val="single" w:sz="4" w:space="0" w:color="auto"/>
            </w:tcBorders>
          </w:tcPr>
          <w:p w:rsidR="00A232F4" w:rsidRPr="00D46E14" w:rsidRDefault="00A232F4" w:rsidP="00FA3921">
            <w:pPr>
              <w:jc w:val="both"/>
              <w:rPr>
                <w:rFonts w:eastAsia="Calibri"/>
                <w:sz w:val="28"/>
                <w:szCs w:val="28"/>
                <w:lang w:eastAsia="en-US"/>
              </w:rPr>
            </w:pPr>
            <w:r>
              <w:rPr>
                <w:rFonts w:eastAsia="Calibri"/>
                <w:sz w:val="28"/>
                <w:szCs w:val="28"/>
                <w:lang w:eastAsia="en-US"/>
              </w:rPr>
              <w:t>Набережная реки Енисей; район Слаломной горы</w:t>
            </w:r>
          </w:p>
        </w:tc>
        <w:tc>
          <w:tcPr>
            <w:tcW w:w="2060" w:type="pct"/>
            <w:tcBorders>
              <w:top w:val="single" w:sz="4" w:space="0" w:color="auto"/>
              <w:left w:val="single" w:sz="4" w:space="0" w:color="auto"/>
              <w:bottom w:val="single" w:sz="4" w:space="0" w:color="auto"/>
              <w:right w:val="single" w:sz="4" w:space="0" w:color="auto"/>
            </w:tcBorders>
          </w:tcPr>
          <w:p w:rsidR="00A232F4" w:rsidRPr="00D46E14" w:rsidRDefault="00A232F4" w:rsidP="00FA3921">
            <w:pPr>
              <w:jc w:val="both"/>
              <w:rPr>
                <w:rFonts w:eastAsia="Calibri"/>
                <w:sz w:val="28"/>
                <w:szCs w:val="28"/>
                <w:lang w:eastAsia="en-US"/>
              </w:rPr>
            </w:pPr>
            <w:r w:rsidRPr="00D46E14">
              <w:rPr>
                <w:rFonts w:eastAsia="Calibri"/>
                <w:sz w:val="28"/>
                <w:szCs w:val="28"/>
                <w:lang w:eastAsia="en-US"/>
              </w:rPr>
              <w:t>Формирование общественных и природно-рекреационных пространств</w:t>
            </w:r>
          </w:p>
        </w:tc>
      </w:tr>
      <w:tr w:rsidR="00A232F4" w:rsidRPr="00D46E14" w:rsidTr="00FA3921">
        <w:tc>
          <w:tcPr>
            <w:tcW w:w="1423" w:type="pct"/>
            <w:vMerge/>
            <w:tcBorders>
              <w:top w:val="single" w:sz="4" w:space="0" w:color="auto"/>
              <w:left w:val="single" w:sz="4" w:space="0" w:color="auto"/>
              <w:bottom w:val="single" w:sz="4" w:space="0" w:color="auto"/>
              <w:right w:val="single" w:sz="4" w:space="0" w:color="auto"/>
            </w:tcBorders>
            <w:vAlign w:val="center"/>
          </w:tcPr>
          <w:p w:rsidR="00A232F4" w:rsidRPr="00D46E14" w:rsidRDefault="00A232F4" w:rsidP="00FA3921">
            <w:pPr>
              <w:jc w:val="both"/>
              <w:rPr>
                <w:rFonts w:eastAsia="Calibri"/>
                <w:sz w:val="28"/>
                <w:szCs w:val="28"/>
                <w:lang w:eastAsia="en-US"/>
              </w:rPr>
            </w:pPr>
          </w:p>
        </w:tc>
        <w:tc>
          <w:tcPr>
            <w:tcW w:w="1517" w:type="pct"/>
            <w:tcBorders>
              <w:top w:val="single" w:sz="4" w:space="0" w:color="auto"/>
              <w:left w:val="single" w:sz="4" w:space="0" w:color="auto"/>
              <w:bottom w:val="single" w:sz="4" w:space="0" w:color="auto"/>
              <w:right w:val="single" w:sz="4" w:space="0" w:color="auto"/>
            </w:tcBorders>
          </w:tcPr>
          <w:p w:rsidR="00A232F4" w:rsidRPr="00D46E14" w:rsidRDefault="00A232F4" w:rsidP="00FA3921">
            <w:pPr>
              <w:jc w:val="both"/>
              <w:rPr>
                <w:rFonts w:eastAsia="Calibri"/>
                <w:sz w:val="28"/>
                <w:szCs w:val="28"/>
                <w:lang w:eastAsia="en-US"/>
              </w:rPr>
            </w:pPr>
            <w:r>
              <w:rPr>
                <w:rFonts w:eastAsia="Calibri"/>
                <w:sz w:val="28"/>
                <w:szCs w:val="28"/>
                <w:lang w:eastAsia="en-US"/>
              </w:rPr>
              <w:t>Площадь Строителей; район улицы Машиностроителей</w:t>
            </w:r>
          </w:p>
        </w:tc>
        <w:tc>
          <w:tcPr>
            <w:tcW w:w="2060" w:type="pct"/>
            <w:tcBorders>
              <w:top w:val="single" w:sz="4" w:space="0" w:color="auto"/>
              <w:left w:val="single" w:sz="4" w:space="0" w:color="auto"/>
              <w:bottom w:val="single" w:sz="4" w:space="0" w:color="auto"/>
              <w:right w:val="single" w:sz="4" w:space="0" w:color="auto"/>
            </w:tcBorders>
          </w:tcPr>
          <w:p w:rsidR="00A232F4" w:rsidRPr="00D46E14" w:rsidRDefault="00A232F4" w:rsidP="00FA3921">
            <w:pPr>
              <w:jc w:val="both"/>
              <w:rPr>
                <w:rFonts w:eastAsia="Calibri"/>
                <w:sz w:val="28"/>
                <w:szCs w:val="28"/>
                <w:lang w:eastAsia="en-US"/>
              </w:rPr>
            </w:pPr>
            <w:r w:rsidRPr="00D46E14">
              <w:rPr>
                <w:rFonts w:eastAsia="Calibri"/>
                <w:sz w:val="28"/>
                <w:szCs w:val="28"/>
                <w:lang w:eastAsia="en-US"/>
              </w:rPr>
              <w:t>Формирование общественных пространств, общественно-деловой застройки</w:t>
            </w:r>
          </w:p>
        </w:tc>
      </w:tr>
    </w:tbl>
    <w:p w:rsidR="00A232F4" w:rsidRPr="00D46E14" w:rsidRDefault="00A232F4" w:rsidP="00A232F4">
      <w:pPr>
        <w:ind w:firstLine="709"/>
        <w:jc w:val="both"/>
        <w:rPr>
          <w:rFonts w:eastAsia="Calibri"/>
          <w:sz w:val="28"/>
          <w:szCs w:val="28"/>
          <w:lang w:eastAsia="en-US"/>
        </w:rPr>
      </w:pPr>
    </w:p>
    <w:p w:rsidR="00A232F4" w:rsidRPr="00D46E14" w:rsidRDefault="00A232F4" w:rsidP="00A232F4">
      <w:pPr>
        <w:ind w:firstLine="709"/>
        <w:jc w:val="both"/>
        <w:rPr>
          <w:rFonts w:eastAsia="Calibri"/>
          <w:sz w:val="28"/>
          <w:szCs w:val="28"/>
          <w:lang w:eastAsia="en-US"/>
        </w:rPr>
      </w:pPr>
      <w:r w:rsidRPr="00D46E14">
        <w:rPr>
          <w:rFonts w:eastAsia="Calibri"/>
          <w:b/>
          <w:sz w:val="28"/>
          <w:szCs w:val="28"/>
          <w:lang w:eastAsia="en-US"/>
        </w:rPr>
        <w:t>Приоритетными задачами</w:t>
      </w:r>
      <w:r w:rsidRPr="00D46E14">
        <w:rPr>
          <w:rFonts w:eastAsia="Calibri"/>
          <w:sz w:val="28"/>
          <w:szCs w:val="28"/>
          <w:lang w:eastAsia="en-US"/>
        </w:rPr>
        <w:t xml:space="preserve"> развития города Дивногорска в области градостроительства и пространственно-территориального развития должны стать:</w:t>
      </w:r>
    </w:p>
    <w:p w:rsidR="00A232F4" w:rsidRPr="00D46E14" w:rsidRDefault="00A232F4" w:rsidP="00A232F4">
      <w:pPr>
        <w:ind w:firstLine="709"/>
        <w:jc w:val="both"/>
        <w:rPr>
          <w:rFonts w:eastAsia="Calibri"/>
          <w:sz w:val="28"/>
          <w:szCs w:val="28"/>
          <w:lang w:eastAsia="en-US"/>
        </w:rPr>
      </w:pPr>
      <w:r w:rsidRPr="00D46E14">
        <w:rPr>
          <w:rFonts w:eastAsia="Calibri"/>
          <w:sz w:val="28"/>
          <w:szCs w:val="28"/>
          <w:lang w:eastAsia="en-US"/>
        </w:rPr>
        <w:t>– устойчивое развитие территории;</w:t>
      </w:r>
    </w:p>
    <w:p w:rsidR="00A232F4" w:rsidRPr="00D46E14" w:rsidRDefault="00A232F4" w:rsidP="00A232F4">
      <w:pPr>
        <w:ind w:firstLine="709"/>
        <w:jc w:val="both"/>
        <w:rPr>
          <w:rFonts w:eastAsia="Calibri"/>
          <w:sz w:val="28"/>
          <w:szCs w:val="28"/>
          <w:lang w:eastAsia="en-US"/>
        </w:rPr>
      </w:pPr>
      <w:r w:rsidRPr="00D46E14">
        <w:rPr>
          <w:rFonts w:eastAsia="Calibri"/>
          <w:sz w:val="28"/>
          <w:szCs w:val="28"/>
          <w:lang w:eastAsia="en-US"/>
        </w:rPr>
        <w:t>– улучшение качества городской среды;</w:t>
      </w:r>
    </w:p>
    <w:p w:rsidR="00A232F4" w:rsidRPr="00D46E14" w:rsidRDefault="00A232F4" w:rsidP="00A232F4">
      <w:pPr>
        <w:ind w:firstLine="709"/>
        <w:jc w:val="both"/>
        <w:rPr>
          <w:rFonts w:eastAsia="Calibri"/>
          <w:sz w:val="28"/>
          <w:szCs w:val="28"/>
          <w:lang w:eastAsia="en-US"/>
        </w:rPr>
      </w:pPr>
      <w:r w:rsidRPr="00D46E14">
        <w:rPr>
          <w:rFonts w:eastAsia="Calibri"/>
          <w:sz w:val="28"/>
          <w:szCs w:val="28"/>
          <w:lang w:eastAsia="en-US"/>
        </w:rPr>
        <w:t>– градостроительное и ландшафтное развитие.</w:t>
      </w:r>
    </w:p>
    <w:p w:rsidR="00A232F4" w:rsidRPr="00D46E14" w:rsidRDefault="00A232F4" w:rsidP="00A232F4">
      <w:pPr>
        <w:ind w:firstLine="709"/>
        <w:jc w:val="both"/>
        <w:rPr>
          <w:rFonts w:eastAsia="Calibri"/>
          <w:sz w:val="28"/>
          <w:szCs w:val="28"/>
          <w:lang w:eastAsia="en-US"/>
        </w:rPr>
      </w:pPr>
      <w:r w:rsidRPr="00D46E14">
        <w:rPr>
          <w:rFonts w:eastAsia="Calibri"/>
          <w:sz w:val="28"/>
          <w:szCs w:val="28"/>
          <w:lang w:eastAsia="en-US"/>
        </w:rPr>
        <w:t xml:space="preserve">Согласно Генеральному плану муниципального образования города Дивногорска, стратегическими направлениями развития градостроительной сферы на перспективу до 2030 года являются: </w:t>
      </w:r>
    </w:p>
    <w:p w:rsidR="00A232F4" w:rsidRPr="00D46E14" w:rsidRDefault="00A232F4" w:rsidP="00122AC3">
      <w:pPr>
        <w:numPr>
          <w:ilvl w:val="0"/>
          <w:numId w:val="11"/>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Освоение новых территорий города, а также реконструкция существующей застройки.</w:t>
      </w:r>
    </w:p>
    <w:p w:rsidR="00A232F4" w:rsidRPr="00D46E14" w:rsidRDefault="00A232F4" w:rsidP="00122AC3">
      <w:pPr>
        <w:numPr>
          <w:ilvl w:val="0"/>
          <w:numId w:val="11"/>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 xml:space="preserve">Повышение экономической эффективности использования территории и уровня комфортности городской среды за счет развития </w:t>
      </w:r>
      <w:proofErr w:type="spellStart"/>
      <w:r w:rsidRPr="00D46E14">
        <w:rPr>
          <w:rFonts w:eastAsia="Calibri"/>
          <w:sz w:val="28"/>
          <w:szCs w:val="28"/>
          <w:lang w:eastAsia="x-none"/>
        </w:rPr>
        <w:t>инновационно</w:t>
      </w:r>
      <w:proofErr w:type="spellEnd"/>
      <w:r w:rsidRPr="00D46E14">
        <w:rPr>
          <w:rFonts w:eastAsia="Calibri"/>
          <w:sz w:val="28"/>
          <w:szCs w:val="28"/>
          <w:lang w:eastAsia="x-none"/>
        </w:rPr>
        <w:t>-территориальных кластеров, создания и развития промышленных и индустриальных парков.</w:t>
      </w:r>
    </w:p>
    <w:p w:rsidR="00A232F4" w:rsidRPr="00D46E14" w:rsidRDefault="00A232F4" w:rsidP="00122AC3">
      <w:pPr>
        <w:numPr>
          <w:ilvl w:val="0"/>
          <w:numId w:val="11"/>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Развитие дорожно-транспортной инфраструктуры.</w:t>
      </w:r>
    </w:p>
    <w:p w:rsidR="00A232F4" w:rsidRPr="00D46E14" w:rsidRDefault="00A232F4" w:rsidP="00122AC3">
      <w:pPr>
        <w:numPr>
          <w:ilvl w:val="0"/>
          <w:numId w:val="11"/>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Формирование условий для беспрепятственного доступа к социальным услугам и объектам общественной инфраструктуры инвалидов и других маломобильных категорий граждан.</w:t>
      </w:r>
    </w:p>
    <w:p w:rsidR="00A232F4" w:rsidRPr="00D46E14" w:rsidRDefault="00A232F4" w:rsidP="00122AC3">
      <w:pPr>
        <w:numPr>
          <w:ilvl w:val="0"/>
          <w:numId w:val="11"/>
        </w:numPr>
        <w:tabs>
          <w:tab w:val="left" w:pos="1134"/>
        </w:tabs>
        <w:ind w:left="0" w:firstLine="709"/>
        <w:contextualSpacing/>
        <w:jc w:val="both"/>
        <w:rPr>
          <w:rFonts w:eastAsia="Calibri"/>
          <w:sz w:val="28"/>
          <w:szCs w:val="28"/>
          <w:lang w:val="en-GB" w:eastAsia="x-none"/>
        </w:rPr>
      </w:pPr>
      <w:r>
        <w:rPr>
          <w:rFonts w:eastAsia="Calibri"/>
          <w:sz w:val="28"/>
          <w:szCs w:val="28"/>
          <w:lang w:eastAsia="x-none"/>
        </w:rPr>
        <w:t>Улучшение</w:t>
      </w:r>
      <w:r w:rsidRPr="00D46E14">
        <w:rPr>
          <w:rFonts w:eastAsia="Calibri"/>
          <w:sz w:val="28"/>
          <w:szCs w:val="28"/>
          <w:lang w:val="en-GB" w:eastAsia="x-none"/>
        </w:rPr>
        <w:t xml:space="preserve"> </w:t>
      </w:r>
      <w:r>
        <w:rPr>
          <w:rFonts w:eastAsia="Calibri"/>
          <w:sz w:val="28"/>
          <w:szCs w:val="28"/>
          <w:lang w:eastAsia="x-none"/>
        </w:rPr>
        <w:t>освещенности</w:t>
      </w:r>
      <w:r w:rsidRPr="00D46E14">
        <w:rPr>
          <w:rFonts w:eastAsia="Calibri"/>
          <w:sz w:val="28"/>
          <w:szCs w:val="28"/>
          <w:lang w:val="en-GB" w:eastAsia="x-none"/>
        </w:rPr>
        <w:t xml:space="preserve"> </w:t>
      </w:r>
      <w:r>
        <w:rPr>
          <w:rFonts w:eastAsia="Calibri"/>
          <w:sz w:val="28"/>
          <w:szCs w:val="28"/>
          <w:lang w:eastAsia="x-none"/>
        </w:rPr>
        <w:t>города</w:t>
      </w:r>
      <w:r w:rsidRPr="00D46E14">
        <w:rPr>
          <w:rFonts w:eastAsia="Calibri"/>
          <w:sz w:val="28"/>
          <w:szCs w:val="28"/>
          <w:lang w:eastAsia="x-none"/>
        </w:rPr>
        <w:t>.</w:t>
      </w:r>
    </w:p>
    <w:p w:rsidR="00A232F4" w:rsidRPr="00D46E14" w:rsidRDefault="00A232F4" w:rsidP="00122AC3">
      <w:pPr>
        <w:numPr>
          <w:ilvl w:val="0"/>
          <w:numId w:val="11"/>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Обеспечение сбалансированного размещения мест проживания и приложения труда, повышение востребованности креативного труда.</w:t>
      </w:r>
    </w:p>
    <w:p w:rsidR="00A232F4" w:rsidRPr="00D46E14" w:rsidRDefault="00A232F4" w:rsidP="00122AC3">
      <w:pPr>
        <w:numPr>
          <w:ilvl w:val="0"/>
          <w:numId w:val="11"/>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 xml:space="preserve">Развитие новых подходов к практике городской застройки, ориентированных на соблюдение баланса между интересами населения, власти и бизнеса. </w:t>
      </w:r>
    </w:p>
    <w:p w:rsidR="00A232F4" w:rsidRPr="00D46E14" w:rsidRDefault="00A232F4" w:rsidP="00122AC3">
      <w:pPr>
        <w:numPr>
          <w:ilvl w:val="0"/>
          <w:numId w:val="11"/>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Создание современного архитектурного облика города.</w:t>
      </w:r>
    </w:p>
    <w:p w:rsidR="00A232F4" w:rsidRPr="00D46E14" w:rsidRDefault="00A232F4" w:rsidP="00122AC3">
      <w:pPr>
        <w:numPr>
          <w:ilvl w:val="0"/>
          <w:numId w:val="11"/>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Сохранение и формирование новых природно-исторических ландшафтов города.</w:t>
      </w:r>
    </w:p>
    <w:p w:rsidR="00A232F4" w:rsidRPr="00D46E14" w:rsidRDefault="00A232F4" w:rsidP="00122AC3">
      <w:pPr>
        <w:numPr>
          <w:ilvl w:val="0"/>
          <w:numId w:val="11"/>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Улучшение экологических каче</w:t>
      </w:r>
      <w:proofErr w:type="gramStart"/>
      <w:r w:rsidRPr="00D46E14">
        <w:rPr>
          <w:rFonts w:eastAsia="Calibri"/>
          <w:sz w:val="28"/>
          <w:szCs w:val="28"/>
          <w:lang w:eastAsia="x-none"/>
        </w:rPr>
        <w:t>ств ср</w:t>
      </w:r>
      <w:proofErr w:type="gramEnd"/>
      <w:r w:rsidRPr="00D46E14">
        <w:rPr>
          <w:rFonts w:eastAsia="Calibri"/>
          <w:sz w:val="28"/>
          <w:szCs w:val="28"/>
          <w:lang w:eastAsia="x-none"/>
        </w:rPr>
        <w:t>еды средствами планировки, застройки, благоустройства и озеленения города.</w:t>
      </w:r>
    </w:p>
    <w:p w:rsidR="00A232F4" w:rsidRPr="00D46E14" w:rsidRDefault="00A232F4" w:rsidP="00122AC3">
      <w:pPr>
        <w:numPr>
          <w:ilvl w:val="0"/>
          <w:numId w:val="11"/>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Формирование новых общественных и природно-рекреационных пространств, развитие туризма.</w:t>
      </w:r>
    </w:p>
    <w:p w:rsidR="00A232F4" w:rsidRPr="00D46E14" w:rsidRDefault="00A232F4" w:rsidP="00122AC3">
      <w:pPr>
        <w:numPr>
          <w:ilvl w:val="0"/>
          <w:numId w:val="11"/>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lastRenderedPageBreak/>
        <w:t>Реализация положений Генерального плана муниципального образования город Дивногорск.</w:t>
      </w:r>
    </w:p>
    <w:p w:rsidR="00A232F4" w:rsidRPr="00D46E14" w:rsidRDefault="00A232F4" w:rsidP="00A232F4">
      <w:pPr>
        <w:ind w:firstLine="709"/>
        <w:jc w:val="both"/>
        <w:rPr>
          <w:rFonts w:eastAsia="Calibri"/>
          <w:sz w:val="28"/>
          <w:szCs w:val="28"/>
          <w:lang w:eastAsia="en-US"/>
        </w:rPr>
      </w:pPr>
      <w:r w:rsidRPr="00D46E14">
        <w:rPr>
          <w:rFonts w:eastAsia="Calibri"/>
          <w:sz w:val="28"/>
          <w:szCs w:val="28"/>
          <w:lang w:eastAsia="en-US"/>
        </w:rPr>
        <w:t>К первоочередным мерам в области градостроительной деятельности и развития строительства относятся:</w:t>
      </w:r>
    </w:p>
    <w:p w:rsidR="00A232F4" w:rsidRPr="006935FB" w:rsidRDefault="00A232F4" w:rsidP="00A232F4">
      <w:pPr>
        <w:ind w:firstLine="709"/>
        <w:jc w:val="both"/>
        <w:rPr>
          <w:rFonts w:eastAsia="Calibri"/>
          <w:sz w:val="28"/>
          <w:szCs w:val="28"/>
          <w:lang w:eastAsia="en-US"/>
        </w:rPr>
      </w:pPr>
      <w:r w:rsidRPr="00D46E14">
        <w:rPr>
          <w:rFonts w:eastAsia="Calibri"/>
          <w:sz w:val="28"/>
          <w:szCs w:val="28"/>
          <w:lang w:eastAsia="en-US"/>
        </w:rPr>
        <w:t xml:space="preserve">– </w:t>
      </w:r>
      <w:r w:rsidRPr="006935FB">
        <w:rPr>
          <w:rFonts w:eastAsia="Calibri"/>
          <w:sz w:val="28"/>
          <w:szCs w:val="28"/>
          <w:lang w:eastAsia="en-US"/>
        </w:rPr>
        <w:t>разработка документации по планировке территории перспективных районов города, переход к комплексной застройке территории города, развитие дорожно-транспортной инфраструктуры города и пригородных территорий;</w:t>
      </w:r>
    </w:p>
    <w:p w:rsidR="00A232F4" w:rsidRPr="006935FB" w:rsidRDefault="00A232F4" w:rsidP="00A232F4">
      <w:pPr>
        <w:ind w:firstLine="709"/>
        <w:jc w:val="both"/>
        <w:rPr>
          <w:rFonts w:eastAsia="Calibri"/>
          <w:sz w:val="28"/>
          <w:szCs w:val="28"/>
          <w:lang w:eastAsia="en-US"/>
        </w:rPr>
      </w:pPr>
      <w:r w:rsidRPr="006935FB">
        <w:rPr>
          <w:rFonts w:eastAsia="Calibri"/>
          <w:sz w:val="28"/>
          <w:szCs w:val="28"/>
          <w:lang w:eastAsia="en-US"/>
        </w:rPr>
        <w:t>– формирование строительных площадок, оснащенных инженерной инфраструктурой;</w:t>
      </w:r>
    </w:p>
    <w:p w:rsidR="00A232F4" w:rsidRPr="006935FB" w:rsidRDefault="00A232F4" w:rsidP="00A232F4">
      <w:pPr>
        <w:ind w:firstLine="709"/>
        <w:jc w:val="both"/>
        <w:rPr>
          <w:rFonts w:eastAsia="Calibri"/>
          <w:sz w:val="28"/>
          <w:szCs w:val="28"/>
          <w:lang w:eastAsia="en-US"/>
        </w:rPr>
      </w:pPr>
      <w:r w:rsidRPr="006935FB">
        <w:rPr>
          <w:rFonts w:eastAsia="Calibri"/>
          <w:sz w:val="28"/>
          <w:szCs w:val="28"/>
          <w:lang w:eastAsia="en-US"/>
        </w:rPr>
        <w:t xml:space="preserve">– развитие стройиндустрии и промышленности строительных материалов; </w:t>
      </w:r>
    </w:p>
    <w:p w:rsidR="00A232F4" w:rsidRPr="006935FB" w:rsidRDefault="00A232F4" w:rsidP="00A232F4">
      <w:pPr>
        <w:ind w:firstLine="709"/>
        <w:jc w:val="both"/>
        <w:rPr>
          <w:rFonts w:eastAsia="Calibri"/>
          <w:sz w:val="28"/>
          <w:szCs w:val="28"/>
          <w:lang w:eastAsia="en-US"/>
        </w:rPr>
      </w:pPr>
      <w:r w:rsidRPr="006935FB">
        <w:rPr>
          <w:rFonts w:eastAsia="Calibri"/>
          <w:sz w:val="28"/>
          <w:szCs w:val="28"/>
          <w:lang w:eastAsia="en-US"/>
        </w:rPr>
        <w:t>– развитие строительства жилья.</w:t>
      </w:r>
    </w:p>
    <w:p w:rsidR="00A232F4" w:rsidRPr="00D46E14" w:rsidRDefault="00A232F4" w:rsidP="00A232F4">
      <w:pPr>
        <w:ind w:firstLine="709"/>
        <w:jc w:val="both"/>
        <w:rPr>
          <w:rFonts w:eastAsia="Calibri"/>
          <w:sz w:val="28"/>
          <w:szCs w:val="28"/>
          <w:lang w:eastAsia="en-US"/>
        </w:rPr>
      </w:pPr>
      <w:r w:rsidRPr="00D46E14">
        <w:rPr>
          <w:rFonts w:eastAsia="Calibri"/>
          <w:sz w:val="28"/>
          <w:szCs w:val="28"/>
          <w:lang w:eastAsia="en-US"/>
        </w:rPr>
        <w:t>В целях формирования единого архитектурного облика города Дивногорска, повышения его инвестиционной привлекательности, создания условий для внедрения новых технологий и современных строительных и отделочных материалов, необходимо обеспечить разработку технических архитектурно-художественных регламентов города Дивногорска, осуществлять размещение рекламных конструкций на территории города Дивногорска в соответствии с требованиями федерального законодательства.</w:t>
      </w:r>
    </w:p>
    <w:p w:rsidR="00A232F4" w:rsidRPr="00D46E14" w:rsidRDefault="00A232F4" w:rsidP="00A232F4">
      <w:pPr>
        <w:ind w:firstLine="709"/>
        <w:jc w:val="both"/>
        <w:rPr>
          <w:rFonts w:eastAsia="Calibri"/>
          <w:sz w:val="28"/>
          <w:szCs w:val="28"/>
          <w:lang w:eastAsia="en-US"/>
        </w:rPr>
      </w:pPr>
      <w:r w:rsidRPr="00D46E14">
        <w:rPr>
          <w:rFonts w:eastAsia="Calibri"/>
          <w:sz w:val="28"/>
          <w:szCs w:val="28"/>
          <w:lang w:eastAsia="en-US"/>
        </w:rPr>
        <w:t>Таким образом, ключевыми механизмами градостроительного развития являются:</w:t>
      </w:r>
    </w:p>
    <w:p w:rsidR="00A232F4" w:rsidRPr="00D46E14" w:rsidRDefault="00A232F4" w:rsidP="00A232F4">
      <w:pPr>
        <w:ind w:firstLine="709"/>
        <w:jc w:val="both"/>
        <w:rPr>
          <w:rFonts w:eastAsia="Calibri"/>
          <w:sz w:val="28"/>
          <w:szCs w:val="28"/>
          <w:lang w:eastAsia="en-US"/>
        </w:rPr>
      </w:pPr>
      <w:r w:rsidRPr="00D46E14">
        <w:rPr>
          <w:rFonts w:eastAsia="Calibri"/>
          <w:sz w:val="28"/>
          <w:szCs w:val="28"/>
          <w:lang w:eastAsia="en-US"/>
        </w:rPr>
        <w:t>– развитие нормативно-правового и нормативно-технического обеспечения градостроительной деятельности (включая снижение административных барьеров);</w:t>
      </w:r>
    </w:p>
    <w:p w:rsidR="00A232F4" w:rsidRPr="00D46E14" w:rsidRDefault="00A232F4" w:rsidP="00A232F4">
      <w:pPr>
        <w:ind w:firstLine="709"/>
        <w:jc w:val="both"/>
        <w:rPr>
          <w:rFonts w:eastAsia="Calibri"/>
          <w:sz w:val="28"/>
          <w:szCs w:val="28"/>
          <w:lang w:eastAsia="en-US"/>
        </w:rPr>
      </w:pPr>
      <w:r w:rsidRPr="00D46E14">
        <w:rPr>
          <w:rFonts w:eastAsia="Calibri"/>
          <w:sz w:val="28"/>
          <w:szCs w:val="28"/>
          <w:lang w:eastAsia="en-US"/>
        </w:rPr>
        <w:t>– разработка и эксплуатация автоматизированной системы градостроительного кадастра города Дивногорска, обеспечивающей сбор, обработку, систематизацию и хранение градостроительной информации, ее актуализацию, добавление новых информационных ресурсов, формы и режимы предоставления информации, порядок использования руководством города, архитекторами, инвесторами и гражданами;</w:t>
      </w:r>
    </w:p>
    <w:p w:rsidR="00A232F4" w:rsidRPr="00D46E14" w:rsidRDefault="00A232F4" w:rsidP="00A232F4">
      <w:pPr>
        <w:ind w:firstLine="709"/>
        <w:jc w:val="both"/>
        <w:rPr>
          <w:rFonts w:eastAsia="Calibri"/>
          <w:sz w:val="28"/>
          <w:szCs w:val="28"/>
          <w:lang w:eastAsia="en-US"/>
        </w:rPr>
      </w:pPr>
      <w:r w:rsidRPr="00D46E14">
        <w:rPr>
          <w:rFonts w:eastAsia="Calibri"/>
          <w:sz w:val="28"/>
          <w:szCs w:val="28"/>
          <w:lang w:eastAsia="en-US"/>
        </w:rPr>
        <w:t xml:space="preserve">– упрощение процедур согласования проектной документации и предоставления участков под застройку; </w:t>
      </w:r>
    </w:p>
    <w:p w:rsidR="00A232F4" w:rsidRPr="00D46E14" w:rsidRDefault="00A232F4" w:rsidP="00A232F4">
      <w:pPr>
        <w:ind w:firstLine="709"/>
        <w:jc w:val="both"/>
        <w:rPr>
          <w:rFonts w:eastAsia="Calibri"/>
          <w:sz w:val="28"/>
          <w:szCs w:val="28"/>
          <w:lang w:eastAsia="en-US"/>
        </w:rPr>
      </w:pPr>
      <w:r w:rsidRPr="00D46E14">
        <w:rPr>
          <w:rFonts w:eastAsia="Calibri"/>
          <w:sz w:val="28"/>
          <w:szCs w:val="28"/>
          <w:lang w:eastAsia="en-US"/>
        </w:rPr>
        <w:t>– завершение формирования земельных кадастров, межевания территории на участки, в том числе бесхозные, инвентаризация и оценка недвижимости, определение сервитутов;</w:t>
      </w:r>
    </w:p>
    <w:p w:rsidR="00A232F4" w:rsidRDefault="00A232F4" w:rsidP="00A232F4">
      <w:pPr>
        <w:ind w:firstLine="709"/>
        <w:jc w:val="both"/>
        <w:rPr>
          <w:rFonts w:eastAsia="Calibri"/>
          <w:sz w:val="28"/>
          <w:szCs w:val="28"/>
          <w:lang w:eastAsia="en-US"/>
        </w:rPr>
      </w:pPr>
      <w:r w:rsidRPr="00D46E14">
        <w:rPr>
          <w:rFonts w:eastAsia="Calibri"/>
          <w:sz w:val="28"/>
          <w:szCs w:val="28"/>
          <w:lang w:eastAsia="en-US"/>
        </w:rPr>
        <w:t>– совершенствование механизма принятия решений, распределения необходимых финансовых затрат между собственниками и застройщиками, сокращения рисков застройщиков и собственников.</w:t>
      </w:r>
    </w:p>
    <w:p w:rsidR="00A232F4" w:rsidRDefault="00A232F4" w:rsidP="00A232F4">
      <w:pPr>
        <w:ind w:firstLine="708"/>
        <w:jc w:val="both"/>
        <w:rPr>
          <w:rFonts w:eastAsia="Calibri"/>
          <w:sz w:val="28"/>
          <w:szCs w:val="28"/>
        </w:rPr>
      </w:pPr>
    </w:p>
    <w:p w:rsidR="00A232F4" w:rsidRDefault="00A232F4" w:rsidP="00A232F4">
      <w:pPr>
        <w:ind w:firstLine="709"/>
        <w:jc w:val="both"/>
        <w:rPr>
          <w:rFonts w:cs="Arial"/>
          <w:bCs/>
          <w:sz w:val="28"/>
          <w:szCs w:val="20"/>
        </w:rPr>
      </w:pPr>
      <w:proofErr w:type="gramStart"/>
      <w:r w:rsidRPr="00CB204D">
        <w:rPr>
          <w:rFonts w:cs="Arial"/>
          <w:bCs/>
          <w:sz w:val="28"/>
          <w:szCs w:val="20"/>
        </w:rPr>
        <w:t xml:space="preserve">В состав муниципального образования город Дивногорск в соответствии с </w:t>
      </w:r>
      <w:r>
        <w:rPr>
          <w:rFonts w:cs="Arial"/>
          <w:bCs/>
          <w:sz w:val="28"/>
          <w:szCs w:val="20"/>
        </w:rPr>
        <w:t>З</w:t>
      </w:r>
      <w:r w:rsidRPr="00CB204D">
        <w:rPr>
          <w:rFonts w:cs="Arial"/>
          <w:bCs/>
          <w:sz w:val="28"/>
          <w:szCs w:val="20"/>
        </w:rPr>
        <w:t xml:space="preserve">аконом </w:t>
      </w:r>
      <w:r>
        <w:rPr>
          <w:rFonts w:cs="Arial"/>
          <w:bCs/>
          <w:sz w:val="28"/>
          <w:szCs w:val="20"/>
        </w:rPr>
        <w:t xml:space="preserve">Красноярского края от 28.01.2005 № 13-2928 «Об установлении границ муниципального образования город Дивногорск и наделении его статусом городского округа» </w:t>
      </w:r>
      <w:r w:rsidRPr="00CB204D">
        <w:rPr>
          <w:rFonts w:cs="Arial"/>
          <w:bCs/>
          <w:sz w:val="28"/>
          <w:szCs w:val="20"/>
        </w:rPr>
        <w:t xml:space="preserve">входят: городской населенный пункт город Дивногорск, сельские населенные пункты: поселок </w:t>
      </w:r>
      <w:proofErr w:type="spellStart"/>
      <w:r w:rsidRPr="00CB204D">
        <w:rPr>
          <w:rFonts w:cs="Arial"/>
          <w:bCs/>
          <w:sz w:val="28"/>
          <w:szCs w:val="20"/>
        </w:rPr>
        <w:t>Бахта</w:t>
      </w:r>
      <w:proofErr w:type="spellEnd"/>
      <w:r w:rsidRPr="00CB204D">
        <w:rPr>
          <w:rFonts w:cs="Arial"/>
          <w:bCs/>
          <w:sz w:val="28"/>
          <w:szCs w:val="20"/>
        </w:rPr>
        <w:t xml:space="preserve">, </w:t>
      </w:r>
      <w:r w:rsidRPr="00CB204D">
        <w:rPr>
          <w:rFonts w:cs="Arial"/>
          <w:bCs/>
          <w:sz w:val="28"/>
          <w:szCs w:val="20"/>
        </w:rPr>
        <w:lastRenderedPageBreak/>
        <w:t xml:space="preserve">поселок Верхняя Бирюса, поселок </w:t>
      </w:r>
      <w:proofErr w:type="spellStart"/>
      <w:r w:rsidRPr="00CB204D">
        <w:rPr>
          <w:rFonts w:cs="Arial"/>
          <w:bCs/>
          <w:sz w:val="28"/>
          <w:szCs w:val="20"/>
        </w:rPr>
        <w:t>Манский</w:t>
      </w:r>
      <w:proofErr w:type="spellEnd"/>
      <w:r w:rsidRPr="00CB204D">
        <w:rPr>
          <w:rFonts w:cs="Arial"/>
          <w:bCs/>
          <w:sz w:val="28"/>
          <w:szCs w:val="20"/>
        </w:rPr>
        <w:t xml:space="preserve">, село Овсянка, поселок </w:t>
      </w:r>
      <w:proofErr w:type="spellStart"/>
      <w:r w:rsidRPr="00CB204D">
        <w:rPr>
          <w:rFonts w:cs="Arial"/>
          <w:bCs/>
          <w:sz w:val="28"/>
          <w:szCs w:val="20"/>
        </w:rPr>
        <w:t>Слизнево</w:t>
      </w:r>
      <w:proofErr w:type="spellEnd"/>
      <w:r w:rsidRPr="00CB204D">
        <w:rPr>
          <w:rFonts w:cs="Arial"/>
          <w:bCs/>
          <w:sz w:val="28"/>
          <w:szCs w:val="20"/>
        </w:rPr>
        <w:t xml:space="preserve">, поселок </w:t>
      </w:r>
      <w:proofErr w:type="spellStart"/>
      <w:r w:rsidRPr="00CB204D">
        <w:rPr>
          <w:rFonts w:cs="Arial"/>
          <w:bCs/>
          <w:sz w:val="28"/>
          <w:szCs w:val="20"/>
        </w:rPr>
        <w:t>Усть-Мана</w:t>
      </w:r>
      <w:proofErr w:type="spellEnd"/>
      <w:r w:rsidRPr="00CB204D">
        <w:rPr>
          <w:rFonts w:cs="Arial"/>
          <w:bCs/>
          <w:sz w:val="28"/>
          <w:szCs w:val="20"/>
        </w:rPr>
        <w:t>, поселок Хмельники.</w:t>
      </w:r>
      <w:proofErr w:type="gramEnd"/>
    </w:p>
    <w:p w:rsidR="00A232F4" w:rsidRDefault="00A232F4" w:rsidP="00A232F4">
      <w:pPr>
        <w:ind w:firstLine="709"/>
        <w:jc w:val="both"/>
        <w:rPr>
          <w:rFonts w:cs="Arial"/>
          <w:bCs/>
          <w:sz w:val="28"/>
          <w:szCs w:val="20"/>
        </w:rPr>
      </w:pPr>
    </w:p>
    <w:p w:rsidR="00A232F4" w:rsidRDefault="00CE0FD6" w:rsidP="00A232F4">
      <w:pPr>
        <w:ind w:firstLine="708"/>
        <w:jc w:val="both"/>
        <w:rPr>
          <w:rFonts w:eastAsia="Calibri"/>
          <w:sz w:val="28"/>
          <w:szCs w:val="28"/>
        </w:rPr>
      </w:pPr>
      <w:r>
        <w:rPr>
          <w:noProof/>
        </w:rPr>
        <w:pict>
          <v:shape id="_x0000_i1033" type="#_x0000_t75" style="width:423.15pt;height:189.5pt;visibility:visible">
            <v:imagedata r:id="rId22" o:title="1"/>
          </v:shape>
        </w:pict>
      </w:r>
    </w:p>
    <w:p w:rsidR="00A232F4" w:rsidRDefault="00A232F4" w:rsidP="00A232F4">
      <w:pPr>
        <w:ind w:firstLine="709"/>
        <w:jc w:val="both"/>
        <w:rPr>
          <w:color w:val="FF0000"/>
          <w:sz w:val="28"/>
          <w:szCs w:val="28"/>
        </w:rPr>
      </w:pPr>
    </w:p>
    <w:p w:rsidR="00A232F4" w:rsidRDefault="00A232F4" w:rsidP="00A232F4">
      <w:pPr>
        <w:ind w:firstLine="709"/>
        <w:jc w:val="both"/>
        <w:rPr>
          <w:color w:val="FF0000"/>
          <w:sz w:val="28"/>
          <w:szCs w:val="28"/>
        </w:rPr>
      </w:pPr>
    </w:p>
    <w:p w:rsidR="00A232F4" w:rsidRDefault="00A232F4" w:rsidP="00A232F4">
      <w:pPr>
        <w:ind w:firstLine="709"/>
        <w:jc w:val="both"/>
        <w:rPr>
          <w:color w:val="FF0000"/>
          <w:sz w:val="28"/>
          <w:szCs w:val="28"/>
        </w:rPr>
      </w:pPr>
    </w:p>
    <w:p w:rsidR="00A232F4" w:rsidRPr="00F63D5D" w:rsidRDefault="00A232F4" w:rsidP="00A232F4">
      <w:pPr>
        <w:ind w:firstLine="709"/>
        <w:jc w:val="both"/>
        <w:rPr>
          <w:sz w:val="28"/>
          <w:szCs w:val="28"/>
        </w:rPr>
      </w:pPr>
      <w:r w:rsidRPr="00F63D5D">
        <w:rPr>
          <w:sz w:val="28"/>
          <w:szCs w:val="28"/>
        </w:rPr>
        <w:t xml:space="preserve">Для достижения стоящих целей социально-экономического развития </w:t>
      </w:r>
      <w:r>
        <w:rPr>
          <w:rFonts w:cs="Arial"/>
          <w:bCs/>
          <w:sz w:val="28"/>
          <w:szCs w:val="20"/>
        </w:rPr>
        <w:t xml:space="preserve">муниципального образования город </w:t>
      </w:r>
      <w:r>
        <w:rPr>
          <w:sz w:val="28"/>
          <w:szCs w:val="28"/>
        </w:rPr>
        <w:t>Дивного</w:t>
      </w:r>
      <w:proofErr w:type="gramStart"/>
      <w:r>
        <w:rPr>
          <w:sz w:val="28"/>
          <w:szCs w:val="28"/>
        </w:rPr>
        <w:t>рск</w:t>
      </w:r>
      <w:r w:rsidRPr="00F63D5D">
        <w:rPr>
          <w:sz w:val="28"/>
          <w:szCs w:val="28"/>
        </w:rPr>
        <w:t xml:space="preserve"> в пр</w:t>
      </w:r>
      <w:proofErr w:type="gramEnd"/>
      <w:r w:rsidRPr="00F63D5D">
        <w:rPr>
          <w:sz w:val="28"/>
          <w:szCs w:val="28"/>
        </w:rPr>
        <w:t>едстоящие годы политика территориального развития будет направлена на стимулирование развития каждого сельского поселения</w:t>
      </w:r>
      <w:r>
        <w:rPr>
          <w:sz w:val="28"/>
          <w:szCs w:val="28"/>
        </w:rPr>
        <w:t xml:space="preserve">. Основной вектор развития этих поселений будет связан с созданием туристско-рекреационной сети.  </w:t>
      </w:r>
    </w:p>
    <w:p w:rsidR="00A232F4" w:rsidRPr="0064668C" w:rsidRDefault="00A232F4" w:rsidP="00A232F4">
      <w:pPr>
        <w:jc w:val="both"/>
        <w:rPr>
          <w:sz w:val="28"/>
          <w:szCs w:val="28"/>
        </w:rPr>
      </w:pPr>
      <w:r w:rsidRPr="003F3431">
        <w:rPr>
          <w:sz w:val="28"/>
          <w:szCs w:val="28"/>
        </w:rPr>
        <w:tab/>
      </w:r>
      <w:r w:rsidRPr="0064668C">
        <w:rPr>
          <w:sz w:val="28"/>
          <w:szCs w:val="28"/>
        </w:rPr>
        <w:t xml:space="preserve">Туристический потенциал </w:t>
      </w:r>
      <w:r>
        <w:rPr>
          <w:sz w:val="28"/>
          <w:szCs w:val="28"/>
        </w:rPr>
        <w:t xml:space="preserve">поселений </w:t>
      </w:r>
      <w:r w:rsidRPr="0064668C">
        <w:rPr>
          <w:sz w:val="28"/>
          <w:szCs w:val="28"/>
        </w:rPr>
        <w:t xml:space="preserve"> складывается из ряда ресурсов,</w:t>
      </w:r>
      <w:r>
        <w:rPr>
          <w:sz w:val="28"/>
          <w:szCs w:val="28"/>
        </w:rPr>
        <w:t xml:space="preserve"> имеющихся на данной территории</w:t>
      </w:r>
      <w:r w:rsidRPr="0064668C">
        <w:rPr>
          <w:sz w:val="28"/>
          <w:szCs w:val="28"/>
        </w:rPr>
        <w:t>:</w:t>
      </w:r>
    </w:p>
    <w:p w:rsidR="00A232F4" w:rsidRDefault="00A232F4" w:rsidP="00A232F4">
      <w:pPr>
        <w:ind w:firstLine="709"/>
        <w:jc w:val="both"/>
        <w:rPr>
          <w:sz w:val="28"/>
          <w:szCs w:val="28"/>
        </w:rPr>
      </w:pPr>
      <w:r w:rsidRPr="0064668C">
        <w:rPr>
          <w:sz w:val="28"/>
          <w:szCs w:val="28"/>
        </w:rPr>
        <w:t>1.</w:t>
      </w:r>
      <w:r w:rsidRPr="0064668C">
        <w:rPr>
          <w:sz w:val="28"/>
          <w:szCs w:val="28"/>
        </w:rPr>
        <w:tab/>
        <w:t xml:space="preserve">Природно-рекреационные ресурсы. </w:t>
      </w:r>
    </w:p>
    <w:p w:rsidR="00A232F4" w:rsidRDefault="00A232F4" w:rsidP="00A232F4">
      <w:pPr>
        <w:ind w:firstLine="709"/>
        <w:jc w:val="both"/>
        <w:rPr>
          <w:sz w:val="28"/>
          <w:szCs w:val="28"/>
        </w:rPr>
      </w:pPr>
      <w:r w:rsidRPr="0064668C">
        <w:rPr>
          <w:sz w:val="28"/>
          <w:szCs w:val="28"/>
        </w:rPr>
        <w:t>2.</w:t>
      </w:r>
      <w:r w:rsidRPr="0064668C">
        <w:rPr>
          <w:sz w:val="28"/>
          <w:szCs w:val="28"/>
        </w:rPr>
        <w:tab/>
        <w:t xml:space="preserve">Культурно-исторические. </w:t>
      </w:r>
    </w:p>
    <w:p w:rsidR="00A232F4" w:rsidRPr="0064668C" w:rsidRDefault="00A232F4" w:rsidP="00A232F4">
      <w:pPr>
        <w:ind w:firstLine="709"/>
        <w:jc w:val="both"/>
        <w:rPr>
          <w:sz w:val="28"/>
          <w:szCs w:val="28"/>
        </w:rPr>
      </w:pPr>
      <w:r w:rsidRPr="0064668C">
        <w:rPr>
          <w:sz w:val="28"/>
          <w:szCs w:val="28"/>
        </w:rPr>
        <w:t>3.</w:t>
      </w:r>
      <w:r w:rsidRPr="0064668C">
        <w:rPr>
          <w:sz w:val="28"/>
          <w:szCs w:val="28"/>
        </w:rPr>
        <w:tab/>
        <w:t>Инфраструктура:</w:t>
      </w:r>
    </w:p>
    <w:p w:rsidR="00A232F4" w:rsidRPr="009E1B3D" w:rsidRDefault="00A232F4" w:rsidP="00A232F4">
      <w:pPr>
        <w:ind w:firstLine="709"/>
        <w:jc w:val="both"/>
        <w:rPr>
          <w:sz w:val="28"/>
          <w:szCs w:val="28"/>
        </w:rPr>
      </w:pPr>
      <w:r>
        <w:rPr>
          <w:sz w:val="28"/>
          <w:szCs w:val="28"/>
        </w:rPr>
        <w:t xml:space="preserve">Туристско-рекреационная сеть поселений </w:t>
      </w:r>
      <w:r w:rsidRPr="00660E56">
        <w:rPr>
          <w:sz w:val="28"/>
          <w:szCs w:val="28"/>
        </w:rPr>
        <w:t>обеспечивает широкие возможности для обеспечения занятости местного населения и удовлетворения потребностей российских и иностранных граждан в туристских услугах.</w:t>
      </w:r>
      <w:r>
        <w:rPr>
          <w:sz w:val="28"/>
          <w:szCs w:val="28"/>
        </w:rPr>
        <w:t xml:space="preserve"> </w:t>
      </w:r>
      <w:r w:rsidRPr="009E1B3D">
        <w:rPr>
          <w:sz w:val="28"/>
          <w:szCs w:val="28"/>
        </w:rPr>
        <w:t xml:space="preserve">Выгода от формирования </w:t>
      </w:r>
      <w:r>
        <w:rPr>
          <w:sz w:val="28"/>
          <w:szCs w:val="28"/>
        </w:rPr>
        <w:t xml:space="preserve">туристско-рекреационной сети </w:t>
      </w:r>
      <w:r w:rsidRPr="009E1B3D">
        <w:rPr>
          <w:sz w:val="28"/>
          <w:szCs w:val="28"/>
        </w:rPr>
        <w:t xml:space="preserve">заключается </w:t>
      </w:r>
      <w:r>
        <w:rPr>
          <w:sz w:val="28"/>
          <w:szCs w:val="28"/>
        </w:rPr>
        <w:t xml:space="preserve">в следующих основных аспектах: </w:t>
      </w:r>
    </w:p>
    <w:p w:rsidR="00A232F4" w:rsidRPr="009E1B3D" w:rsidRDefault="00A232F4" w:rsidP="00122AC3">
      <w:pPr>
        <w:numPr>
          <w:ilvl w:val="0"/>
          <w:numId w:val="27"/>
        </w:numPr>
        <w:jc w:val="both"/>
        <w:rPr>
          <w:sz w:val="28"/>
          <w:szCs w:val="28"/>
        </w:rPr>
      </w:pPr>
      <w:r w:rsidRPr="009E1B3D">
        <w:rPr>
          <w:sz w:val="28"/>
          <w:szCs w:val="28"/>
        </w:rPr>
        <w:t xml:space="preserve">предпринимательские структуры, приходящие из других отраслей, ускоряют свое развитие, стимулируя внедрение инноваций и привлекая инвестиционные ресурсы; </w:t>
      </w:r>
    </w:p>
    <w:p w:rsidR="00A232F4" w:rsidRPr="009E1B3D" w:rsidRDefault="00A232F4" w:rsidP="00122AC3">
      <w:pPr>
        <w:numPr>
          <w:ilvl w:val="0"/>
          <w:numId w:val="27"/>
        </w:numPr>
        <w:jc w:val="both"/>
        <w:rPr>
          <w:sz w:val="28"/>
          <w:szCs w:val="28"/>
        </w:rPr>
      </w:pPr>
      <w:r w:rsidRPr="009E1B3D">
        <w:rPr>
          <w:sz w:val="28"/>
          <w:szCs w:val="28"/>
        </w:rPr>
        <w:t xml:space="preserve">происходит свободный обмен информацией, что приводит к быстрому распространению инноваций по каналам поставщиков ресурсов или потребителей рекреационных услуг; </w:t>
      </w:r>
    </w:p>
    <w:p w:rsidR="00A232F4" w:rsidRPr="009E1B3D" w:rsidRDefault="00A232F4" w:rsidP="00122AC3">
      <w:pPr>
        <w:numPr>
          <w:ilvl w:val="0"/>
          <w:numId w:val="27"/>
        </w:numPr>
        <w:jc w:val="both"/>
        <w:rPr>
          <w:sz w:val="28"/>
          <w:szCs w:val="28"/>
        </w:rPr>
      </w:pPr>
      <w:r w:rsidRPr="009E1B3D">
        <w:rPr>
          <w:sz w:val="28"/>
          <w:szCs w:val="28"/>
        </w:rPr>
        <w:t xml:space="preserve">возникают новые комбинации трудовых ресурсов и предпринимательских идей; </w:t>
      </w:r>
    </w:p>
    <w:p w:rsidR="00A232F4" w:rsidRDefault="00A232F4" w:rsidP="00A232F4">
      <w:pPr>
        <w:ind w:firstLine="708"/>
        <w:jc w:val="both"/>
        <w:rPr>
          <w:rFonts w:eastAsia="Calibri"/>
          <w:sz w:val="28"/>
          <w:szCs w:val="28"/>
        </w:rPr>
      </w:pPr>
    </w:p>
    <w:p w:rsidR="00EC5B23" w:rsidRDefault="00EC5B23" w:rsidP="00A232F4">
      <w:pPr>
        <w:ind w:firstLine="708"/>
        <w:jc w:val="center"/>
        <w:rPr>
          <w:rFonts w:eastAsia="Calibri"/>
          <w:b/>
          <w:i/>
          <w:sz w:val="28"/>
          <w:szCs w:val="28"/>
        </w:rPr>
      </w:pPr>
    </w:p>
    <w:p w:rsidR="00EC5B23" w:rsidRDefault="00EC5B23" w:rsidP="00A232F4">
      <w:pPr>
        <w:ind w:firstLine="708"/>
        <w:jc w:val="center"/>
        <w:rPr>
          <w:rFonts w:eastAsia="Calibri"/>
          <w:b/>
          <w:i/>
          <w:sz w:val="28"/>
          <w:szCs w:val="28"/>
        </w:rPr>
      </w:pPr>
    </w:p>
    <w:p w:rsidR="00A232F4" w:rsidRPr="007E79AD" w:rsidRDefault="00A232F4" w:rsidP="00A232F4">
      <w:pPr>
        <w:ind w:firstLine="708"/>
        <w:jc w:val="center"/>
        <w:rPr>
          <w:rFonts w:eastAsia="Calibri"/>
          <w:b/>
          <w:i/>
          <w:sz w:val="28"/>
          <w:szCs w:val="28"/>
        </w:rPr>
      </w:pPr>
      <w:r w:rsidRPr="007E79AD">
        <w:rPr>
          <w:rFonts w:eastAsia="Calibri"/>
          <w:b/>
          <w:i/>
          <w:sz w:val="28"/>
          <w:szCs w:val="28"/>
        </w:rPr>
        <w:lastRenderedPageBreak/>
        <w:t>Примерный туристический маршрут в рамках т</w:t>
      </w:r>
      <w:r w:rsidRPr="007E79AD">
        <w:rPr>
          <w:b/>
          <w:i/>
          <w:sz w:val="28"/>
          <w:szCs w:val="28"/>
        </w:rPr>
        <w:t>уристско-рекреационной сети</w:t>
      </w:r>
    </w:p>
    <w:p w:rsidR="00A232F4" w:rsidRPr="00E94C11" w:rsidRDefault="00A232F4" w:rsidP="00A232F4">
      <w:pPr>
        <w:pStyle w:val="af8"/>
        <w:spacing w:after="0"/>
        <w:ind w:firstLine="708"/>
        <w:jc w:val="both"/>
        <w:rPr>
          <w:bCs/>
          <w:sz w:val="28"/>
          <w:szCs w:val="28"/>
        </w:rPr>
      </w:pPr>
      <w:r w:rsidRPr="00E71F87">
        <w:rPr>
          <w:bCs/>
          <w:sz w:val="28"/>
          <w:szCs w:val="28"/>
        </w:rPr>
        <w:t>Туристический маршрут</w:t>
      </w:r>
      <w:r>
        <w:rPr>
          <w:bCs/>
          <w:sz w:val="28"/>
          <w:szCs w:val="28"/>
        </w:rPr>
        <w:t xml:space="preserve"> </w:t>
      </w:r>
      <w:r w:rsidRPr="00E71F87">
        <w:rPr>
          <w:bCs/>
          <w:sz w:val="28"/>
          <w:szCs w:val="28"/>
        </w:rPr>
        <w:t>посещения исторических и знакомых мест территории муниципального образования город Дивногорск</w:t>
      </w:r>
      <w:r>
        <w:rPr>
          <w:bCs/>
          <w:sz w:val="28"/>
          <w:szCs w:val="28"/>
        </w:rPr>
        <w:t xml:space="preserve"> (вдоль автомобильной трассы </w:t>
      </w:r>
      <w:r>
        <w:rPr>
          <w:bCs/>
          <w:sz w:val="28"/>
          <w:szCs w:val="28"/>
          <w:lang w:val="ru-RU"/>
        </w:rPr>
        <w:t>Р</w:t>
      </w:r>
      <w:r>
        <w:rPr>
          <w:bCs/>
          <w:sz w:val="28"/>
          <w:szCs w:val="28"/>
        </w:rPr>
        <w:t>-</w:t>
      </w:r>
      <w:r>
        <w:rPr>
          <w:bCs/>
          <w:sz w:val="28"/>
          <w:szCs w:val="28"/>
          <w:lang w:val="ru-RU"/>
        </w:rPr>
        <w:t>2</w:t>
      </w:r>
      <w:r>
        <w:rPr>
          <w:bCs/>
          <w:sz w:val="28"/>
          <w:szCs w:val="28"/>
        </w:rPr>
        <w:t>5</w:t>
      </w:r>
      <w:r>
        <w:rPr>
          <w:bCs/>
          <w:sz w:val="28"/>
          <w:szCs w:val="28"/>
          <w:lang w:val="ru-RU"/>
        </w:rPr>
        <w:t>7</w:t>
      </w:r>
      <w:r>
        <w:rPr>
          <w:bCs/>
          <w:sz w:val="28"/>
          <w:szCs w:val="28"/>
        </w:rPr>
        <w:t xml:space="preserve">) </w:t>
      </w:r>
      <w:r w:rsidRPr="00E71F87">
        <w:rPr>
          <w:bCs/>
          <w:sz w:val="28"/>
          <w:szCs w:val="28"/>
        </w:rPr>
        <w:t xml:space="preserve"> начинается с</w:t>
      </w:r>
      <w:r>
        <w:rPr>
          <w:bCs/>
          <w:sz w:val="28"/>
          <w:szCs w:val="28"/>
        </w:rPr>
        <w:t xml:space="preserve"> посещения</w:t>
      </w:r>
      <w:r w:rsidRPr="00E71F87">
        <w:rPr>
          <w:bCs/>
          <w:sz w:val="28"/>
          <w:szCs w:val="28"/>
        </w:rPr>
        <w:t xml:space="preserve"> </w:t>
      </w:r>
      <w:r>
        <w:rPr>
          <w:bCs/>
          <w:sz w:val="28"/>
          <w:szCs w:val="28"/>
        </w:rPr>
        <w:t xml:space="preserve">п. </w:t>
      </w:r>
      <w:proofErr w:type="spellStart"/>
      <w:r>
        <w:rPr>
          <w:bCs/>
          <w:sz w:val="28"/>
          <w:szCs w:val="28"/>
        </w:rPr>
        <w:t>Слизнево</w:t>
      </w:r>
      <w:proofErr w:type="spellEnd"/>
      <w:r>
        <w:rPr>
          <w:bCs/>
          <w:sz w:val="28"/>
          <w:szCs w:val="28"/>
        </w:rPr>
        <w:t>, возник</w:t>
      </w:r>
      <w:r>
        <w:rPr>
          <w:bCs/>
          <w:sz w:val="28"/>
          <w:szCs w:val="28"/>
          <w:lang w:val="ru-RU"/>
        </w:rPr>
        <w:t>шего</w:t>
      </w:r>
      <w:r>
        <w:rPr>
          <w:bCs/>
          <w:sz w:val="28"/>
          <w:szCs w:val="28"/>
        </w:rPr>
        <w:t xml:space="preserve"> как поселение во второй половине </w:t>
      </w:r>
      <w:r>
        <w:rPr>
          <w:bCs/>
          <w:sz w:val="28"/>
          <w:szCs w:val="28"/>
          <w:lang w:val="en-US"/>
        </w:rPr>
        <w:t>XVII</w:t>
      </w:r>
      <w:r w:rsidRPr="00E94C11">
        <w:rPr>
          <w:bCs/>
          <w:sz w:val="28"/>
          <w:szCs w:val="28"/>
        </w:rPr>
        <w:t xml:space="preserve"> </w:t>
      </w:r>
      <w:r>
        <w:rPr>
          <w:bCs/>
          <w:sz w:val="28"/>
          <w:szCs w:val="28"/>
        </w:rPr>
        <w:t xml:space="preserve">века. Сегодня здесь проживают             545 человек. </w:t>
      </w:r>
    </w:p>
    <w:p w:rsidR="00A232F4" w:rsidRDefault="00A232F4" w:rsidP="00A232F4">
      <w:pPr>
        <w:ind w:firstLine="708"/>
        <w:jc w:val="both"/>
        <w:rPr>
          <w:bCs/>
          <w:iCs/>
          <w:spacing w:val="-1"/>
          <w:sz w:val="28"/>
          <w:szCs w:val="28"/>
        </w:rPr>
      </w:pPr>
      <w:r w:rsidRPr="00AA4A98">
        <w:rPr>
          <w:bCs/>
          <w:iCs/>
          <w:spacing w:val="-1"/>
          <w:sz w:val="28"/>
          <w:szCs w:val="28"/>
        </w:rPr>
        <w:t>Услуги в сфере туризма на территории</w:t>
      </w:r>
      <w:r>
        <w:rPr>
          <w:bCs/>
          <w:iCs/>
          <w:spacing w:val="-1"/>
          <w:sz w:val="28"/>
          <w:szCs w:val="28"/>
        </w:rPr>
        <w:t xml:space="preserve"> посёлка оказывает</w:t>
      </w:r>
      <w:r w:rsidRPr="00AA4A98">
        <w:rPr>
          <w:bCs/>
          <w:iCs/>
          <w:spacing w:val="-1"/>
          <w:sz w:val="28"/>
          <w:szCs w:val="28"/>
        </w:rPr>
        <w:t xml:space="preserve"> </w:t>
      </w:r>
      <w:r>
        <w:rPr>
          <w:bCs/>
          <w:iCs/>
          <w:spacing w:val="-1"/>
          <w:sz w:val="28"/>
          <w:szCs w:val="28"/>
        </w:rPr>
        <w:t xml:space="preserve">                     </w:t>
      </w:r>
      <w:r w:rsidRPr="00AA4A98">
        <w:rPr>
          <w:bCs/>
          <w:iCs/>
          <w:spacing w:val="-1"/>
          <w:sz w:val="28"/>
          <w:szCs w:val="28"/>
        </w:rPr>
        <w:t xml:space="preserve">ООО </w:t>
      </w:r>
      <w:r>
        <w:rPr>
          <w:bCs/>
          <w:iCs/>
          <w:spacing w:val="-1"/>
          <w:sz w:val="28"/>
          <w:szCs w:val="28"/>
        </w:rPr>
        <w:t>«</w:t>
      </w:r>
      <w:proofErr w:type="spellStart"/>
      <w:r w:rsidRPr="00AA4A98">
        <w:rPr>
          <w:bCs/>
          <w:iCs/>
          <w:spacing w:val="-1"/>
          <w:sz w:val="28"/>
          <w:szCs w:val="28"/>
        </w:rPr>
        <w:t>Алсей</w:t>
      </w:r>
      <w:proofErr w:type="spellEnd"/>
      <w:r>
        <w:rPr>
          <w:bCs/>
          <w:iCs/>
          <w:spacing w:val="-1"/>
          <w:sz w:val="28"/>
          <w:szCs w:val="28"/>
        </w:rPr>
        <w:t>», который предлагает несколько экскурсионных маршрутов активного отдыха, связанных с экологическим туризмом и экстремальными видами спорта.</w:t>
      </w:r>
    </w:p>
    <w:p w:rsidR="00A232F4" w:rsidRDefault="00A232F4" w:rsidP="00A232F4">
      <w:pPr>
        <w:ind w:firstLine="708"/>
        <w:jc w:val="both"/>
        <w:rPr>
          <w:sz w:val="28"/>
          <w:szCs w:val="28"/>
        </w:rPr>
      </w:pPr>
      <w:r>
        <w:rPr>
          <w:sz w:val="28"/>
          <w:szCs w:val="28"/>
        </w:rPr>
        <w:t xml:space="preserve">Единственным учреждением социокультурной направленности в               п. </w:t>
      </w:r>
      <w:proofErr w:type="spellStart"/>
      <w:r>
        <w:rPr>
          <w:sz w:val="28"/>
          <w:szCs w:val="28"/>
        </w:rPr>
        <w:t>Слизнево</w:t>
      </w:r>
      <w:proofErr w:type="spellEnd"/>
      <w:r>
        <w:rPr>
          <w:sz w:val="28"/>
          <w:szCs w:val="28"/>
        </w:rPr>
        <w:t xml:space="preserve">  является  клуб. В его здании расположена  комната крестьянского быта «Горница»,  в ней хранятся  предметы  быта  первых поселенцев посёлка. Посещение «Горницы» пользуется большой популярностью у туристов. </w:t>
      </w:r>
      <w:r>
        <w:rPr>
          <w:b/>
          <w:sz w:val="28"/>
          <w:szCs w:val="28"/>
        </w:rPr>
        <w:t xml:space="preserve"> </w:t>
      </w:r>
      <w:r>
        <w:rPr>
          <w:sz w:val="28"/>
          <w:szCs w:val="28"/>
        </w:rPr>
        <w:t>Перспективой развития учреждения станет создание на его базе современного многофункционального центра с проведением праздников русского народного календаря совместно с ООО «</w:t>
      </w:r>
      <w:proofErr w:type="spellStart"/>
      <w:r>
        <w:rPr>
          <w:sz w:val="28"/>
          <w:szCs w:val="28"/>
        </w:rPr>
        <w:t>Алсей</w:t>
      </w:r>
      <w:proofErr w:type="spellEnd"/>
      <w:r>
        <w:rPr>
          <w:sz w:val="28"/>
          <w:szCs w:val="28"/>
        </w:rPr>
        <w:t>».</w:t>
      </w:r>
    </w:p>
    <w:p w:rsidR="00A232F4" w:rsidRPr="00A406FB" w:rsidRDefault="00A232F4" w:rsidP="00A232F4">
      <w:pPr>
        <w:ind w:firstLine="708"/>
        <w:jc w:val="both"/>
        <w:rPr>
          <w:bCs/>
          <w:sz w:val="28"/>
          <w:szCs w:val="28"/>
        </w:rPr>
      </w:pPr>
      <w:r>
        <w:rPr>
          <w:bCs/>
          <w:sz w:val="28"/>
          <w:szCs w:val="28"/>
        </w:rPr>
        <w:t xml:space="preserve">Также в районе п. </w:t>
      </w:r>
      <w:proofErr w:type="spellStart"/>
      <w:r>
        <w:rPr>
          <w:bCs/>
          <w:sz w:val="28"/>
          <w:szCs w:val="28"/>
        </w:rPr>
        <w:t>Слизнево</w:t>
      </w:r>
      <w:proofErr w:type="spellEnd"/>
      <w:r w:rsidRPr="00A406FB">
        <w:rPr>
          <w:bCs/>
          <w:sz w:val="28"/>
          <w:szCs w:val="28"/>
        </w:rPr>
        <w:t xml:space="preserve"> расположена смотровая площадка «Царь рыба»</w:t>
      </w:r>
      <w:r>
        <w:rPr>
          <w:bCs/>
          <w:sz w:val="28"/>
          <w:szCs w:val="28"/>
        </w:rPr>
        <w:t xml:space="preserve"> - памятник одноимённому произведению В.П. Астафьева. </w:t>
      </w:r>
    </w:p>
    <w:p w:rsidR="00A232F4" w:rsidRPr="008F2176" w:rsidRDefault="00A232F4" w:rsidP="00A232F4">
      <w:pPr>
        <w:ind w:firstLine="709"/>
        <w:jc w:val="both"/>
        <w:rPr>
          <w:rFonts w:eastAsia="Calibri"/>
          <w:color w:val="000000"/>
          <w:sz w:val="28"/>
          <w:szCs w:val="28"/>
        </w:rPr>
      </w:pPr>
      <w:r w:rsidRPr="008F2176">
        <w:rPr>
          <w:rFonts w:eastAsia="Calibri"/>
          <w:color w:val="000000"/>
          <w:sz w:val="28"/>
          <w:szCs w:val="28"/>
        </w:rPr>
        <w:t xml:space="preserve">Одним из самых ранних поселений  - историческим и туристическим брендом территории, является село  Овсянка: самый южный форпост русских на правом берегу Енисея до начала </w:t>
      </w:r>
      <w:proofErr w:type="gramStart"/>
      <w:r w:rsidRPr="008F2176">
        <w:rPr>
          <w:rFonts w:eastAsia="Calibri"/>
          <w:color w:val="000000"/>
          <w:sz w:val="28"/>
          <w:szCs w:val="28"/>
        </w:rPr>
        <w:t>Х</w:t>
      </w:r>
      <w:proofErr w:type="gramEnd"/>
      <w:r w:rsidRPr="008F2176">
        <w:rPr>
          <w:rFonts w:eastAsia="Calibri"/>
          <w:color w:val="000000"/>
          <w:sz w:val="28"/>
          <w:szCs w:val="28"/>
          <w:lang w:val="en-US"/>
        </w:rPr>
        <w:t>VIII</w:t>
      </w:r>
      <w:r w:rsidRPr="008F2176">
        <w:rPr>
          <w:rFonts w:eastAsia="Calibri"/>
          <w:color w:val="000000"/>
          <w:sz w:val="28"/>
          <w:szCs w:val="28"/>
        </w:rPr>
        <w:t xml:space="preserve"> века. Ежегодно сюда приезжают свыше 7000 туристов.</w:t>
      </w:r>
    </w:p>
    <w:p w:rsidR="00A232F4" w:rsidRPr="008F2176" w:rsidRDefault="00A232F4" w:rsidP="00A232F4">
      <w:pPr>
        <w:ind w:firstLine="709"/>
        <w:jc w:val="both"/>
        <w:rPr>
          <w:color w:val="000000"/>
          <w:spacing w:val="-2"/>
          <w:sz w:val="28"/>
          <w:szCs w:val="28"/>
        </w:rPr>
      </w:pPr>
      <w:r w:rsidRPr="008F2176">
        <w:rPr>
          <w:rFonts w:eastAsia="Calibri"/>
          <w:color w:val="000000"/>
          <w:sz w:val="28"/>
          <w:szCs w:val="28"/>
        </w:rPr>
        <w:t>Все места  туристического маршрута на территории села связаны с именем писателя</w:t>
      </w:r>
      <w:r w:rsidRPr="00DD624A">
        <w:rPr>
          <w:bCs/>
          <w:sz w:val="28"/>
          <w:szCs w:val="28"/>
        </w:rPr>
        <w:t xml:space="preserve"> </w:t>
      </w:r>
      <w:r>
        <w:rPr>
          <w:bCs/>
          <w:sz w:val="28"/>
          <w:szCs w:val="28"/>
        </w:rPr>
        <w:t>В.П. Астафьева</w:t>
      </w:r>
      <w:r w:rsidRPr="008F2176">
        <w:rPr>
          <w:rFonts w:eastAsia="Calibri"/>
          <w:color w:val="000000"/>
          <w:sz w:val="28"/>
          <w:szCs w:val="28"/>
        </w:rPr>
        <w:t xml:space="preserve">. Здесь </w:t>
      </w:r>
      <w:r w:rsidRPr="008F2176">
        <w:rPr>
          <w:color w:val="000000"/>
          <w:spacing w:val="-2"/>
          <w:sz w:val="28"/>
          <w:szCs w:val="28"/>
        </w:rPr>
        <w:t xml:space="preserve">расположен мемориальный комплекс и Библиотека-музей, </w:t>
      </w:r>
      <w:proofErr w:type="gramStart"/>
      <w:r w:rsidRPr="008F2176">
        <w:rPr>
          <w:color w:val="000000"/>
          <w:spacing w:val="-2"/>
          <w:sz w:val="28"/>
          <w:szCs w:val="28"/>
        </w:rPr>
        <w:t>названные</w:t>
      </w:r>
      <w:proofErr w:type="gramEnd"/>
      <w:r w:rsidRPr="008F2176">
        <w:rPr>
          <w:color w:val="000000"/>
          <w:spacing w:val="-2"/>
          <w:sz w:val="28"/>
          <w:szCs w:val="28"/>
        </w:rPr>
        <w:t xml:space="preserve"> его именем.</w:t>
      </w:r>
    </w:p>
    <w:p w:rsidR="00A232F4" w:rsidRPr="008F2176" w:rsidRDefault="00A232F4" w:rsidP="00A232F4">
      <w:pPr>
        <w:ind w:firstLine="709"/>
        <w:jc w:val="both"/>
        <w:rPr>
          <w:color w:val="000000"/>
          <w:sz w:val="28"/>
          <w:szCs w:val="28"/>
        </w:rPr>
      </w:pPr>
      <w:r w:rsidRPr="008F2176">
        <w:rPr>
          <w:color w:val="000000"/>
          <w:spacing w:val="-2"/>
          <w:sz w:val="28"/>
          <w:szCs w:val="28"/>
        </w:rPr>
        <w:t xml:space="preserve">Будущее  Овсянки   связано с развитием национального центра писателя. </w:t>
      </w:r>
      <w:proofErr w:type="gramStart"/>
      <w:r w:rsidRPr="008F2176">
        <w:rPr>
          <w:color w:val="000000"/>
          <w:sz w:val="28"/>
          <w:szCs w:val="28"/>
        </w:rPr>
        <w:t xml:space="preserve">Проект будет связан с </w:t>
      </w:r>
      <w:proofErr w:type="spellStart"/>
      <w:r w:rsidRPr="008F2176">
        <w:rPr>
          <w:color w:val="000000"/>
          <w:sz w:val="28"/>
          <w:szCs w:val="28"/>
        </w:rPr>
        <w:t>музеефикацией</w:t>
      </w:r>
      <w:proofErr w:type="spellEnd"/>
      <w:r w:rsidRPr="008F2176">
        <w:rPr>
          <w:color w:val="000000"/>
          <w:sz w:val="28"/>
          <w:szCs w:val="28"/>
        </w:rPr>
        <w:t xml:space="preserve">  </w:t>
      </w:r>
      <w:proofErr w:type="spellStart"/>
      <w:r w:rsidRPr="008F2176">
        <w:rPr>
          <w:color w:val="000000"/>
          <w:sz w:val="28"/>
          <w:szCs w:val="28"/>
        </w:rPr>
        <w:t>астафьевских</w:t>
      </w:r>
      <w:proofErr w:type="spellEnd"/>
      <w:r w:rsidRPr="008F2176">
        <w:rPr>
          <w:color w:val="000000"/>
          <w:sz w:val="28"/>
          <w:szCs w:val="28"/>
        </w:rPr>
        <w:t xml:space="preserve"> мест (направлен на изменение культурного ландшафта территории, формирование единого «Сибирского  литературного  треугольника»:</w:t>
      </w:r>
      <w:proofErr w:type="gramEnd"/>
      <w:r w:rsidRPr="008F2176">
        <w:rPr>
          <w:color w:val="000000"/>
          <w:sz w:val="28"/>
          <w:szCs w:val="28"/>
        </w:rPr>
        <w:t xml:space="preserve"> </w:t>
      </w:r>
      <w:proofErr w:type="gramStart"/>
      <w:r w:rsidRPr="008F2176">
        <w:rPr>
          <w:color w:val="000000"/>
          <w:sz w:val="28"/>
          <w:szCs w:val="28"/>
        </w:rPr>
        <w:t>Алтай (В.</w:t>
      </w:r>
      <w:r>
        <w:rPr>
          <w:color w:val="000000"/>
          <w:sz w:val="28"/>
          <w:szCs w:val="28"/>
        </w:rPr>
        <w:t xml:space="preserve"> Шукшин) – Байкал (А. </w:t>
      </w:r>
      <w:r w:rsidRPr="008F2176">
        <w:rPr>
          <w:color w:val="000000"/>
          <w:sz w:val="28"/>
          <w:szCs w:val="28"/>
        </w:rPr>
        <w:t>Вампилов, В. Распутин) – Енисей (В.</w:t>
      </w:r>
      <w:r>
        <w:rPr>
          <w:color w:val="000000"/>
          <w:sz w:val="28"/>
          <w:szCs w:val="28"/>
        </w:rPr>
        <w:t xml:space="preserve"> </w:t>
      </w:r>
      <w:r w:rsidRPr="008F2176">
        <w:rPr>
          <w:color w:val="000000"/>
          <w:sz w:val="28"/>
          <w:szCs w:val="28"/>
        </w:rPr>
        <w:t>Астафьев).</w:t>
      </w:r>
      <w:proofErr w:type="gramEnd"/>
      <w:r w:rsidRPr="008F2176">
        <w:rPr>
          <w:color w:val="000000"/>
          <w:sz w:val="28"/>
          <w:szCs w:val="28"/>
        </w:rPr>
        <w:t xml:space="preserve"> Структура центра будет включать в себя: экспозиционно-выставочные залы, конференц-зал                        (на 250 мест), мастерские, кафе, гостиницу</w:t>
      </w:r>
      <w:r>
        <w:rPr>
          <w:color w:val="000000"/>
          <w:sz w:val="28"/>
          <w:szCs w:val="28"/>
        </w:rPr>
        <w:t>. В Национальном центре В.П. </w:t>
      </w:r>
      <w:r w:rsidRPr="008F2176">
        <w:rPr>
          <w:color w:val="000000"/>
          <w:sz w:val="28"/>
          <w:szCs w:val="28"/>
        </w:rPr>
        <w:t xml:space="preserve">Астафьева разместится литературно-этнографическая композиция, отражающая различные грани творчества писателя. Впервые будут представлены темы, связанные с историей Овсянки, как старинного казачьего села, в контексте освоения Сибири русскими. </w:t>
      </w:r>
      <w:proofErr w:type="spellStart"/>
      <w:r w:rsidRPr="008F2176">
        <w:rPr>
          <w:color w:val="000000"/>
          <w:sz w:val="28"/>
          <w:szCs w:val="28"/>
        </w:rPr>
        <w:t>Музеефикация</w:t>
      </w:r>
      <w:proofErr w:type="spellEnd"/>
      <w:r w:rsidRPr="008F2176">
        <w:rPr>
          <w:color w:val="000000"/>
          <w:sz w:val="28"/>
          <w:szCs w:val="28"/>
        </w:rPr>
        <w:t xml:space="preserve"> ландшафта предполагает создание информационных стендов и виртуальных этикеток (с применением </w:t>
      </w:r>
      <w:r w:rsidRPr="008F2176">
        <w:rPr>
          <w:color w:val="000000"/>
          <w:sz w:val="28"/>
          <w:szCs w:val="28"/>
          <w:lang w:val="en-US"/>
        </w:rPr>
        <w:t>QR</w:t>
      </w:r>
      <w:r w:rsidRPr="008F2176">
        <w:rPr>
          <w:color w:val="000000"/>
          <w:sz w:val="28"/>
          <w:szCs w:val="28"/>
        </w:rPr>
        <w:t xml:space="preserve">-кода), «исторических троп», прогулочных маршрутов, карт для мест отдыха. Возможно создание </w:t>
      </w:r>
      <w:proofErr w:type="spellStart"/>
      <w:r w:rsidRPr="008F2176">
        <w:rPr>
          <w:color w:val="000000"/>
          <w:sz w:val="28"/>
          <w:szCs w:val="28"/>
        </w:rPr>
        <w:t>этнодеревни</w:t>
      </w:r>
      <w:proofErr w:type="spellEnd"/>
      <w:r w:rsidRPr="008F2176">
        <w:rPr>
          <w:color w:val="000000"/>
          <w:sz w:val="28"/>
          <w:szCs w:val="28"/>
        </w:rPr>
        <w:t>.</w:t>
      </w:r>
    </w:p>
    <w:p w:rsidR="00A232F4" w:rsidRPr="008F2176" w:rsidRDefault="00A232F4" w:rsidP="00A232F4">
      <w:pPr>
        <w:ind w:firstLine="708"/>
        <w:jc w:val="both"/>
        <w:rPr>
          <w:color w:val="000000"/>
          <w:sz w:val="28"/>
          <w:szCs w:val="28"/>
        </w:rPr>
      </w:pPr>
      <w:r w:rsidRPr="008F2176">
        <w:rPr>
          <w:rFonts w:eastAsia="Calibri"/>
          <w:color w:val="000000"/>
          <w:sz w:val="28"/>
          <w:szCs w:val="28"/>
        </w:rPr>
        <w:t>Овсянка – самый крупный населённый пункт территории, в нём проживают 2229 человек.</w:t>
      </w:r>
      <w:r w:rsidRPr="008F2176">
        <w:rPr>
          <w:color w:val="000000"/>
          <w:sz w:val="28"/>
          <w:szCs w:val="28"/>
        </w:rPr>
        <w:t xml:space="preserve"> В селе действует клуб, средняя общеобразовательная школа № 7 им. В.П. Астафьева. Для обеспечения </w:t>
      </w:r>
      <w:r w:rsidRPr="008F2176">
        <w:rPr>
          <w:color w:val="000000"/>
          <w:sz w:val="28"/>
          <w:szCs w:val="28"/>
        </w:rPr>
        <w:lastRenderedPageBreak/>
        <w:t xml:space="preserve">досуга детей и молодёжи в будущем </w:t>
      </w:r>
      <w:r>
        <w:rPr>
          <w:sz w:val="28"/>
          <w:szCs w:val="28"/>
        </w:rPr>
        <w:t xml:space="preserve">планируется создание </w:t>
      </w:r>
      <w:r w:rsidRPr="00073D39">
        <w:rPr>
          <w:sz w:val="28"/>
          <w:szCs w:val="28"/>
        </w:rPr>
        <w:t>спортивно-культурного центра с развитием экстремальных видов спорта</w:t>
      </w:r>
      <w:r>
        <w:rPr>
          <w:sz w:val="28"/>
          <w:szCs w:val="28"/>
        </w:rPr>
        <w:t>.</w:t>
      </w:r>
    </w:p>
    <w:p w:rsidR="00A232F4" w:rsidRPr="008F2176" w:rsidRDefault="00A232F4" w:rsidP="00A232F4">
      <w:pPr>
        <w:ind w:firstLine="708"/>
        <w:jc w:val="both"/>
        <w:rPr>
          <w:color w:val="000000"/>
          <w:spacing w:val="-2"/>
          <w:sz w:val="28"/>
          <w:szCs w:val="28"/>
        </w:rPr>
      </w:pPr>
      <w:r w:rsidRPr="008F2176">
        <w:rPr>
          <w:color w:val="000000"/>
          <w:spacing w:val="-2"/>
          <w:sz w:val="28"/>
          <w:szCs w:val="28"/>
        </w:rPr>
        <w:t xml:space="preserve">Завершает туристический маршрут  посещение  посёлка  </w:t>
      </w:r>
      <w:proofErr w:type="spellStart"/>
      <w:r w:rsidRPr="008F2176">
        <w:rPr>
          <w:color w:val="000000"/>
          <w:spacing w:val="-2"/>
          <w:sz w:val="28"/>
          <w:szCs w:val="28"/>
        </w:rPr>
        <w:t>Усть-Мана</w:t>
      </w:r>
      <w:proofErr w:type="spellEnd"/>
      <w:r w:rsidRPr="008F2176">
        <w:rPr>
          <w:color w:val="000000"/>
          <w:spacing w:val="-2"/>
          <w:sz w:val="28"/>
          <w:szCs w:val="28"/>
        </w:rPr>
        <w:t xml:space="preserve">. Как  поселение возник в </w:t>
      </w:r>
      <w:r w:rsidRPr="008F2176">
        <w:rPr>
          <w:color w:val="000000"/>
          <w:spacing w:val="-2"/>
          <w:sz w:val="28"/>
          <w:szCs w:val="28"/>
          <w:lang w:val="en-US"/>
        </w:rPr>
        <w:t>XVII</w:t>
      </w:r>
      <w:r w:rsidRPr="008F2176">
        <w:rPr>
          <w:color w:val="000000"/>
          <w:spacing w:val="-2"/>
          <w:sz w:val="28"/>
          <w:szCs w:val="28"/>
        </w:rPr>
        <w:t xml:space="preserve"> веке, в нём  проживает 1078 человек. Здесь также работает  клуб,  действует «Сельская галерея». Вся история посёлка отражена в экспонатах </w:t>
      </w:r>
      <w:proofErr w:type="spellStart"/>
      <w:r w:rsidRPr="008F2176">
        <w:rPr>
          <w:color w:val="000000"/>
          <w:spacing w:val="-2"/>
          <w:sz w:val="28"/>
          <w:szCs w:val="28"/>
        </w:rPr>
        <w:t>Усть-Манского</w:t>
      </w:r>
      <w:proofErr w:type="spellEnd"/>
      <w:r w:rsidRPr="008F2176">
        <w:rPr>
          <w:color w:val="000000"/>
          <w:spacing w:val="-2"/>
          <w:sz w:val="28"/>
          <w:szCs w:val="28"/>
        </w:rPr>
        <w:t xml:space="preserve"> краеведческого музея. </w:t>
      </w:r>
      <w:r>
        <w:rPr>
          <w:sz w:val="28"/>
          <w:szCs w:val="28"/>
        </w:rPr>
        <w:t>В районе посёлка расположены многочисленные базы отдыха. Перспективы развития посёлка связаны с реализацией ландшафтного проекта по благоустройству «</w:t>
      </w:r>
      <w:proofErr w:type="spellStart"/>
      <w:r>
        <w:rPr>
          <w:sz w:val="28"/>
          <w:szCs w:val="28"/>
        </w:rPr>
        <w:t>Манский</w:t>
      </w:r>
      <w:proofErr w:type="spellEnd"/>
      <w:r>
        <w:rPr>
          <w:sz w:val="28"/>
          <w:szCs w:val="28"/>
        </w:rPr>
        <w:t xml:space="preserve"> маяк» для организации мест отдыха населения на берегу реки </w:t>
      </w:r>
      <w:proofErr w:type="spellStart"/>
      <w:r>
        <w:rPr>
          <w:sz w:val="28"/>
          <w:szCs w:val="28"/>
        </w:rPr>
        <w:t>Маны</w:t>
      </w:r>
      <w:proofErr w:type="spellEnd"/>
      <w:r>
        <w:rPr>
          <w:sz w:val="28"/>
          <w:szCs w:val="28"/>
        </w:rPr>
        <w:t>.</w:t>
      </w:r>
    </w:p>
    <w:p w:rsidR="00A232F4" w:rsidRPr="006935FB" w:rsidRDefault="00A232F4" w:rsidP="00A232F4">
      <w:pPr>
        <w:jc w:val="both"/>
      </w:pPr>
      <w:r>
        <w:rPr>
          <w:color w:val="FF0000"/>
          <w:spacing w:val="-2"/>
          <w:sz w:val="28"/>
          <w:szCs w:val="28"/>
        </w:rPr>
        <w:t xml:space="preserve"> </w:t>
      </w:r>
      <w:r>
        <w:rPr>
          <w:color w:val="FF0000"/>
          <w:spacing w:val="-2"/>
          <w:sz w:val="28"/>
          <w:szCs w:val="28"/>
        </w:rPr>
        <w:tab/>
      </w:r>
      <w:r w:rsidRPr="006935FB">
        <w:rPr>
          <w:rFonts w:eastAsia="Calibri"/>
          <w:sz w:val="28"/>
          <w:szCs w:val="28"/>
        </w:rPr>
        <w:t xml:space="preserve">Для управления развитием </w:t>
      </w:r>
      <w:r>
        <w:rPr>
          <w:rFonts w:eastAsia="Calibri"/>
          <w:sz w:val="28"/>
          <w:szCs w:val="28"/>
        </w:rPr>
        <w:t xml:space="preserve">отдельных </w:t>
      </w:r>
      <w:r w:rsidRPr="006935FB">
        <w:rPr>
          <w:rFonts w:eastAsia="Calibri"/>
          <w:sz w:val="28"/>
          <w:szCs w:val="28"/>
        </w:rPr>
        <w:t>посел</w:t>
      </w:r>
      <w:r>
        <w:rPr>
          <w:rFonts w:eastAsia="Calibri"/>
          <w:sz w:val="28"/>
          <w:szCs w:val="28"/>
        </w:rPr>
        <w:t>ков</w:t>
      </w:r>
      <w:r w:rsidRPr="006935FB">
        <w:rPr>
          <w:rFonts w:eastAsia="Calibri"/>
          <w:sz w:val="28"/>
          <w:szCs w:val="28"/>
        </w:rPr>
        <w:t xml:space="preserve"> в </w:t>
      </w:r>
      <w:r>
        <w:rPr>
          <w:rFonts w:eastAsia="Calibri"/>
          <w:sz w:val="28"/>
          <w:szCs w:val="28"/>
        </w:rPr>
        <w:t>составе туристско-рекреационной сети муниципального образования г. Дивногорск</w:t>
      </w:r>
      <w:r w:rsidRPr="006935FB">
        <w:rPr>
          <w:rFonts w:eastAsia="Calibri"/>
          <w:sz w:val="28"/>
          <w:szCs w:val="28"/>
        </w:rPr>
        <w:t xml:space="preserve">, будет создан  </w:t>
      </w:r>
      <w:r w:rsidRPr="006935FB">
        <w:rPr>
          <w:sz w:val="28"/>
          <w:szCs w:val="28"/>
        </w:rPr>
        <w:t>«Мобильный проектный офис». Целью его создания будет оказание услуг по организации, регистрации, а также по муниц</w:t>
      </w:r>
      <w:r>
        <w:rPr>
          <w:sz w:val="28"/>
          <w:szCs w:val="28"/>
        </w:rPr>
        <w:t>и</w:t>
      </w:r>
      <w:r w:rsidRPr="006935FB">
        <w:rPr>
          <w:sz w:val="28"/>
          <w:szCs w:val="28"/>
        </w:rPr>
        <w:t>пальной и государственной поддержке  субъектов малого и среднего предпринимательства. В целом, «Мобильный проектный офис» - это сводная команда специалистов и экспертов, которая выезжает в посел</w:t>
      </w:r>
      <w:r>
        <w:rPr>
          <w:sz w:val="28"/>
          <w:szCs w:val="28"/>
        </w:rPr>
        <w:t>ки</w:t>
      </w:r>
      <w:r w:rsidRPr="006935FB">
        <w:rPr>
          <w:sz w:val="28"/>
          <w:szCs w:val="28"/>
        </w:rPr>
        <w:t>. В рамках «Мобильного проектного офиса» специалисты и эксперты консультируют   начинающих предпринимателей, посещают инвестиционные площадки и действующие объектов малого и среднего предпринимательства, выявляют инвестиционный потенциал. Участников встреч знакомят с формами и видами муниц</w:t>
      </w:r>
      <w:r>
        <w:rPr>
          <w:sz w:val="28"/>
          <w:szCs w:val="28"/>
        </w:rPr>
        <w:t>и</w:t>
      </w:r>
      <w:r w:rsidRPr="006935FB">
        <w:rPr>
          <w:sz w:val="28"/>
          <w:szCs w:val="28"/>
        </w:rPr>
        <w:t xml:space="preserve">пальной и государственной поддержки малого и среднего предпринимательства. Особое внимание будет уделено молодежи. Лучшей поддержкой молодежи  является поддержка именно предпринимательских инициатив и </w:t>
      </w:r>
      <w:proofErr w:type="gramStart"/>
      <w:r w:rsidRPr="006935FB">
        <w:rPr>
          <w:sz w:val="28"/>
          <w:szCs w:val="28"/>
        </w:rPr>
        <w:t>бизнес-идей</w:t>
      </w:r>
      <w:proofErr w:type="gramEnd"/>
      <w:r w:rsidRPr="006935FB">
        <w:rPr>
          <w:sz w:val="28"/>
          <w:szCs w:val="28"/>
        </w:rPr>
        <w:t>. Также особое внимание будет уделено семейным формам бизнеса</w:t>
      </w:r>
      <w:r w:rsidRPr="006935FB">
        <w:t xml:space="preserve">. </w:t>
      </w:r>
    </w:p>
    <w:p w:rsidR="00A232F4" w:rsidRDefault="00A232F4" w:rsidP="00A232F4">
      <w:pPr>
        <w:pStyle w:val="1c"/>
        <w:ind w:firstLine="709"/>
        <w:jc w:val="both"/>
        <w:rPr>
          <w:lang w:val="ru-RU"/>
        </w:rPr>
      </w:pPr>
    </w:p>
    <w:p w:rsidR="00A232F4" w:rsidRPr="00D46E14" w:rsidRDefault="00A232F4" w:rsidP="00A232F4">
      <w:pPr>
        <w:pStyle w:val="1c"/>
        <w:ind w:firstLine="709"/>
        <w:jc w:val="both"/>
        <w:rPr>
          <w:rFonts w:eastAsia="Times New Roman"/>
          <w:lang w:eastAsia="ru-RU"/>
        </w:rPr>
      </w:pPr>
      <w:r w:rsidRPr="00D46E14">
        <w:rPr>
          <w:lang w:val="ru-RU"/>
        </w:rPr>
        <w:t>5</w:t>
      </w:r>
      <w:r w:rsidRPr="00D46E14">
        <w:t>. </w:t>
      </w:r>
      <w:r w:rsidRPr="00D46E14">
        <w:rPr>
          <w:lang w:val="ru-RU"/>
        </w:rPr>
        <w:t>ОЖИДАЕМЫЕ РЕЗУЛЬТАТЫ РЕАЛИЗАЦИИ СТРАТЕГИИ</w:t>
      </w:r>
      <w:r w:rsidRPr="00D46E14">
        <w:t xml:space="preserve"> МУНИЦИПАЛЬНОГО ОБРАЗОВАНИЯ ГОРОД ДИВНОГОРСК</w:t>
      </w:r>
    </w:p>
    <w:p w:rsidR="00A232F4" w:rsidRDefault="00A232F4" w:rsidP="00A232F4">
      <w:pPr>
        <w:rPr>
          <w:rFonts w:eastAsia="Calibri"/>
        </w:rPr>
      </w:pPr>
    </w:p>
    <w:p w:rsidR="00A232F4" w:rsidRDefault="00A232F4" w:rsidP="00A232F4">
      <w:pPr>
        <w:ind w:firstLine="708"/>
        <w:jc w:val="both"/>
        <w:rPr>
          <w:rFonts w:eastAsia="Calibri"/>
          <w:sz w:val="28"/>
          <w:szCs w:val="28"/>
        </w:rPr>
      </w:pPr>
      <w:r w:rsidRPr="00C45072">
        <w:rPr>
          <w:rFonts w:eastAsia="Calibri"/>
          <w:sz w:val="28"/>
          <w:szCs w:val="28"/>
        </w:rPr>
        <w:t xml:space="preserve">Реализация Стратегии будет осуществляться в два этапа – стартовом и основном этапах. На стартовом этапе (2018-2023 </w:t>
      </w:r>
      <w:proofErr w:type="spellStart"/>
      <w:r w:rsidRPr="00C45072">
        <w:rPr>
          <w:rFonts w:eastAsia="Calibri"/>
          <w:sz w:val="28"/>
          <w:szCs w:val="28"/>
        </w:rPr>
        <w:t>г.г</w:t>
      </w:r>
      <w:proofErr w:type="spellEnd"/>
      <w:r w:rsidRPr="00C45072">
        <w:rPr>
          <w:rFonts w:eastAsia="Calibri"/>
          <w:sz w:val="28"/>
          <w:szCs w:val="28"/>
        </w:rPr>
        <w:t xml:space="preserve">.) будут созданы базовые основы развития. </w:t>
      </w:r>
      <w:r>
        <w:rPr>
          <w:rFonts w:eastAsia="Calibri"/>
          <w:sz w:val="28"/>
          <w:szCs w:val="28"/>
        </w:rPr>
        <w:t xml:space="preserve">Основные интегральные показатели: </w:t>
      </w:r>
    </w:p>
    <w:p w:rsidR="00A232F4" w:rsidRPr="00C45072" w:rsidRDefault="00A232F4" w:rsidP="00122AC3">
      <w:pPr>
        <w:numPr>
          <w:ilvl w:val="0"/>
          <w:numId w:val="21"/>
        </w:numPr>
        <w:jc w:val="both"/>
        <w:rPr>
          <w:sz w:val="28"/>
          <w:szCs w:val="28"/>
        </w:rPr>
      </w:pPr>
      <w:r w:rsidRPr="00C45072">
        <w:rPr>
          <w:sz w:val="28"/>
          <w:szCs w:val="28"/>
        </w:rPr>
        <w:t>экономическое развитие;</w:t>
      </w:r>
    </w:p>
    <w:p w:rsidR="00A232F4" w:rsidRPr="00C45072" w:rsidRDefault="00A232F4" w:rsidP="00122AC3">
      <w:pPr>
        <w:numPr>
          <w:ilvl w:val="0"/>
          <w:numId w:val="21"/>
        </w:numPr>
        <w:jc w:val="both"/>
        <w:rPr>
          <w:sz w:val="28"/>
          <w:szCs w:val="28"/>
        </w:rPr>
      </w:pPr>
      <w:r w:rsidRPr="00C45072">
        <w:rPr>
          <w:sz w:val="28"/>
          <w:szCs w:val="28"/>
        </w:rPr>
        <w:t>развитие человеческого потенциала;</w:t>
      </w:r>
    </w:p>
    <w:p w:rsidR="00A232F4" w:rsidRPr="00C45072" w:rsidRDefault="00A232F4" w:rsidP="00122AC3">
      <w:pPr>
        <w:numPr>
          <w:ilvl w:val="0"/>
          <w:numId w:val="21"/>
        </w:numPr>
        <w:jc w:val="both"/>
        <w:rPr>
          <w:sz w:val="28"/>
          <w:szCs w:val="28"/>
        </w:rPr>
      </w:pPr>
      <w:r w:rsidRPr="00C45072">
        <w:rPr>
          <w:sz w:val="28"/>
          <w:szCs w:val="28"/>
        </w:rPr>
        <w:t>территориальное развитие;</w:t>
      </w:r>
    </w:p>
    <w:p w:rsidR="00A232F4" w:rsidRPr="00C45072" w:rsidRDefault="00A232F4" w:rsidP="00122AC3">
      <w:pPr>
        <w:numPr>
          <w:ilvl w:val="0"/>
          <w:numId w:val="21"/>
        </w:numPr>
        <w:jc w:val="both"/>
        <w:rPr>
          <w:sz w:val="28"/>
          <w:szCs w:val="28"/>
        </w:rPr>
      </w:pPr>
      <w:r w:rsidRPr="00C45072">
        <w:rPr>
          <w:sz w:val="28"/>
          <w:szCs w:val="28"/>
        </w:rPr>
        <w:t>обеспечение безопасности.</w:t>
      </w:r>
    </w:p>
    <w:p w:rsidR="00A232F4" w:rsidRPr="00052190" w:rsidRDefault="00A232F4" w:rsidP="00A232F4">
      <w:pPr>
        <w:jc w:val="center"/>
        <w:rPr>
          <w:b/>
          <w:i/>
          <w:sz w:val="28"/>
          <w:szCs w:val="28"/>
        </w:rPr>
      </w:pPr>
      <w:r w:rsidRPr="00052190">
        <w:rPr>
          <w:b/>
          <w:i/>
          <w:sz w:val="28"/>
          <w:szCs w:val="28"/>
        </w:rPr>
        <w:t>Экономическое развитие</w:t>
      </w:r>
    </w:p>
    <w:p w:rsidR="00A232F4" w:rsidRPr="00C45072" w:rsidRDefault="00A232F4" w:rsidP="00A232F4">
      <w:pPr>
        <w:jc w:val="both"/>
        <w:rPr>
          <w:sz w:val="28"/>
          <w:szCs w:val="28"/>
        </w:rPr>
      </w:pPr>
      <w:r w:rsidRPr="00C45072">
        <w:rPr>
          <w:sz w:val="28"/>
          <w:szCs w:val="28"/>
        </w:rPr>
        <w:t>Интегральный показатель экономического развития</w:t>
      </w:r>
      <w:proofErr w:type="gramStart"/>
      <w:r w:rsidRPr="00C45072">
        <w:rPr>
          <w:sz w:val="28"/>
          <w:szCs w:val="28"/>
        </w:rPr>
        <w:t xml:space="preserve"> (</w:t>
      </w:r>
      <w:r w:rsidR="004F4662">
        <w:rPr>
          <w:sz w:val="28"/>
          <w:szCs w:val="28"/>
        </w:rPr>
        <w:pict>
          <v:shape id="_x0000_i1034" type="#_x0000_t75" style="width:23.1pt;height:18.35pt">
            <v:imagedata r:id="rId23" o:title=""/>
          </v:shape>
        </w:pict>
      </w:r>
      <w:r w:rsidRPr="00C45072">
        <w:rPr>
          <w:sz w:val="28"/>
          <w:szCs w:val="28"/>
        </w:rPr>
        <w:t xml:space="preserve">) </w:t>
      </w:r>
      <w:proofErr w:type="gramEnd"/>
      <w:r w:rsidRPr="00C45072">
        <w:rPr>
          <w:sz w:val="28"/>
          <w:szCs w:val="28"/>
        </w:rPr>
        <w:t>рассчитывается по формуле:</w:t>
      </w:r>
    </w:p>
    <w:p w:rsidR="00A232F4" w:rsidRPr="00C45072" w:rsidRDefault="004F4662" w:rsidP="00A232F4">
      <w:pPr>
        <w:jc w:val="both"/>
        <w:rPr>
          <w:sz w:val="28"/>
          <w:szCs w:val="28"/>
        </w:rPr>
      </w:pPr>
      <w:r>
        <w:rPr>
          <w:sz w:val="28"/>
          <w:szCs w:val="28"/>
        </w:rPr>
        <w:pict>
          <v:shape id="_x0000_i1035" type="#_x0000_t75" style="width:118.85pt;height:27.15pt">
            <v:imagedata r:id="rId24" o:title=""/>
          </v:shape>
        </w:pict>
      </w:r>
      <w:r w:rsidR="00A232F4" w:rsidRPr="00C45072">
        <w:rPr>
          <w:sz w:val="28"/>
          <w:szCs w:val="28"/>
        </w:rPr>
        <w:t>, где</w:t>
      </w:r>
    </w:p>
    <w:p w:rsidR="00A232F4" w:rsidRPr="00C45072" w:rsidRDefault="004F4662" w:rsidP="00A232F4">
      <w:pPr>
        <w:jc w:val="both"/>
        <w:rPr>
          <w:sz w:val="28"/>
          <w:szCs w:val="28"/>
        </w:rPr>
      </w:pPr>
      <w:r>
        <w:rPr>
          <w:sz w:val="28"/>
          <w:szCs w:val="28"/>
        </w:rPr>
        <w:pict>
          <v:shape id="_x0000_i1036" type="#_x0000_t75" style="width:31.9pt;height:18.35pt">
            <v:imagedata r:id="rId25" o:title=""/>
          </v:shape>
        </w:pict>
      </w:r>
      <w:r w:rsidR="00A232F4" w:rsidRPr="00C45072">
        <w:rPr>
          <w:sz w:val="28"/>
          <w:szCs w:val="28"/>
        </w:rPr>
        <w:tab/>
        <w:t>- уровень заработной платы в k-той отрасли (по k-тому виду экономической деятельности);</w:t>
      </w:r>
    </w:p>
    <w:p w:rsidR="00A232F4" w:rsidRPr="00C45072" w:rsidRDefault="004F4662" w:rsidP="00A232F4">
      <w:pPr>
        <w:jc w:val="both"/>
        <w:rPr>
          <w:sz w:val="28"/>
          <w:szCs w:val="28"/>
        </w:rPr>
      </w:pPr>
      <w:r>
        <w:rPr>
          <w:sz w:val="28"/>
          <w:szCs w:val="28"/>
        </w:rPr>
        <w:lastRenderedPageBreak/>
        <w:pict>
          <v:shape id="_x0000_i1037" type="#_x0000_t75" style="width:31.25pt;height:18.35pt">
            <v:imagedata r:id="rId26" o:title=""/>
          </v:shape>
        </w:pict>
      </w:r>
      <w:r w:rsidR="00A232F4" w:rsidRPr="00C45072">
        <w:rPr>
          <w:sz w:val="28"/>
          <w:szCs w:val="28"/>
        </w:rPr>
        <w:tab/>
        <w:t xml:space="preserve">- численность </w:t>
      </w:r>
      <w:proofErr w:type="gramStart"/>
      <w:r w:rsidR="00A232F4" w:rsidRPr="00C45072">
        <w:rPr>
          <w:sz w:val="28"/>
          <w:szCs w:val="28"/>
        </w:rPr>
        <w:t>занятых</w:t>
      </w:r>
      <w:proofErr w:type="gramEnd"/>
      <w:r w:rsidR="00A232F4" w:rsidRPr="00C45072">
        <w:rPr>
          <w:sz w:val="28"/>
          <w:szCs w:val="28"/>
        </w:rPr>
        <w:t xml:space="preserve"> в k-той отрасли (по k-тому виду экономической деятельности).</w:t>
      </w:r>
    </w:p>
    <w:p w:rsidR="00A232F4" w:rsidRPr="00C45072" w:rsidRDefault="00A232F4" w:rsidP="00A232F4">
      <w:pPr>
        <w:jc w:val="both"/>
        <w:rPr>
          <w:sz w:val="28"/>
          <w:szCs w:val="28"/>
        </w:rPr>
      </w:pPr>
    </w:p>
    <w:p w:rsidR="00A232F4" w:rsidRPr="00052190" w:rsidRDefault="00A232F4" w:rsidP="00A232F4">
      <w:pPr>
        <w:rPr>
          <w:sz w:val="28"/>
          <w:szCs w:val="28"/>
        </w:rPr>
      </w:pPr>
      <w:r w:rsidRPr="00052190">
        <w:rPr>
          <w:sz w:val="28"/>
          <w:szCs w:val="28"/>
        </w:rPr>
        <w:t>Исходные показатели для оценки экономического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4137"/>
        <w:gridCol w:w="1443"/>
        <w:gridCol w:w="3343"/>
      </w:tblGrid>
      <w:tr w:rsidR="00A232F4" w:rsidRPr="00052190" w:rsidTr="00FA3921">
        <w:tc>
          <w:tcPr>
            <w:tcW w:w="647" w:type="dxa"/>
          </w:tcPr>
          <w:p w:rsidR="00A232F4" w:rsidRPr="00052190" w:rsidRDefault="00A232F4" w:rsidP="00FA3921">
            <w:pPr>
              <w:rPr>
                <w:sz w:val="28"/>
                <w:szCs w:val="28"/>
              </w:rPr>
            </w:pPr>
            <w:r w:rsidRPr="00052190">
              <w:rPr>
                <w:sz w:val="28"/>
                <w:szCs w:val="28"/>
              </w:rPr>
              <w:t>№</w:t>
            </w:r>
          </w:p>
        </w:tc>
        <w:tc>
          <w:tcPr>
            <w:tcW w:w="4137" w:type="dxa"/>
          </w:tcPr>
          <w:p w:rsidR="00A232F4" w:rsidRPr="00052190" w:rsidRDefault="00A232F4" w:rsidP="00FA3921">
            <w:pPr>
              <w:rPr>
                <w:sz w:val="28"/>
                <w:szCs w:val="28"/>
              </w:rPr>
            </w:pPr>
            <w:r w:rsidRPr="00052190">
              <w:rPr>
                <w:sz w:val="28"/>
                <w:szCs w:val="28"/>
              </w:rPr>
              <w:t>Название показателя</w:t>
            </w:r>
          </w:p>
        </w:tc>
        <w:tc>
          <w:tcPr>
            <w:tcW w:w="1443" w:type="dxa"/>
          </w:tcPr>
          <w:p w:rsidR="00A232F4" w:rsidRPr="00052190" w:rsidRDefault="00A232F4" w:rsidP="00FA3921">
            <w:pPr>
              <w:rPr>
                <w:sz w:val="28"/>
                <w:szCs w:val="28"/>
              </w:rPr>
            </w:pPr>
            <w:r w:rsidRPr="00052190">
              <w:rPr>
                <w:sz w:val="28"/>
                <w:szCs w:val="28"/>
              </w:rPr>
              <w:t>Ед. изм.</w:t>
            </w:r>
          </w:p>
        </w:tc>
        <w:tc>
          <w:tcPr>
            <w:tcW w:w="3343" w:type="dxa"/>
          </w:tcPr>
          <w:p w:rsidR="00A232F4" w:rsidRPr="00052190" w:rsidRDefault="00A232F4" w:rsidP="00FA3921">
            <w:pPr>
              <w:rPr>
                <w:sz w:val="28"/>
                <w:szCs w:val="28"/>
              </w:rPr>
            </w:pPr>
            <w:r w:rsidRPr="00052190">
              <w:rPr>
                <w:sz w:val="28"/>
                <w:szCs w:val="28"/>
              </w:rPr>
              <w:t>Источник</w:t>
            </w:r>
          </w:p>
        </w:tc>
      </w:tr>
      <w:tr w:rsidR="00A232F4" w:rsidRPr="00052190" w:rsidTr="00FA3921">
        <w:tc>
          <w:tcPr>
            <w:tcW w:w="647" w:type="dxa"/>
          </w:tcPr>
          <w:p w:rsidR="00A232F4" w:rsidRPr="00052190" w:rsidRDefault="00A232F4" w:rsidP="00FA3921">
            <w:pPr>
              <w:rPr>
                <w:sz w:val="28"/>
                <w:szCs w:val="28"/>
              </w:rPr>
            </w:pPr>
            <w:r w:rsidRPr="00052190">
              <w:rPr>
                <w:sz w:val="28"/>
                <w:szCs w:val="28"/>
              </w:rPr>
              <w:t>1.</w:t>
            </w:r>
          </w:p>
        </w:tc>
        <w:tc>
          <w:tcPr>
            <w:tcW w:w="4137" w:type="dxa"/>
          </w:tcPr>
          <w:p w:rsidR="00A232F4" w:rsidRPr="00052190" w:rsidRDefault="00A232F4" w:rsidP="00FA3921">
            <w:pPr>
              <w:rPr>
                <w:sz w:val="28"/>
                <w:szCs w:val="28"/>
              </w:rPr>
            </w:pPr>
            <w:r w:rsidRPr="00052190">
              <w:rPr>
                <w:sz w:val="28"/>
                <w:szCs w:val="28"/>
              </w:rPr>
              <w:t>Заработная плата в расчете на год (по отраслям или видам экономической деятельности)</w:t>
            </w:r>
          </w:p>
        </w:tc>
        <w:tc>
          <w:tcPr>
            <w:tcW w:w="1443" w:type="dxa"/>
          </w:tcPr>
          <w:p w:rsidR="00A232F4" w:rsidRPr="00052190" w:rsidRDefault="00A232F4" w:rsidP="00FA3921">
            <w:pPr>
              <w:rPr>
                <w:sz w:val="28"/>
                <w:szCs w:val="28"/>
              </w:rPr>
            </w:pPr>
            <w:r w:rsidRPr="00052190">
              <w:rPr>
                <w:sz w:val="28"/>
                <w:szCs w:val="28"/>
              </w:rPr>
              <w:t>тыс. руб.</w:t>
            </w:r>
          </w:p>
        </w:tc>
        <w:tc>
          <w:tcPr>
            <w:tcW w:w="3343" w:type="dxa"/>
          </w:tcPr>
          <w:p w:rsidR="00A232F4" w:rsidRPr="00052190" w:rsidRDefault="00A232F4" w:rsidP="00FA3921">
            <w:pPr>
              <w:rPr>
                <w:sz w:val="28"/>
                <w:szCs w:val="28"/>
              </w:rPr>
            </w:pPr>
            <w:proofErr w:type="spellStart"/>
            <w:r w:rsidRPr="00052190">
              <w:rPr>
                <w:sz w:val="28"/>
                <w:szCs w:val="28"/>
              </w:rPr>
              <w:t>Крайстат</w:t>
            </w:r>
            <w:proofErr w:type="spellEnd"/>
          </w:p>
        </w:tc>
      </w:tr>
      <w:tr w:rsidR="00A232F4" w:rsidRPr="00052190" w:rsidTr="00FA3921">
        <w:tc>
          <w:tcPr>
            <w:tcW w:w="647" w:type="dxa"/>
          </w:tcPr>
          <w:p w:rsidR="00A232F4" w:rsidRPr="00052190" w:rsidRDefault="00A232F4" w:rsidP="00FA3921">
            <w:pPr>
              <w:rPr>
                <w:sz w:val="28"/>
                <w:szCs w:val="28"/>
              </w:rPr>
            </w:pPr>
            <w:r w:rsidRPr="00052190">
              <w:rPr>
                <w:sz w:val="28"/>
                <w:szCs w:val="28"/>
              </w:rPr>
              <w:t>2.</w:t>
            </w:r>
          </w:p>
        </w:tc>
        <w:tc>
          <w:tcPr>
            <w:tcW w:w="4137" w:type="dxa"/>
          </w:tcPr>
          <w:p w:rsidR="00A232F4" w:rsidRPr="00052190" w:rsidRDefault="00A232F4" w:rsidP="00FA3921">
            <w:pPr>
              <w:rPr>
                <w:sz w:val="28"/>
                <w:szCs w:val="28"/>
              </w:rPr>
            </w:pPr>
            <w:r w:rsidRPr="00052190">
              <w:rPr>
                <w:sz w:val="28"/>
                <w:szCs w:val="28"/>
              </w:rPr>
              <w:t xml:space="preserve">Численность </w:t>
            </w:r>
            <w:proofErr w:type="gramStart"/>
            <w:r w:rsidRPr="00052190">
              <w:rPr>
                <w:sz w:val="28"/>
                <w:szCs w:val="28"/>
              </w:rPr>
              <w:t>занятых</w:t>
            </w:r>
            <w:proofErr w:type="gramEnd"/>
            <w:r w:rsidRPr="00052190">
              <w:rPr>
                <w:sz w:val="28"/>
                <w:szCs w:val="28"/>
              </w:rPr>
              <w:t xml:space="preserve"> (по отраслям или видам экономической деятельности)</w:t>
            </w:r>
          </w:p>
        </w:tc>
        <w:tc>
          <w:tcPr>
            <w:tcW w:w="1443" w:type="dxa"/>
          </w:tcPr>
          <w:p w:rsidR="00A232F4" w:rsidRPr="00052190" w:rsidRDefault="00A232F4" w:rsidP="00FA3921">
            <w:pPr>
              <w:rPr>
                <w:sz w:val="28"/>
                <w:szCs w:val="28"/>
              </w:rPr>
            </w:pPr>
            <w:r w:rsidRPr="00052190">
              <w:rPr>
                <w:sz w:val="28"/>
                <w:szCs w:val="28"/>
              </w:rPr>
              <w:t>чел.</w:t>
            </w:r>
          </w:p>
        </w:tc>
        <w:tc>
          <w:tcPr>
            <w:tcW w:w="3343" w:type="dxa"/>
          </w:tcPr>
          <w:p w:rsidR="00A232F4" w:rsidRPr="00052190" w:rsidRDefault="00A232F4" w:rsidP="00FA3921">
            <w:pPr>
              <w:rPr>
                <w:sz w:val="28"/>
                <w:szCs w:val="28"/>
              </w:rPr>
            </w:pPr>
            <w:proofErr w:type="spellStart"/>
            <w:r w:rsidRPr="00052190">
              <w:rPr>
                <w:sz w:val="28"/>
                <w:szCs w:val="28"/>
              </w:rPr>
              <w:t>Крайстат</w:t>
            </w:r>
            <w:proofErr w:type="spellEnd"/>
          </w:p>
        </w:tc>
      </w:tr>
    </w:tbl>
    <w:p w:rsidR="00A232F4" w:rsidRPr="00052190" w:rsidRDefault="00A232F4" w:rsidP="00A232F4">
      <w:pPr>
        <w:rPr>
          <w:sz w:val="28"/>
          <w:szCs w:val="28"/>
        </w:rPr>
      </w:pPr>
    </w:p>
    <w:p w:rsidR="00A232F4" w:rsidRPr="00052190" w:rsidRDefault="00A232F4" w:rsidP="00A232F4">
      <w:pPr>
        <w:jc w:val="center"/>
        <w:rPr>
          <w:b/>
          <w:i/>
          <w:sz w:val="28"/>
          <w:szCs w:val="28"/>
        </w:rPr>
      </w:pPr>
      <w:r w:rsidRPr="00052190">
        <w:rPr>
          <w:b/>
          <w:i/>
          <w:sz w:val="28"/>
          <w:szCs w:val="28"/>
        </w:rPr>
        <w:t>Развитие человеческого потенциала</w:t>
      </w:r>
    </w:p>
    <w:p w:rsidR="00A232F4" w:rsidRPr="00052190" w:rsidRDefault="00A232F4" w:rsidP="00A232F4">
      <w:pPr>
        <w:jc w:val="both"/>
        <w:rPr>
          <w:sz w:val="28"/>
          <w:szCs w:val="28"/>
        </w:rPr>
      </w:pPr>
      <w:r w:rsidRPr="00052190">
        <w:rPr>
          <w:sz w:val="28"/>
          <w:szCs w:val="28"/>
        </w:rPr>
        <w:t>Интегральный показатель человеческого потенциала</w:t>
      </w:r>
      <w:proofErr w:type="gramStart"/>
      <w:r w:rsidRPr="00052190">
        <w:rPr>
          <w:sz w:val="28"/>
          <w:szCs w:val="28"/>
        </w:rPr>
        <w:t xml:space="preserve"> (</w:t>
      </w:r>
      <w:r w:rsidR="004F4662">
        <w:rPr>
          <w:sz w:val="28"/>
          <w:szCs w:val="28"/>
        </w:rPr>
        <w:pict>
          <v:shape id="_x0000_i1038" type="#_x0000_t75" style="width:31.25pt;height:18.35pt">
            <v:imagedata r:id="rId27" o:title=""/>
          </v:shape>
        </w:pict>
      </w:r>
      <w:r w:rsidRPr="00052190">
        <w:rPr>
          <w:sz w:val="28"/>
          <w:szCs w:val="28"/>
        </w:rPr>
        <w:t xml:space="preserve">) </w:t>
      </w:r>
      <w:proofErr w:type="gramEnd"/>
      <w:r w:rsidRPr="00052190">
        <w:rPr>
          <w:sz w:val="28"/>
          <w:szCs w:val="28"/>
        </w:rPr>
        <w:t>рассчитывается по формуле:</w:t>
      </w:r>
    </w:p>
    <w:p w:rsidR="00A232F4" w:rsidRPr="00052190" w:rsidRDefault="004F4662" w:rsidP="00A232F4">
      <w:pPr>
        <w:jc w:val="both"/>
        <w:rPr>
          <w:sz w:val="28"/>
          <w:szCs w:val="28"/>
        </w:rPr>
      </w:pPr>
      <w:r>
        <w:rPr>
          <w:sz w:val="28"/>
          <w:szCs w:val="28"/>
        </w:rPr>
        <w:pict>
          <v:shape id="_x0000_i1039" type="#_x0000_t75" style="width:268.3pt;height:27.15pt">
            <v:imagedata r:id="rId28" o:title=""/>
          </v:shape>
        </w:pict>
      </w:r>
      <w:r w:rsidR="00A232F4" w:rsidRPr="00052190">
        <w:rPr>
          <w:sz w:val="28"/>
          <w:szCs w:val="28"/>
        </w:rPr>
        <w:t>, где</w:t>
      </w:r>
    </w:p>
    <w:p w:rsidR="00A232F4" w:rsidRPr="00052190" w:rsidRDefault="004F4662" w:rsidP="00A232F4">
      <w:pPr>
        <w:jc w:val="both"/>
        <w:rPr>
          <w:sz w:val="28"/>
          <w:szCs w:val="28"/>
        </w:rPr>
      </w:pPr>
      <w:r>
        <w:rPr>
          <w:sz w:val="28"/>
          <w:szCs w:val="28"/>
        </w:rPr>
        <w:pict>
          <v:shape id="_x0000_i1040" type="#_x0000_t75" style="width:14.95pt;height:18.35pt">
            <v:imagedata r:id="rId29" o:title=""/>
          </v:shape>
        </w:pict>
      </w:r>
      <w:r w:rsidR="00A232F4" w:rsidRPr="00052190">
        <w:rPr>
          <w:sz w:val="28"/>
          <w:szCs w:val="28"/>
        </w:rPr>
        <w:t xml:space="preserve"> - численность населения в i-том возрасте;</w:t>
      </w:r>
    </w:p>
    <w:p w:rsidR="00A232F4" w:rsidRPr="00052190" w:rsidRDefault="004F4662" w:rsidP="00A232F4">
      <w:pPr>
        <w:jc w:val="both"/>
        <w:rPr>
          <w:sz w:val="28"/>
          <w:szCs w:val="28"/>
        </w:rPr>
      </w:pPr>
      <w:r>
        <w:rPr>
          <w:sz w:val="28"/>
          <w:szCs w:val="28"/>
        </w:rPr>
        <w:pict>
          <v:shape id="_x0000_i1041" type="#_x0000_t75" style="width:34.65pt;height:18.35pt">
            <v:imagedata r:id="rId30" o:title=""/>
          </v:shape>
        </w:pict>
      </w:r>
      <w:r w:rsidR="00A232F4" w:rsidRPr="00052190">
        <w:rPr>
          <w:sz w:val="28"/>
          <w:szCs w:val="28"/>
        </w:rPr>
        <w:t xml:space="preserve"> - ожидаемая продолжительность жизни в i-том возрасте;</w:t>
      </w:r>
    </w:p>
    <w:p w:rsidR="00A232F4" w:rsidRPr="00052190" w:rsidRDefault="004F4662" w:rsidP="00A232F4">
      <w:pPr>
        <w:jc w:val="both"/>
        <w:rPr>
          <w:sz w:val="28"/>
          <w:szCs w:val="28"/>
        </w:rPr>
      </w:pPr>
      <w:r>
        <w:rPr>
          <w:sz w:val="28"/>
          <w:szCs w:val="28"/>
        </w:rPr>
        <w:pict>
          <v:shape id="_x0000_i1042" type="#_x0000_t75" style="width:29.2pt;height:18.35pt">
            <v:imagedata r:id="rId31" o:title=""/>
          </v:shape>
        </w:pict>
      </w:r>
      <w:r w:rsidR="00A232F4" w:rsidRPr="00052190">
        <w:rPr>
          <w:sz w:val="28"/>
          <w:szCs w:val="28"/>
        </w:rPr>
        <w:tab/>
        <w:t>- коэффициент уровня образования в i-том возрасте;</w:t>
      </w:r>
    </w:p>
    <w:p w:rsidR="00A232F4" w:rsidRPr="00052190" w:rsidRDefault="004F4662" w:rsidP="00A232F4">
      <w:pPr>
        <w:jc w:val="both"/>
        <w:rPr>
          <w:sz w:val="28"/>
          <w:szCs w:val="28"/>
        </w:rPr>
      </w:pPr>
      <w:r>
        <w:rPr>
          <w:sz w:val="28"/>
          <w:szCs w:val="28"/>
        </w:rPr>
        <w:pict>
          <v:shape id="_x0000_i1043" type="#_x0000_t75" style="width:23.75pt;height:19pt">
            <v:imagedata r:id="rId32" o:title=""/>
          </v:shape>
        </w:pict>
      </w:r>
      <w:r w:rsidR="00A232F4" w:rsidRPr="00052190">
        <w:rPr>
          <w:sz w:val="28"/>
          <w:szCs w:val="28"/>
        </w:rPr>
        <w:tab/>
        <w:t>- коэффициент уровня здоровья в i-том возрасте;</w:t>
      </w:r>
    </w:p>
    <w:p w:rsidR="00A232F4" w:rsidRPr="00052190" w:rsidRDefault="004F4662" w:rsidP="00A232F4">
      <w:pPr>
        <w:jc w:val="both"/>
        <w:rPr>
          <w:sz w:val="28"/>
          <w:szCs w:val="28"/>
        </w:rPr>
      </w:pPr>
      <w:r>
        <w:rPr>
          <w:sz w:val="28"/>
          <w:szCs w:val="28"/>
        </w:rPr>
        <w:pict>
          <v:shape id="_x0000_i1044" type="#_x0000_t75" style="width:23.75pt;height:18.35pt">
            <v:imagedata r:id="rId33" o:title=""/>
          </v:shape>
        </w:pict>
      </w:r>
      <w:r w:rsidR="00A232F4" w:rsidRPr="00052190">
        <w:rPr>
          <w:sz w:val="28"/>
          <w:szCs w:val="28"/>
        </w:rPr>
        <w:tab/>
        <w:t>- коэффициент уровня социальной адаптации в i-том возрасте;</w:t>
      </w:r>
    </w:p>
    <w:p w:rsidR="00A232F4" w:rsidRPr="00052190" w:rsidRDefault="004F4662" w:rsidP="00A232F4">
      <w:pPr>
        <w:jc w:val="both"/>
        <w:rPr>
          <w:sz w:val="28"/>
          <w:szCs w:val="28"/>
        </w:rPr>
      </w:pPr>
      <w:r>
        <w:rPr>
          <w:sz w:val="28"/>
          <w:szCs w:val="28"/>
        </w:rPr>
        <w:pict>
          <v:shape id="_x0000_i1045" type="#_x0000_t75" style="width:24.45pt;height:18.35pt">
            <v:imagedata r:id="rId34" o:title=""/>
          </v:shape>
        </w:pict>
      </w:r>
      <w:r w:rsidR="00A232F4" w:rsidRPr="00052190">
        <w:rPr>
          <w:sz w:val="28"/>
          <w:szCs w:val="28"/>
        </w:rPr>
        <w:tab/>
        <w:t>- коэффициент уровня развития личности.</w:t>
      </w:r>
    </w:p>
    <w:p w:rsidR="00A232F4" w:rsidRPr="00052190" w:rsidRDefault="00A232F4" w:rsidP="00A232F4">
      <w:pPr>
        <w:jc w:val="both"/>
        <w:rPr>
          <w:sz w:val="28"/>
          <w:szCs w:val="28"/>
        </w:rPr>
      </w:pPr>
      <w:r w:rsidRPr="00052190">
        <w:rPr>
          <w:sz w:val="28"/>
          <w:szCs w:val="28"/>
        </w:rPr>
        <w:t xml:space="preserve"> В качестве коэффициента уровня образования</w:t>
      </w:r>
      <w:proofErr w:type="gramStart"/>
      <w:r w:rsidRPr="00052190">
        <w:rPr>
          <w:sz w:val="28"/>
          <w:szCs w:val="28"/>
        </w:rPr>
        <w:t xml:space="preserve"> (</w:t>
      </w:r>
      <w:r w:rsidR="004F4662">
        <w:rPr>
          <w:sz w:val="28"/>
          <w:szCs w:val="28"/>
        </w:rPr>
        <w:pict>
          <v:shape id="_x0000_i1046" type="#_x0000_t75" style="width:29.2pt;height:18.35pt">
            <v:imagedata r:id="rId31" o:title=""/>
          </v:shape>
        </w:pict>
      </w:r>
      <w:r w:rsidRPr="00052190">
        <w:rPr>
          <w:sz w:val="28"/>
          <w:szCs w:val="28"/>
        </w:rPr>
        <w:t xml:space="preserve">) </w:t>
      </w:r>
      <w:proofErr w:type="gramEnd"/>
      <w:r w:rsidRPr="00052190">
        <w:rPr>
          <w:sz w:val="28"/>
          <w:szCs w:val="28"/>
        </w:rPr>
        <w:t>используется один из показателей (в зависимости от возрастной группы):</w:t>
      </w:r>
    </w:p>
    <w:p w:rsidR="00A232F4" w:rsidRPr="00052190" w:rsidRDefault="00A232F4" w:rsidP="00A232F4">
      <w:pPr>
        <w:jc w:val="both"/>
        <w:rPr>
          <w:sz w:val="28"/>
          <w:szCs w:val="28"/>
        </w:rPr>
      </w:pPr>
      <w:r w:rsidRPr="00052190">
        <w:rPr>
          <w:sz w:val="28"/>
          <w:szCs w:val="28"/>
        </w:rPr>
        <w:t>-доля охваченных всеми формами дошкольной подготовки в численности первоклассников;</w:t>
      </w:r>
    </w:p>
    <w:p w:rsidR="00A232F4" w:rsidRPr="00052190" w:rsidRDefault="00A232F4" w:rsidP="00A232F4">
      <w:pPr>
        <w:jc w:val="both"/>
        <w:rPr>
          <w:sz w:val="28"/>
          <w:szCs w:val="28"/>
        </w:rPr>
      </w:pPr>
      <w:r w:rsidRPr="00052190">
        <w:rPr>
          <w:sz w:val="28"/>
          <w:szCs w:val="28"/>
        </w:rPr>
        <w:t>-отношение среднего балла по обязательным предметам (для основного общего образования) к максимальному значению;</w:t>
      </w:r>
    </w:p>
    <w:p w:rsidR="00A232F4" w:rsidRPr="00052190" w:rsidRDefault="00A232F4" w:rsidP="00A232F4">
      <w:pPr>
        <w:jc w:val="both"/>
        <w:rPr>
          <w:sz w:val="28"/>
          <w:szCs w:val="28"/>
        </w:rPr>
      </w:pPr>
      <w:r w:rsidRPr="00052190">
        <w:rPr>
          <w:sz w:val="28"/>
          <w:szCs w:val="28"/>
        </w:rPr>
        <w:t>-отношение среднего балла по обязательным предметам ЕГЭ (для среднего (полного) общего образования) к максимальному значению;</w:t>
      </w:r>
    </w:p>
    <w:p w:rsidR="00A232F4" w:rsidRPr="00052190" w:rsidRDefault="00A232F4" w:rsidP="00A232F4">
      <w:pPr>
        <w:jc w:val="both"/>
        <w:rPr>
          <w:sz w:val="28"/>
          <w:szCs w:val="28"/>
        </w:rPr>
      </w:pPr>
      <w:r w:rsidRPr="00052190">
        <w:rPr>
          <w:sz w:val="28"/>
          <w:szCs w:val="28"/>
        </w:rPr>
        <w:t xml:space="preserve">выбытие школьников основного образования из </w:t>
      </w:r>
      <w:proofErr w:type="gramStart"/>
      <w:r w:rsidRPr="00052190">
        <w:rPr>
          <w:sz w:val="28"/>
          <w:szCs w:val="28"/>
        </w:rPr>
        <w:t>численности</w:t>
      </w:r>
      <w:proofErr w:type="gramEnd"/>
      <w:r w:rsidRPr="00052190">
        <w:rPr>
          <w:sz w:val="28"/>
          <w:szCs w:val="28"/>
        </w:rPr>
        <w:t xml:space="preserve"> поступивших в основную школу;</w:t>
      </w:r>
    </w:p>
    <w:p w:rsidR="00A232F4" w:rsidRPr="00052190" w:rsidRDefault="00A232F4" w:rsidP="00A232F4">
      <w:pPr>
        <w:jc w:val="both"/>
        <w:rPr>
          <w:sz w:val="28"/>
          <w:szCs w:val="28"/>
        </w:rPr>
      </w:pPr>
      <w:r w:rsidRPr="00052190">
        <w:rPr>
          <w:sz w:val="28"/>
          <w:szCs w:val="28"/>
        </w:rPr>
        <w:t xml:space="preserve">-выбытие школьников среднего образования из </w:t>
      </w:r>
      <w:proofErr w:type="gramStart"/>
      <w:r w:rsidRPr="00052190">
        <w:rPr>
          <w:sz w:val="28"/>
          <w:szCs w:val="28"/>
        </w:rPr>
        <w:t>численности</w:t>
      </w:r>
      <w:proofErr w:type="gramEnd"/>
      <w:r w:rsidRPr="00052190">
        <w:rPr>
          <w:sz w:val="28"/>
          <w:szCs w:val="28"/>
        </w:rPr>
        <w:t xml:space="preserve"> поступивших в среднюю школу.</w:t>
      </w:r>
    </w:p>
    <w:p w:rsidR="00A232F4" w:rsidRPr="00052190" w:rsidRDefault="00A232F4" w:rsidP="00A232F4">
      <w:pPr>
        <w:jc w:val="both"/>
        <w:rPr>
          <w:sz w:val="28"/>
          <w:szCs w:val="28"/>
        </w:rPr>
      </w:pPr>
      <w:r w:rsidRPr="00052190">
        <w:rPr>
          <w:sz w:val="28"/>
          <w:szCs w:val="28"/>
        </w:rPr>
        <w:t>Коэффициент уровня здоровья</w:t>
      </w:r>
      <w:proofErr w:type="gramStart"/>
      <w:r w:rsidRPr="00052190">
        <w:rPr>
          <w:sz w:val="28"/>
          <w:szCs w:val="28"/>
        </w:rPr>
        <w:t xml:space="preserve"> (</w:t>
      </w:r>
      <w:r w:rsidR="004F4662">
        <w:rPr>
          <w:sz w:val="28"/>
          <w:szCs w:val="28"/>
        </w:rPr>
        <w:pict>
          <v:shape id="_x0000_i1047" type="#_x0000_t75" style="width:23.75pt;height:19pt">
            <v:imagedata r:id="rId32" o:title=""/>
          </v:shape>
        </w:pict>
      </w:r>
      <w:r w:rsidRPr="00052190">
        <w:rPr>
          <w:sz w:val="28"/>
          <w:szCs w:val="28"/>
        </w:rPr>
        <w:t xml:space="preserve">) </w:t>
      </w:r>
      <w:proofErr w:type="gramEnd"/>
      <w:r w:rsidRPr="00052190">
        <w:rPr>
          <w:sz w:val="28"/>
          <w:szCs w:val="28"/>
        </w:rPr>
        <w:t>рассчитывается по формуле:</w:t>
      </w:r>
    </w:p>
    <w:p w:rsidR="00A232F4" w:rsidRPr="00052190" w:rsidRDefault="004F4662" w:rsidP="00A232F4">
      <w:pPr>
        <w:jc w:val="both"/>
        <w:rPr>
          <w:sz w:val="28"/>
          <w:szCs w:val="28"/>
        </w:rPr>
      </w:pPr>
      <w:r>
        <w:rPr>
          <w:sz w:val="28"/>
          <w:szCs w:val="28"/>
        </w:rPr>
        <w:pict>
          <v:shape id="_x0000_i1048" type="#_x0000_t75" style="width:161pt;height:38.05pt">
            <v:imagedata r:id="rId35" o:title=""/>
          </v:shape>
        </w:pict>
      </w:r>
      <w:r w:rsidR="00A232F4" w:rsidRPr="00052190">
        <w:rPr>
          <w:sz w:val="28"/>
          <w:szCs w:val="28"/>
        </w:rPr>
        <w:t>, где</w:t>
      </w:r>
    </w:p>
    <w:p w:rsidR="00A232F4" w:rsidRPr="00052190" w:rsidRDefault="004F4662" w:rsidP="00A232F4">
      <w:pPr>
        <w:jc w:val="both"/>
        <w:rPr>
          <w:sz w:val="28"/>
          <w:szCs w:val="28"/>
        </w:rPr>
      </w:pPr>
      <w:r>
        <w:rPr>
          <w:sz w:val="28"/>
          <w:szCs w:val="28"/>
        </w:rPr>
        <w:pict>
          <v:shape id="_x0000_i1049" type="#_x0000_t75" style="width:27.85pt;height:17pt" o:bullet="t">
            <v:imagedata r:id="rId36" o:title=""/>
          </v:shape>
        </w:pict>
      </w:r>
      <w:r w:rsidR="00A232F4" w:rsidRPr="00052190">
        <w:rPr>
          <w:sz w:val="28"/>
          <w:szCs w:val="28"/>
        </w:rPr>
        <w:t xml:space="preserve"> - численность инвалидов в i-том возрасте;</w:t>
      </w:r>
    </w:p>
    <w:p w:rsidR="00A232F4" w:rsidRPr="00052190" w:rsidRDefault="004F4662" w:rsidP="00A232F4">
      <w:pPr>
        <w:jc w:val="both"/>
        <w:rPr>
          <w:sz w:val="28"/>
          <w:szCs w:val="28"/>
        </w:rPr>
      </w:pPr>
      <w:r>
        <w:rPr>
          <w:sz w:val="28"/>
          <w:szCs w:val="28"/>
        </w:rPr>
        <w:pict>
          <v:shape id="_x0000_i1050" type="#_x0000_t75" style="width:27.85pt;height:18.35pt">
            <v:imagedata r:id="rId37" o:title=""/>
          </v:shape>
        </w:pict>
      </w:r>
      <w:r w:rsidR="00A232F4" w:rsidRPr="00052190">
        <w:rPr>
          <w:sz w:val="28"/>
          <w:szCs w:val="28"/>
        </w:rPr>
        <w:tab/>
        <w:t xml:space="preserve">- время, проведенное населением на </w:t>
      </w:r>
      <w:proofErr w:type="gramStart"/>
      <w:r w:rsidR="00A232F4" w:rsidRPr="00052190">
        <w:rPr>
          <w:sz w:val="28"/>
          <w:szCs w:val="28"/>
        </w:rPr>
        <w:t>больничных</w:t>
      </w:r>
      <w:proofErr w:type="gramEnd"/>
      <w:r w:rsidR="00A232F4" w:rsidRPr="00052190">
        <w:rPr>
          <w:sz w:val="28"/>
          <w:szCs w:val="28"/>
        </w:rPr>
        <w:t>, в i-том возрасте;</w:t>
      </w:r>
    </w:p>
    <w:p w:rsidR="00A232F4" w:rsidRPr="00052190" w:rsidRDefault="004F4662" w:rsidP="00A232F4">
      <w:pPr>
        <w:jc w:val="both"/>
        <w:rPr>
          <w:sz w:val="28"/>
          <w:szCs w:val="28"/>
        </w:rPr>
      </w:pPr>
      <w:r>
        <w:rPr>
          <w:sz w:val="28"/>
          <w:szCs w:val="28"/>
        </w:rPr>
        <w:lastRenderedPageBreak/>
        <w:pict>
          <v:shape id="_x0000_i1051" type="#_x0000_t75" style="width:29.9pt;height:18.35pt">
            <v:imagedata r:id="rId38" o:title=""/>
          </v:shape>
        </w:pict>
      </w:r>
      <w:r w:rsidR="00A232F4" w:rsidRPr="00052190">
        <w:rPr>
          <w:sz w:val="28"/>
          <w:szCs w:val="28"/>
        </w:rPr>
        <w:t xml:space="preserve"> - общий фонд рабочего времени для i-того возраста.</w:t>
      </w:r>
    </w:p>
    <w:p w:rsidR="00A232F4" w:rsidRPr="00052190" w:rsidRDefault="00A232F4" w:rsidP="00A232F4">
      <w:pPr>
        <w:jc w:val="both"/>
        <w:rPr>
          <w:sz w:val="28"/>
          <w:szCs w:val="28"/>
        </w:rPr>
      </w:pPr>
      <w:r w:rsidRPr="00052190">
        <w:rPr>
          <w:sz w:val="28"/>
          <w:szCs w:val="28"/>
        </w:rPr>
        <w:t>Коэффициент уровня социальной адаптации</w:t>
      </w:r>
      <w:proofErr w:type="gramStart"/>
      <w:r w:rsidRPr="00052190">
        <w:rPr>
          <w:sz w:val="28"/>
          <w:szCs w:val="28"/>
        </w:rPr>
        <w:t xml:space="preserve"> (</w:t>
      </w:r>
      <w:r w:rsidR="004F4662">
        <w:rPr>
          <w:sz w:val="28"/>
          <w:szCs w:val="28"/>
        </w:rPr>
        <w:pict>
          <v:shape id="_x0000_i1052" type="#_x0000_t75" style="width:23.75pt;height:18.35pt">
            <v:imagedata r:id="rId33" o:title=""/>
          </v:shape>
        </w:pict>
      </w:r>
      <w:r w:rsidRPr="00052190">
        <w:rPr>
          <w:sz w:val="28"/>
          <w:szCs w:val="28"/>
        </w:rPr>
        <w:t xml:space="preserve">) </w:t>
      </w:r>
      <w:proofErr w:type="gramEnd"/>
      <w:r w:rsidRPr="00052190">
        <w:rPr>
          <w:sz w:val="28"/>
          <w:szCs w:val="28"/>
        </w:rPr>
        <w:t>рассчитывается по формуле:</w:t>
      </w:r>
    </w:p>
    <w:p w:rsidR="00A232F4" w:rsidRPr="00052190" w:rsidRDefault="004F4662" w:rsidP="00A232F4">
      <w:pPr>
        <w:jc w:val="both"/>
        <w:rPr>
          <w:sz w:val="28"/>
          <w:szCs w:val="28"/>
        </w:rPr>
      </w:pPr>
      <w:r>
        <w:rPr>
          <w:sz w:val="28"/>
          <w:szCs w:val="28"/>
        </w:rPr>
        <w:pict>
          <v:shape id="_x0000_i1053" type="#_x0000_t75" style="width:218.05pt;height:40.1pt">
            <v:imagedata r:id="rId39" o:title=""/>
          </v:shape>
        </w:pict>
      </w:r>
      <w:r w:rsidR="00A232F4" w:rsidRPr="00052190">
        <w:rPr>
          <w:sz w:val="28"/>
          <w:szCs w:val="28"/>
        </w:rPr>
        <w:t>, где</w:t>
      </w:r>
    </w:p>
    <w:p w:rsidR="00A232F4" w:rsidRPr="00052190" w:rsidRDefault="004F4662" w:rsidP="00A232F4">
      <w:pPr>
        <w:jc w:val="both"/>
        <w:rPr>
          <w:sz w:val="28"/>
          <w:szCs w:val="28"/>
        </w:rPr>
      </w:pPr>
      <w:r>
        <w:rPr>
          <w:sz w:val="28"/>
          <w:szCs w:val="28"/>
        </w:rPr>
        <w:pict>
          <v:shape id="_x0000_i1054" type="#_x0000_t75" style="width:27.85pt;height:19pt">
            <v:imagedata r:id="rId40" o:title=""/>
          </v:shape>
        </w:pict>
      </w:r>
      <w:r w:rsidR="00A232F4" w:rsidRPr="00052190">
        <w:rPr>
          <w:sz w:val="28"/>
          <w:szCs w:val="28"/>
        </w:rPr>
        <w:tab/>
        <w:t>- численность людей, страдающих социально опасными заболеваниями, в i-том возрасте;</w:t>
      </w:r>
    </w:p>
    <w:p w:rsidR="00A232F4" w:rsidRPr="00052190" w:rsidRDefault="004F4662" w:rsidP="00A232F4">
      <w:pPr>
        <w:jc w:val="both"/>
        <w:rPr>
          <w:sz w:val="28"/>
          <w:szCs w:val="28"/>
        </w:rPr>
      </w:pPr>
      <w:r>
        <w:rPr>
          <w:sz w:val="28"/>
          <w:szCs w:val="28"/>
        </w:rPr>
        <w:pict>
          <v:shape id="_x0000_i1055" type="#_x0000_t75" style="width:36pt;height:19pt" o:bullet="t">
            <v:imagedata r:id="rId41" o:title=""/>
          </v:shape>
        </w:pict>
      </w:r>
      <w:r w:rsidR="00A232F4" w:rsidRPr="00052190">
        <w:rPr>
          <w:sz w:val="28"/>
          <w:szCs w:val="28"/>
        </w:rPr>
        <w:tab/>
        <w:t>- численность детей-сирот в i-том возрасте;</w:t>
      </w:r>
    </w:p>
    <w:p w:rsidR="00A232F4" w:rsidRPr="00052190" w:rsidRDefault="004F4662" w:rsidP="00A232F4">
      <w:pPr>
        <w:jc w:val="both"/>
        <w:rPr>
          <w:sz w:val="28"/>
          <w:szCs w:val="28"/>
        </w:rPr>
      </w:pPr>
      <w:r>
        <w:rPr>
          <w:sz w:val="28"/>
          <w:szCs w:val="28"/>
        </w:rPr>
        <w:pict>
          <v:shape id="_x0000_i1056" type="#_x0000_t75" style="width:36pt;height:19pt">
            <v:imagedata r:id="rId42" o:title=""/>
          </v:shape>
        </w:pict>
      </w:r>
      <w:r w:rsidR="00A232F4" w:rsidRPr="00052190">
        <w:rPr>
          <w:sz w:val="28"/>
          <w:szCs w:val="28"/>
        </w:rPr>
        <w:tab/>
        <w:t>- численность детей в социально-опасном положении в i–том возрасте;</w:t>
      </w:r>
    </w:p>
    <w:p w:rsidR="00A232F4" w:rsidRPr="00052190" w:rsidRDefault="004F4662" w:rsidP="00A232F4">
      <w:pPr>
        <w:jc w:val="both"/>
        <w:rPr>
          <w:sz w:val="28"/>
          <w:szCs w:val="28"/>
        </w:rPr>
      </w:pPr>
      <w:r>
        <w:rPr>
          <w:sz w:val="28"/>
          <w:szCs w:val="28"/>
        </w:rPr>
        <w:pict>
          <v:shape id="_x0000_i1057" type="#_x0000_t75" style="width:24.45pt;height:18.35pt">
            <v:imagedata r:id="rId43" o:title=""/>
          </v:shape>
        </w:pict>
      </w:r>
      <w:r w:rsidR="00A232F4" w:rsidRPr="00052190">
        <w:rPr>
          <w:sz w:val="28"/>
          <w:szCs w:val="28"/>
        </w:rPr>
        <w:t>- численность глубоко бедных в i-том возрасте.</w:t>
      </w:r>
    </w:p>
    <w:p w:rsidR="00A232F4" w:rsidRPr="00052190" w:rsidRDefault="00A232F4" w:rsidP="00A232F4">
      <w:pPr>
        <w:jc w:val="both"/>
        <w:rPr>
          <w:sz w:val="28"/>
          <w:szCs w:val="28"/>
        </w:rPr>
      </w:pPr>
      <w:r w:rsidRPr="00052190">
        <w:rPr>
          <w:sz w:val="28"/>
          <w:szCs w:val="28"/>
        </w:rPr>
        <w:t>Исходные показатели для оценки развития человеческого потенциала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9"/>
        <w:gridCol w:w="3997"/>
        <w:gridCol w:w="13"/>
        <w:gridCol w:w="1391"/>
        <w:gridCol w:w="3253"/>
      </w:tblGrid>
      <w:tr w:rsidR="00A232F4" w:rsidRPr="00052190" w:rsidTr="00FA3921">
        <w:trPr>
          <w:trHeight w:val="428"/>
        </w:trPr>
        <w:tc>
          <w:tcPr>
            <w:tcW w:w="633" w:type="dxa"/>
            <w:gridSpan w:val="2"/>
          </w:tcPr>
          <w:p w:rsidR="00A232F4" w:rsidRPr="00052190" w:rsidRDefault="00A232F4" w:rsidP="00FA3921">
            <w:pPr>
              <w:jc w:val="both"/>
              <w:rPr>
                <w:sz w:val="28"/>
                <w:szCs w:val="28"/>
              </w:rPr>
            </w:pPr>
            <w:r w:rsidRPr="00052190">
              <w:rPr>
                <w:sz w:val="28"/>
                <w:szCs w:val="28"/>
              </w:rPr>
              <w:t>№</w:t>
            </w:r>
          </w:p>
        </w:tc>
        <w:tc>
          <w:tcPr>
            <w:tcW w:w="4010" w:type="dxa"/>
            <w:gridSpan w:val="2"/>
          </w:tcPr>
          <w:p w:rsidR="00A232F4" w:rsidRPr="00052190" w:rsidRDefault="00A232F4" w:rsidP="00FA3921">
            <w:pPr>
              <w:jc w:val="both"/>
              <w:rPr>
                <w:sz w:val="28"/>
                <w:szCs w:val="28"/>
              </w:rPr>
            </w:pPr>
            <w:r w:rsidRPr="00052190">
              <w:rPr>
                <w:sz w:val="28"/>
                <w:szCs w:val="28"/>
              </w:rPr>
              <w:t>Название показателя</w:t>
            </w:r>
          </w:p>
        </w:tc>
        <w:tc>
          <w:tcPr>
            <w:tcW w:w="1391" w:type="dxa"/>
          </w:tcPr>
          <w:p w:rsidR="00A232F4" w:rsidRPr="00052190" w:rsidRDefault="00A232F4" w:rsidP="00FA3921">
            <w:pPr>
              <w:jc w:val="both"/>
              <w:rPr>
                <w:sz w:val="28"/>
                <w:szCs w:val="28"/>
              </w:rPr>
            </w:pPr>
            <w:r w:rsidRPr="00052190">
              <w:rPr>
                <w:sz w:val="28"/>
                <w:szCs w:val="28"/>
              </w:rPr>
              <w:t>Ед. изм.</w:t>
            </w:r>
          </w:p>
        </w:tc>
        <w:tc>
          <w:tcPr>
            <w:tcW w:w="3253" w:type="dxa"/>
          </w:tcPr>
          <w:p w:rsidR="00A232F4" w:rsidRPr="00052190" w:rsidRDefault="00A232F4" w:rsidP="00FA3921">
            <w:pPr>
              <w:jc w:val="both"/>
              <w:rPr>
                <w:sz w:val="28"/>
                <w:szCs w:val="28"/>
              </w:rPr>
            </w:pPr>
            <w:r w:rsidRPr="00052190">
              <w:rPr>
                <w:sz w:val="28"/>
                <w:szCs w:val="28"/>
              </w:rPr>
              <w:t>Источник</w:t>
            </w:r>
          </w:p>
        </w:tc>
      </w:tr>
      <w:tr w:rsidR="00A232F4" w:rsidRPr="00052190" w:rsidTr="00FA3921">
        <w:tc>
          <w:tcPr>
            <w:tcW w:w="633" w:type="dxa"/>
            <w:gridSpan w:val="2"/>
          </w:tcPr>
          <w:p w:rsidR="00A232F4" w:rsidRPr="00052190" w:rsidRDefault="00A232F4" w:rsidP="00FA3921">
            <w:pPr>
              <w:jc w:val="both"/>
              <w:rPr>
                <w:sz w:val="28"/>
                <w:szCs w:val="28"/>
              </w:rPr>
            </w:pPr>
          </w:p>
        </w:tc>
        <w:tc>
          <w:tcPr>
            <w:tcW w:w="4010" w:type="dxa"/>
            <w:gridSpan w:val="2"/>
          </w:tcPr>
          <w:p w:rsidR="00A232F4" w:rsidRPr="00052190" w:rsidRDefault="00A232F4" w:rsidP="00FA3921">
            <w:pPr>
              <w:jc w:val="both"/>
              <w:rPr>
                <w:sz w:val="28"/>
                <w:szCs w:val="28"/>
              </w:rPr>
            </w:pPr>
            <w:r w:rsidRPr="00052190">
              <w:rPr>
                <w:sz w:val="28"/>
                <w:szCs w:val="28"/>
              </w:rPr>
              <w:t>Численность населения (по возрастным группам)</w:t>
            </w:r>
          </w:p>
        </w:tc>
        <w:tc>
          <w:tcPr>
            <w:tcW w:w="1391" w:type="dxa"/>
          </w:tcPr>
          <w:p w:rsidR="00A232F4" w:rsidRPr="00052190" w:rsidRDefault="00A232F4" w:rsidP="00FA3921">
            <w:pPr>
              <w:jc w:val="both"/>
              <w:rPr>
                <w:sz w:val="28"/>
                <w:szCs w:val="28"/>
              </w:rPr>
            </w:pPr>
            <w:r w:rsidRPr="00052190">
              <w:rPr>
                <w:sz w:val="28"/>
                <w:szCs w:val="28"/>
              </w:rPr>
              <w:t>тыс. чел.</w:t>
            </w:r>
          </w:p>
        </w:tc>
        <w:tc>
          <w:tcPr>
            <w:tcW w:w="3253" w:type="dxa"/>
          </w:tcPr>
          <w:p w:rsidR="00A232F4" w:rsidRPr="00052190" w:rsidRDefault="00A232F4" w:rsidP="00FA3921">
            <w:pPr>
              <w:jc w:val="both"/>
              <w:rPr>
                <w:sz w:val="28"/>
                <w:szCs w:val="28"/>
              </w:rPr>
            </w:pPr>
            <w:proofErr w:type="spellStart"/>
            <w:r w:rsidRPr="00052190">
              <w:rPr>
                <w:sz w:val="28"/>
                <w:szCs w:val="28"/>
              </w:rPr>
              <w:t>Красстат</w:t>
            </w:r>
            <w:proofErr w:type="spellEnd"/>
          </w:p>
        </w:tc>
      </w:tr>
      <w:tr w:rsidR="00A232F4" w:rsidRPr="00052190" w:rsidTr="00FA3921">
        <w:trPr>
          <w:trHeight w:val="716"/>
        </w:trPr>
        <w:tc>
          <w:tcPr>
            <w:tcW w:w="633" w:type="dxa"/>
            <w:gridSpan w:val="2"/>
          </w:tcPr>
          <w:p w:rsidR="00A232F4" w:rsidRPr="00052190" w:rsidRDefault="00A232F4" w:rsidP="00FA3921">
            <w:pPr>
              <w:jc w:val="both"/>
              <w:rPr>
                <w:sz w:val="28"/>
                <w:szCs w:val="28"/>
              </w:rPr>
            </w:pPr>
          </w:p>
        </w:tc>
        <w:tc>
          <w:tcPr>
            <w:tcW w:w="4010" w:type="dxa"/>
            <w:gridSpan w:val="2"/>
          </w:tcPr>
          <w:p w:rsidR="00A232F4" w:rsidRPr="00052190" w:rsidRDefault="00A232F4" w:rsidP="00FA3921">
            <w:pPr>
              <w:jc w:val="both"/>
              <w:rPr>
                <w:sz w:val="28"/>
                <w:szCs w:val="28"/>
              </w:rPr>
            </w:pPr>
            <w:r w:rsidRPr="00052190">
              <w:rPr>
                <w:sz w:val="28"/>
                <w:szCs w:val="28"/>
              </w:rPr>
              <w:t>Ожидаемая продолжительность жизни (по возрастным группам)</w:t>
            </w:r>
          </w:p>
        </w:tc>
        <w:tc>
          <w:tcPr>
            <w:tcW w:w="1391" w:type="dxa"/>
          </w:tcPr>
          <w:p w:rsidR="00A232F4" w:rsidRPr="00052190" w:rsidRDefault="00A232F4" w:rsidP="00FA3921">
            <w:pPr>
              <w:jc w:val="both"/>
              <w:rPr>
                <w:sz w:val="28"/>
                <w:szCs w:val="28"/>
              </w:rPr>
            </w:pPr>
            <w:r w:rsidRPr="00052190">
              <w:rPr>
                <w:sz w:val="28"/>
                <w:szCs w:val="28"/>
              </w:rPr>
              <w:t>лет</w:t>
            </w:r>
          </w:p>
        </w:tc>
        <w:tc>
          <w:tcPr>
            <w:tcW w:w="3253" w:type="dxa"/>
          </w:tcPr>
          <w:p w:rsidR="00A232F4" w:rsidRPr="00052190" w:rsidRDefault="00A232F4" w:rsidP="00FA3921">
            <w:pPr>
              <w:jc w:val="both"/>
              <w:rPr>
                <w:sz w:val="28"/>
                <w:szCs w:val="28"/>
              </w:rPr>
            </w:pPr>
            <w:proofErr w:type="spellStart"/>
            <w:r w:rsidRPr="00052190">
              <w:rPr>
                <w:sz w:val="28"/>
                <w:szCs w:val="28"/>
              </w:rPr>
              <w:t>Красстат</w:t>
            </w:r>
            <w:proofErr w:type="spellEnd"/>
          </w:p>
        </w:tc>
      </w:tr>
      <w:tr w:rsidR="00A232F4" w:rsidRPr="00052190" w:rsidTr="00FA3921">
        <w:trPr>
          <w:trHeight w:val="999"/>
        </w:trPr>
        <w:tc>
          <w:tcPr>
            <w:tcW w:w="633" w:type="dxa"/>
            <w:gridSpan w:val="2"/>
          </w:tcPr>
          <w:p w:rsidR="00A232F4" w:rsidRPr="00052190" w:rsidRDefault="00A232F4" w:rsidP="00FA3921">
            <w:pPr>
              <w:jc w:val="both"/>
              <w:rPr>
                <w:sz w:val="28"/>
                <w:szCs w:val="28"/>
              </w:rPr>
            </w:pPr>
          </w:p>
        </w:tc>
        <w:tc>
          <w:tcPr>
            <w:tcW w:w="4010" w:type="dxa"/>
            <w:gridSpan w:val="2"/>
          </w:tcPr>
          <w:p w:rsidR="00A232F4" w:rsidRPr="00052190" w:rsidRDefault="00A232F4" w:rsidP="00FA3921">
            <w:pPr>
              <w:jc w:val="both"/>
              <w:rPr>
                <w:sz w:val="28"/>
                <w:szCs w:val="28"/>
              </w:rPr>
            </w:pPr>
            <w:r w:rsidRPr="00052190">
              <w:rPr>
                <w:sz w:val="28"/>
                <w:szCs w:val="28"/>
              </w:rPr>
              <w:t>Доля охваченных всеми формами дошкольной подготовки в численности первоклассников</w:t>
            </w:r>
          </w:p>
        </w:tc>
        <w:tc>
          <w:tcPr>
            <w:tcW w:w="1391" w:type="dxa"/>
          </w:tcPr>
          <w:p w:rsidR="00A232F4" w:rsidRPr="00052190" w:rsidRDefault="00A232F4" w:rsidP="00FA3921">
            <w:pPr>
              <w:jc w:val="both"/>
              <w:rPr>
                <w:sz w:val="28"/>
                <w:szCs w:val="28"/>
              </w:rPr>
            </w:pPr>
            <w:r w:rsidRPr="00052190">
              <w:rPr>
                <w:sz w:val="28"/>
                <w:szCs w:val="28"/>
              </w:rPr>
              <w:t>%</w:t>
            </w:r>
          </w:p>
        </w:tc>
        <w:tc>
          <w:tcPr>
            <w:tcW w:w="3253" w:type="dxa"/>
          </w:tcPr>
          <w:p w:rsidR="00A232F4" w:rsidRPr="00052190" w:rsidRDefault="00A232F4" w:rsidP="00FA3921">
            <w:pPr>
              <w:jc w:val="both"/>
              <w:rPr>
                <w:sz w:val="28"/>
                <w:szCs w:val="28"/>
              </w:rPr>
            </w:pPr>
            <w:r w:rsidRPr="00052190">
              <w:rPr>
                <w:sz w:val="28"/>
                <w:szCs w:val="28"/>
              </w:rPr>
              <w:t xml:space="preserve">Отдел образования </w:t>
            </w:r>
            <w:r>
              <w:rPr>
                <w:sz w:val="28"/>
                <w:szCs w:val="28"/>
              </w:rPr>
              <w:t>администрации</w:t>
            </w:r>
          </w:p>
        </w:tc>
      </w:tr>
      <w:tr w:rsidR="00A232F4" w:rsidRPr="00052190" w:rsidTr="00FA3921">
        <w:tc>
          <w:tcPr>
            <w:tcW w:w="633" w:type="dxa"/>
            <w:gridSpan w:val="2"/>
          </w:tcPr>
          <w:p w:rsidR="00A232F4" w:rsidRPr="00052190" w:rsidRDefault="00A232F4" w:rsidP="00FA3921">
            <w:pPr>
              <w:jc w:val="both"/>
              <w:rPr>
                <w:sz w:val="28"/>
                <w:szCs w:val="28"/>
              </w:rPr>
            </w:pPr>
          </w:p>
        </w:tc>
        <w:tc>
          <w:tcPr>
            <w:tcW w:w="4010" w:type="dxa"/>
            <w:gridSpan w:val="2"/>
          </w:tcPr>
          <w:p w:rsidR="00A232F4" w:rsidRPr="00052190" w:rsidRDefault="00A232F4" w:rsidP="00FA3921">
            <w:pPr>
              <w:jc w:val="both"/>
              <w:rPr>
                <w:sz w:val="28"/>
                <w:szCs w:val="28"/>
              </w:rPr>
            </w:pPr>
            <w:r w:rsidRPr="00052190">
              <w:rPr>
                <w:sz w:val="28"/>
                <w:szCs w:val="28"/>
              </w:rPr>
              <w:t>Отношение среднего балла по обязательным предметам (для основного общего образования) к максимальному значению</w:t>
            </w:r>
          </w:p>
        </w:tc>
        <w:tc>
          <w:tcPr>
            <w:tcW w:w="1391" w:type="dxa"/>
          </w:tcPr>
          <w:p w:rsidR="00A232F4" w:rsidRPr="00052190" w:rsidRDefault="00A232F4" w:rsidP="00FA3921">
            <w:pPr>
              <w:jc w:val="both"/>
              <w:rPr>
                <w:sz w:val="28"/>
                <w:szCs w:val="28"/>
              </w:rPr>
            </w:pPr>
            <w:r w:rsidRPr="00052190">
              <w:rPr>
                <w:sz w:val="28"/>
                <w:szCs w:val="28"/>
              </w:rPr>
              <w:t>балл</w:t>
            </w:r>
          </w:p>
        </w:tc>
        <w:tc>
          <w:tcPr>
            <w:tcW w:w="3253" w:type="dxa"/>
          </w:tcPr>
          <w:p w:rsidR="00A232F4" w:rsidRPr="00052190" w:rsidRDefault="00A232F4" w:rsidP="00FA3921">
            <w:pPr>
              <w:jc w:val="both"/>
              <w:rPr>
                <w:sz w:val="28"/>
                <w:szCs w:val="28"/>
              </w:rPr>
            </w:pPr>
            <w:r w:rsidRPr="00052190">
              <w:rPr>
                <w:sz w:val="28"/>
                <w:szCs w:val="28"/>
              </w:rPr>
              <w:t xml:space="preserve">Отдел образования </w:t>
            </w:r>
            <w:r>
              <w:rPr>
                <w:sz w:val="28"/>
                <w:szCs w:val="28"/>
              </w:rPr>
              <w:t>администрации</w:t>
            </w:r>
            <w:r w:rsidRPr="00052190">
              <w:rPr>
                <w:sz w:val="28"/>
                <w:szCs w:val="28"/>
              </w:rPr>
              <w:t xml:space="preserve"> </w:t>
            </w:r>
          </w:p>
        </w:tc>
      </w:tr>
      <w:tr w:rsidR="00A232F4" w:rsidRPr="00052190" w:rsidTr="00FA3921">
        <w:tc>
          <w:tcPr>
            <w:tcW w:w="633" w:type="dxa"/>
            <w:gridSpan w:val="2"/>
          </w:tcPr>
          <w:p w:rsidR="00A232F4" w:rsidRPr="00052190" w:rsidRDefault="00A232F4" w:rsidP="00FA3921">
            <w:pPr>
              <w:jc w:val="both"/>
              <w:rPr>
                <w:sz w:val="28"/>
                <w:szCs w:val="28"/>
              </w:rPr>
            </w:pPr>
          </w:p>
        </w:tc>
        <w:tc>
          <w:tcPr>
            <w:tcW w:w="4010" w:type="dxa"/>
            <w:gridSpan w:val="2"/>
          </w:tcPr>
          <w:p w:rsidR="00A232F4" w:rsidRPr="00052190" w:rsidRDefault="00A232F4" w:rsidP="00FA3921">
            <w:pPr>
              <w:jc w:val="both"/>
              <w:rPr>
                <w:sz w:val="28"/>
                <w:szCs w:val="28"/>
              </w:rPr>
            </w:pPr>
            <w:r w:rsidRPr="00052190">
              <w:rPr>
                <w:sz w:val="28"/>
                <w:szCs w:val="28"/>
              </w:rPr>
              <w:t>Отношение среднего балла по обязательным предметам ЕГЭ (для среднего (полного) общего образования) к максимальному значению</w:t>
            </w:r>
          </w:p>
        </w:tc>
        <w:tc>
          <w:tcPr>
            <w:tcW w:w="1391" w:type="dxa"/>
          </w:tcPr>
          <w:p w:rsidR="00A232F4" w:rsidRPr="00052190" w:rsidRDefault="00A232F4" w:rsidP="00FA3921">
            <w:pPr>
              <w:jc w:val="both"/>
              <w:rPr>
                <w:sz w:val="28"/>
                <w:szCs w:val="28"/>
              </w:rPr>
            </w:pPr>
            <w:r w:rsidRPr="00052190">
              <w:rPr>
                <w:sz w:val="28"/>
                <w:szCs w:val="28"/>
              </w:rPr>
              <w:t>балл</w:t>
            </w:r>
          </w:p>
        </w:tc>
        <w:tc>
          <w:tcPr>
            <w:tcW w:w="3253" w:type="dxa"/>
          </w:tcPr>
          <w:p w:rsidR="00A232F4" w:rsidRPr="00052190" w:rsidRDefault="00A232F4" w:rsidP="00FA3921">
            <w:pPr>
              <w:jc w:val="both"/>
              <w:rPr>
                <w:sz w:val="28"/>
                <w:szCs w:val="28"/>
              </w:rPr>
            </w:pPr>
            <w:r w:rsidRPr="00052190">
              <w:rPr>
                <w:sz w:val="28"/>
                <w:szCs w:val="28"/>
              </w:rPr>
              <w:t xml:space="preserve">Отдел образования </w:t>
            </w:r>
            <w:r>
              <w:rPr>
                <w:sz w:val="28"/>
                <w:szCs w:val="28"/>
              </w:rPr>
              <w:t>администрации</w:t>
            </w:r>
          </w:p>
        </w:tc>
      </w:tr>
      <w:tr w:rsidR="00A232F4" w:rsidRPr="00052190" w:rsidTr="00FA3921">
        <w:tc>
          <w:tcPr>
            <w:tcW w:w="633" w:type="dxa"/>
            <w:gridSpan w:val="2"/>
          </w:tcPr>
          <w:p w:rsidR="00A232F4" w:rsidRPr="00052190" w:rsidRDefault="00A232F4" w:rsidP="00FA3921">
            <w:pPr>
              <w:jc w:val="both"/>
              <w:rPr>
                <w:sz w:val="28"/>
                <w:szCs w:val="28"/>
              </w:rPr>
            </w:pPr>
          </w:p>
        </w:tc>
        <w:tc>
          <w:tcPr>
            <w:tcW w:w="4010" w:type="dxa"/>
            <w:gridSpan w:val="2"/>
          </w:tcPr>
          <w:p w:rsidR="00A232F4" w:rsidRDefault="00A232F4" w:rsidP="00FA3921">
            <w:pPr>
              <w:jc w:val="both"/>
              <w:rPr>
                <w:sz w:val="28"/>
                <w:szCs w:val="28"/>
              </w:rPr>
            </w:pPr>
            <w:r w:rsidRPr="00052190">
              <w:rPr>
                <w:sz w:val="28"/>
                <w:szCs w:val="28"/>
              </w:rPr>
              <w:t xml:space="preserve">Выбытие школьников основного образования из </w:t>
            </w:r>
            <w:proofErr w:type="gramStart"/>
            <w:r w:rsidRPr="00052190">
              <w:rPr>
                <w:sz w:val="28"/>
                <w:szCs w:val="28"/>
              </w:rPr>
              <w:t>численности</w:t>
            </w:r>
            <w:proofErr w:type="gramEnd"/>
            <w:r w:rsidRPr="00052190">
              <w:rPr>
                <w:sz w:val="28"/>
                <w:szCs w:val="28"/>
              </w:rPr>
              <w:t xml:space="preserve"> поступивших в основную школу</w:t>
            </w:r>
          </w:p>
          <w:p w:rsidR="00A232F4" w:rsidRPr="00052190" w:rsidRDefault="00A232F4" w:rsidP="00FA3921">
            <w:pPr>
              <w:jc w:val="both"/>
              <w:rPr>
                <w:sz w:val="28"/>
                <w:szCs w:val="28"/>
              </w:rPr>
            </w:pPr>
          </w:p>
        </w:tc>
        <w:tc>
          <w:tcPr>
            <w:tcW w:w="1391" w:type="dxa"/>
          </w:tcPr>
          <w:p w:rsidR="00A232F4" w:rsidRPr="00052190" w:rsidRDefault="00A232F4" w:rsidP="00FA3921">
            <w:pPr>
              <w:jc w:val="both"/>
              <w:rPr>
                <w:sz w:val="28"/>
                <w:szCs w:val="28"/>
              </w:rPr>
            </w:pPr>
            <w:r w:rsidRPr="00052190">
              <w:rPr>
                <w:sz w:val="28"/>
                <w:szCs w:val="28"/>
              </w:rPr>
              <w:t>%</w:t>
            </w:r>
          </w:p>
        </w:tc>
        <w:tc>
          <w:tcPr>
            <w:tcW w:w="3253" w:type="dxa"/>
          </w:tcPr>
          <w:p w:rsidR="00A232F4" w:rsidRPr="00052190" w:rsidRDefault="00A232F4" w:rsidP="00FA3921">
            <w:pPr>
              <w:jc w:val="both"/>
              <w:rPr>
                <w:sz w:val="28"/>
                <w:szCs w:val="28"/>
              </w:rPr>
            </w:pPr>
            <w:r w:rsidRPr="00052190">
              <w:rPr>
                <w:sz w:val="28"/>
                <w:szCs w:val="28"/>
              </w:rPr>
              <w:t xml:space="preserve">Отдел образования </w:t>
            </w:r>
            <w:r>
              <w:rPr>
                <w:sz w:val="28"/>
                <w:szCs w:val="28"/>
              </w:rPr>
              <w:t>администрации</w:t>
            </w:r>
          </w:p>
        </w:tc>
      </w:tr>
      <w:tr w:rsidR="00A232F4" w:rsidRPr="00052190" w:rsidTr="00FA3921">
        <w:tc>
          <w:tcPr>
            <w:tcW w:w="633" w:type="dxa"/>
            <w:gridSpan w:val="2"/>
          </w:tcPr>
          <w:p w:rsidR="00A232F4" w:rsidRPr="00052190" w:rsidRDefault="00A232F4" w:rsidP="00FA3921">
            <w:pPr>
              <w:jc w:val="both"/>
              <w:rPr>
                <w:sz w:val="28"/>
                <w:szCs w:val="28"/>
              </w:rPr>
            </w:pPr>
          </w:p>
        </w:tc>
        <w:tc>
          <w:tcPr>
            <w:tcW w:w="4010" w:type="dxa"/>
            <w:gridSpan w:val="2"/>
          </w:tcPr>
          <w:p w:rsidR="00A232F4" w:rsidRPr="00052190" w:rsidRDefault="00A232F4" w:rsidP="00FA3921">
            <w:pPr>
              <w:jc w:val="both"/>
              <w:rPr>
                <w:sz w:val="28"/>
                <w:szCs w:val="28"/>
              </w:rPr>
            </w:pPr>
            <w:r w:rsidRPr="00052190">
              <w:rPr>
                <w:sz w:val="28"/>
                <w:szCs w:val="28"/>
              </w:rPr>
              <w:t xml:space="preserve">Выбытие школьников среднего образования из </w:t>
            </w:r>
            <w:proofErr w:type="gramStart"/>
            <w:r w:rsidRPr="00052190">
              <w:rPr>
                <w:sz w:val="28"/>
                <w:szCs w:val="28"/>
              </w:rPr>
              <w:t>численности</w:t>
            </w:r>
            <w:proofErr w:type="gramEnd"/>
            <w:r w:rsidRPr="00052190">
              <w:rPr>
                <w:sz w:val="28"/>
                <w:szCs w:val="28"/>
              </w:rPr>
              <w:t xml:space="preserve"> поступивших в среднюю школу.</w:t>
            </w:r>
          </w:p>
        </w:tc>
        <w:tc>
          <w:tcPr>
            <w:tcW w:w="1391" w:type="dxa"/>
          </w:tcPr>
          <w:p w:rsidR="00A232F4" w:rsidRPr="00052190" w:rsidRDefault="00A232F4" w:rsidP="00FA3921">
            <w:pPr>
              <w:jc w:val="both"/>
              <w:rPr>
                <w:sz w:val="28"/>
                <w:szCs w:val="28"/>
              </w:rPr>
            </w:pPr>
            <w:r w:rsidRPr="00052190">
              <w:rPr>
                <w:sz w:val="28"/>
                <w:szCs w:val="28"/>
              </w:rPr>
              <w:t>%</w:t>
            </w:r>
          </w:p>
        </w:tc>
        <w:tc>
          <w:tcPr>
            <w:tcW w:w="3253" w:type="dxa"/>
          </w:tcPr>
          <w:p w:rsidR="00A232F4" w:rsidRPr="00052190" w:rsidRDefault="00A232F4" w:rsidP="00FA3921">
            <w:pPr>
              <w:jc w:val="both"/>
              <w:rPr>
                <w:sz w:val="28"/>
                <w:szCs w:val="28"/>
              </w:rPr>
            </w:pPr>
            <w:r w:rsidRPr="00052190">
              <w:rPr>
                <w:sz w:val="28"/>
                <w:szCs w:val="28"/>
              </w:rPr>
              <w:t xml:space="preserve">Отдел образования </w:t>
            </w:r>
            <w:r>
              <w:rPr>
                <w:sz w:val="28"/>
                <w:szCs w:val="28"/>
              </w:rPr>
              <w:t>администрации</w:t>
            </w:r>
          </w:p>
        </w:tc>
      </w:tr>
      <w:tr w:rsidR="00A232F4" w:rsidRPr="00052190" w:rsidTr="00FA3921">
        <w:tc>
          <w:tcPr>
            <w:tcW w:w="633" w:type="dxa"/>
            <w:gridSpan w:val="2"/>
          </w:tcPr>
          <w:p w:rsidR="00A232F4" w:rsidRPr="00052190" w:rsidRDefault="00A232F4" w:rsidP="00FA3921">
            <w:pPr>
              <w:jc w:val="both"/>
              <w:rPr>
                <w:sz w:val="28"/>
                <w:szCs w:val="28"/>
              </w:rPr>
            </w:pPr>
          </w:p>
        </w:tc>
        <w:tc>
          <w:tcPr>
            <w:tcW w:w="4010" w:type="dxa"/>
            <w:gridSpan w:val="2"/>
          </w:tcPr>
          <w:p w:rsidR="00A232F4" w:rsidRPr="00052190" w:rsidRDefault="00A232F4" w:rsidP="00FA3921">
            <w:pPr>
              <w:jc w:val="both"/>
              <w:rPr>
                <w:sz w:val="28"/>
                <w:szCs w:val="28"/>
              </w:rPr>
            </w:pPr>
            <w:r w:rsidRPr="00052190">
              <w:rPr>
                <w:sz w:val="28"/>
                <w:szCs w:val="28"/>
              </w:rPr>
              <w:t>Численность инвалидов (по возрастным группам)</w:t>
            </w:r>
          </w:p>
        </w:tc>
        <w:tc>
          <w:tcPr>
            <w:tcW w:w="1391" w:type="dxa"/>
          </w:tcPr>
          <w:p w:rsidR="00A232F4" w:rsidRPr="00052190" w:rsidRDefault="00A232F4" w:rsidP="00FA3921">
            <w:pPr>
              <w:jc w:val="both"/>
              <w:rPr>
                <w:sz w:val="28"/>
                <w:szCs w:val="28"/>
              </w:rPr>
            </w:pPr>
            <w:r w:rsidRPr="00052190">
              <w:rPr>
                <w:sz w:val="28"/>
                <w:szCs w:val="28"/>
              </w:rPr>
              <w:t>тыс. чел.</w:t>
            </w:r>
          </w:p>
        </w:tc>
        <w:tc>
          <w:tcPr>
            <w:tcW w:w="3253" w:type="dxa"/>
          </w:tcPr>
          <w:p w:rsidR="00A232F4" w:rsidRPr="00052190" w:rsidRDefault="00A232F4" w:rsidP="00FA3921">
            <w:pPr>
              <w:jc w:val="both"/>
              <w:rPr>
                <w:sz w:val="28"/>
                <w:szCs w:val="28"/>
              </w:rPr>
            </w:pPr>
            <w:r>
              <w:rPr>
                <w:sz w:val="28"/>
                <w:szCs w:val="28"/>
              </w:rPr>
              <w:t>Управление социальной защиты населения администрации</w:t>
            </w:r>
          </w:p>
        </w:tc>
      </w:tr>
      <w:tr w:rsidR="00A232F4" w:rsidRPr="00052190" w:rsidTr="00FA3921">
        <w:tc>
          <w:tcPr>
            <w:tcW w:w="633" w:type="dxa"/>
            <w:gridSpan w:val="2"/>
          </w:tcPr>
          <w:p w:rsidR="00A232F4" w:rsidRPr="00052190" w:rsidRDefault="00A232F4" w:rsidP="00FA3921">
            <w:pPr>
              <w:jc w:val="both"/>
              <w:rPr>
                <w:sz w:val="28"/>
                <w:szCs w:val="28"/>
              </w:rPr>
            </w:pPr>
          </w:p>
        </w:tc>
        <w:tc>
          <w:tcPr>
            <w:tcW w:w="4010" w:type="dxa"/>
            <w:gridSpan w:val="2"/>
          </w:tcPr>
          <w:p w:rsidR="00A232F4" w:rsidRPr="00052190" w:rsidRDefault="00A232F4" w:rsidP="00FA3921">
            <w:pPr>
              <w:jc w:val="both"/>
              <w:rPr>
                <w:sz w:val="28"/>
                <w:szCs w:val="28"/>
              </w:rPr>
            </w:pPr>
            <w:r w:rsidRPr="00052190">
              <w:rPr>
                <w:sz w:val="28"/>
                <w:szCs w:val="28"/>
              </w:rPr>
              <w:t xml:space="preserve">Время, проведенное населением на </w:t>
            </w:r>
            <w:proofErr w:type="gramStart"/>
            <w:r w:rsidRPr="00052190">
              <w:rPr>
                <w:sz w:val="28"/>
                <w:szCs w:val="28"/>
              </w:rPr>
              <w:t>больничных</w:t>
            </w:r>
            <w:proofErr w:type="gramEnd"/>
            <w:r w:rsidRPr="00052190">
              <w:rPr>
                <w:sz w:val="28"/>
                <w:szCs w:val="28"/>
              </w:rPr>
              <w:t xml:space="preserve"> (по возрастным группам)</w:t>
            </w:r>
          </w:p>
        </w:tc>
        <w:tc>
          <w:tcPr>
            <w:tcW w:w="1391" w:type="dxa"/>
          </w:tcPr>
          <w:p w:rsidR="00A232F4" w:rsidRPr="00052190" w:rsidRDefault="00A232F4" w:rsidP="00FA3921">
            <w:pPr>
              <w:jc w:val="both"/>
              <w:rPr>
                <w:sz w:val="28"/>
                <w:szCs w:val="28"/>
              </w:rPr>
            </w:pPr>
            <w:r w:rsidRPr="00052190">
              <w:rPr>
                <w:sz w:val="28"/>
                <w:szCs w:val="28"/>
              </w:rPr>
              <w:t>дней</w:t>
            </w:r>
          </w:p>
        </w:tc>
        <w:tc>
          <w:tcPr>
            <w:tcW w:w="3253" w:type="dxa"/>
          </w:tcPr>
          <w:p w:rsidR="00A232F4" w:rsidRPr="00A7383C" w:rsidRDefault="00A232F4" w:rsidP="00FA3921">
            <w:pPr>
              <w:jc w:val="both"/>
              <w:rPr>
                <w:sz w:val="28"/>
                <w:szCs w:val="28"/>
                <w:highlight w:val="yellow"/>
              </w:rPr>
            </w:pPr>
            <w:proofErr w:type="spellStart"/>
            <w:r w:rsidRPr="00E91D77">
              <w:rPr>
                <w:sz w:val="28"/>
                <w:szCs w:val="28"/>
              </w:rPr>
              <w:t>Дивногорская</w:t>
            </w:r>
            <w:proofErr w:type="spellEnd"/>
            <w:r w:rsidRPr="00E91D77">
              <w:rPr>
                <w:sz w:val="28"/>
                <w:szCs w:val="28"/>
              </w:rPr>
              <w:t xml:space="preserve"> межрайонная больница</w:t>
            </w:r>
          </w:p>
        </w:tc>
      </w:tr>
      <w:tr w:rsidR="00A232F4" w:rsidRPr="00052190" w:rsidTr="00FA3921">
        <w:tc>
          <w:tcPr>
            <w:tcW w:w="633" w:type="dxa"/>
            <w:gridSpan w:val="2"/>
          </w:tcPr>
          <w:p w:rsidR="00A232F4" w:rsidRPr="00052190" w:rsidRDefault="00A232F4" w:rsidP="00FA3921">
            <w:pPr>
              <w:jc w:val="both"/>
              <w:rPr>
                <w:sz w:val="28"/>
                <w:szCs w:val="28"/>
              </w:rPr>
            </w:pPr>
          </w:p>
        </w:tc>
        <w:tc>
          <w:tcPr>
            <w:tcW w:w="4010" w:type="dxa"/>
            <w:gridSpan w:val="2"/>
          </w:tcPr>
          <w:p w:rsidR="00A232F4" w:rsidRPr="00052190" w:rsidRDefault="00A232F4" w:rsidP="00FA3921">
            <w:pPr>
              <w:jc w:val="both"/>
              <w:rPr>
                <w:sz w:val="28"/>
                <w:szCs w:val="28"/>
              </w:rPr>
            </w:pPr>
            <w:r w:rsidRPr="00052190">
              <w:rPr>
                <w:sz w:val="28"/>
                <w:szCs w:val="28"/>
              </w:rPr>
              <w:t>Общий фонд рабочего времени (по возрастным группам)</w:t>
            </w:r>
          </w:p>
        </w:tc>
        <w:tc>
          <w:tcPr>
            <w:tcW w:w="1391" w:type="dxa"/>
          </w:tcPr>
          <w:p w:rsidR="00A232F4" w:rsidRPr="00052190" w:rsidRDefault="00A232F4" w:rsidP="00FA3921">
            <w:pPr>
              <w:jc w:val="both"/>
              <w:rPr>
                <w:sz w:val="28"/>
                <w:szCs w:val="28"/>
              </w:rPr>
            </w:pPr>
            <w:r w:rsidRPr="00052190">
              <w:rPr>
                <w:sz w:val="28"/>
                <w:szCs w:val="28"/>
              </w:rPr>
              <w:t>дней</w:t>
            </w:r>
          </w:p>
        </w:tc>
        <w:tc>
          <w:tcPr>
            <w:tcW w:w="3253" w:type="dxa"/>
          </w:tcPr>
          <w:p w:rsidR="00A232F4" w:rsidRPr="00E91D77" w:rsidRDefault="00A232F4" w:rsidP="00FA3921">
            <w:pPr>
              <w:jc w:val="both"/>
              <w:rPr>
                <w:sz w:val="28"/>
                <w:szCs w:val="28"/>
              </w:rPr>
            </w:pPr>
            <w:proofErr w:type="spellStart"/>
            <w:r w:rsidRPr="00E91D77">
              <w:rPr>
                <w:sz w:val="28"/>
                <w:szCs w:val="28"/>
              </w:rPr>
              <w:t>Дивногорская</w:t>
            </w:r>
            <w:proofErr w:type="spellEnd"/>
            <w:r w:rsidRPr="00E91D77">
              <w:rPr>
                <w:sz w:val="28"/>
                <w:szCs w:val="28"/>
              </w:rPr>
              <w:t xml:space="preserve"> межрайонная больница</w:t>
            </w:r>
          </w:p>
        </w:tc>
      </w:tr>
      <w:tr w:rsidR="00A232F4" w:rsidRPr="00052190" w:rsidTr="00FA3921">
        <w:tc>
          <w:tcPr>
            <w:tcW w:w="633" w:type="dxa"/>
            <w:gridSpan w:val="2"/>
          </w:tcPr>
          <w:p w:rsidR="00A232F4" w:rsidRPr="00052190" w:rsidRDefault="00A232F4" w:rsidP="00FA3921">
            <w:pPr>
              <w:jc w:val="both"/>
              <w:rPr>
                <w:sz w:val="28"/>
                <w:szCs w:val="28"/>
              </w:rPr>
            </w:pPr>
          </w:p>
        </w:tc>
        <w:tc>
          <w:tcPr>
            <w:tcW w:w="4010" w:type="dxa"/>
            <w:gridSpan w:val="2"/>
          </w:tcPr>
          <w:p w:rsidR="00A232F4" w:rsidRPr="00052190" w:rsidRDefault="00A232F4" w:rsidP="00FA3921">
            <w:pPr>
              <w:jc w:val="both"/>
              <w:rPr>
                <w:sz w:val="28"/>
                <w:szCs w:val="28"/>
              </w:rPr>
            </w:pPr>
            <w:r w:rsidRPr="00052190">
              <w:rPr>
                <w:sz w:val="28"/>
                <w:szCs w:val="28"/>
              </w:rPr>
              <w:t>Численность людей, страдающих социально опасными заболеваниями (по возрастным группам)</w:t>
            </w:r>
          </w:p>
        </w:tc>
        <w:tc>
          <w:tcPr>
            <w:tcW w:w="1391" w:type="dxa"/>
          </w:tcPr>
          <w:p w:rsidR="00A232F4" w:rsidRPr="00052190" w:rsidRDefault="00A232F4" w:rsidP="00FA3921">
            <w:pPr>
              <w:jc w:val="both"/>
              <w:rPr>
                <w:sz w:val="28"/>
                <w:szCs w:val="28"/>
              </w:rPr>
            </w:pPr>
            <w:r w:rsidRPr="00052190">
              <w:rPr>
                <w:sz w:val="28"/>
                <w:szCs w:val="28"/>
              </w:rPr>
              <w:t>тыс. чел.</w:t>
            </w:r>
          </w:p>
        </w:tc>
        <w:tc>
          <w:tcPr>
            <w:tcW w:w="3253" w:type="dxa"/>
          </w:tcPr>
          <w:p w:rsidR="00A232F4" w:rsidRPr="00052190" w:rsidRDefault="00A232F4" w:rsidP="00FA3921">
            <w:pPr>
              <w:jc w:val="both"/>
              <w:rPr>
                <w:sz w:val="28"/>
                <w:szCs w:val="28"/>
              </w:rPr>
            </w:pPr>
            <w:r>
              <w:rPr>
                <w:sz w:val="28"/>
                <w:szCs w:val="28"/>
              </w:rPr>
              <w:t>Управление социальной защиты населения администрации</w:t>
            </w:r>
          </w:p>
        </w:tc>
      </w:tr>
      <w:tr w:rsidR="00A232F4" w:rsidRPr="00052190" w:rsidTr="00FA3921">
        <w:trPr>
          <w:trHeight w:val="70"/>
        </w:trPr>
        <w:tc>
          <w:tcPr>
            <w:tcW w:w="624" w:type="dxa"/>
          </w:tcPr>
          <w:p w:rsidR="00A232F4" w:rsidRPr="00052190" w:rsidRDefault="00A232F4" w:rsidP="00FA3921">
            <w:pPr>
              <w:jc w:val="both"/>
              <w:rPr>
                <w:sz w:val="28"/>
                <w:szCs w:val="28"/>
              </w:rPr>
            </w:pPr>
          </w:p>
        </w:tc>
        <w:tc>
          <w:tcPr>
            <w:tcW w:w="4006" w:type="dxa"/>
            <w:gridSpan w:val="2"/>
          </w:tcPr>
          <w:p w:rsidR="00A232F4" w:rsidRPr="00052190" w:rsidRDefault="00A232F4" w:rsidP="00FA3921">
            <w:pPr>
              <w:jc w:val="both"/>
              <w:rPr>
                <w:sz w:val="28"/>
                <w:szCs w:val="28"/>
              </w:rPr>
            </w:pPr>
            <w:r w:rsidRPr="00052190">
              <w:rPr>
                <w:sz w:val="28"/>
                <w:szCs w:val="28"/>
              </w:rPr>
              <w:t>Численность детей-сирот (по возрастным группам)</w:t>
            </w:r>
          </w:p>
        </w:tc>
        <w:tc>
          <w:tcPr>
            <w:tcW w:w="1404" w:type="dxa"/>
            <w:gridSpan w:val="2"/>
          </w:tcPr>
          <w:p w:rsidR="00A232F4" w:rsidRPr="00052190" w:rsidRDefault="00A232F4" w:rsidP="00FA3921">
            <w:pPr>
              <w:jc w:val="both"/>
              <w:rPr>
                <w:sz w:val="28"/>
                <w:szCs w:val="28"/>
              </w:rPr>
            </w:pPr>
            <w:r w:rsidRPr="00052190">
              <w:rPr>
                <w:sz w:val="28"/>
                <w:szCs w:val="28"/>
              </w:rPr>
              <w:t>тыс. чел.</w:t>
            </w:r>
          </w:p>
        </w:tc>
        <w:tc>
          <w:tcPr>
            <w:tcW w:w="3253" w:type="dxa"/>
          </w:tcPr>
          <w:p w:rsidR="00A232F4" w:rsidRPr="00A7383C" w:rsidRDefault="00A232F4" w:rsidP="00FA3921">
            <w:pPr>
              <w:jc w:val="both"/>
              <w:rPr>
                <w:sz w:val="28"/>
                <w:szCs w:val="28"/>
                <w:highlight w:val="yellow"/>
              </w:rPr>
            </w:pPr>
            <w:r>
              <w:rPr>
                <w:sz w:val="28"/>
                <w:szCs w:val="28"/>
              </w:rPr>
              <w:t>Отдел опеки и попечительства</w:t>
            </w:r>
          </w:p>
        </w:tc>
      </w:tr>
      <w:tr w:rsidR="00A232F4" w:rsidRPr="00052190" w:rsidTr="00FA3921">
        <w:tc>
          <w:tcPr>
            <w:tcW w:w="624" w:type="dxa"/>
          </w:tcPr>
          <w:p w:rsidR="00A232F4" w:rsidRPr="00052190" w:rsidRDefault="00A232F4" w:rsidP="00FA3921">
            <w:pPr>
              <w:jc w:val="both"/>
              <w:rPr>
                <w:sz w:val="28"/>
                <w:szCs w:val="28"/>
              </w:rPr>
            </w:pPr>
          </w:p>
        </w:tc>
        <w:tc>
          <w:tcPr>
            <w:tcW w:w="4006" w:type="dxa"/>
            <w:gridSpan w:val="2"/>
          </w:tcPr>
          <w:p w:rsidR="00A232F4" w:rsidRPr="00052190" w:rsidRDefault="00A232F4" w:rsidP="00FA3921">
            <w:pPr>
              <w:jc w:val="both"/>
              <w:rPr>
                <w:sz w:val="28"/>
                <w:szCs w:val="28"/>
              </w:rPr>
            </w:pPr>
            <w:r w:rsidRPr="00052190">
              <w:rPr>
                <w:sz w:val="28"/>
                <w:szCs w:val="28"/>
              </w:rPr>
              <w:t>Численность детей в социально-опасном положении в i–том возрасте</w:t>
            </w:r>
          </w:p>
        </w:tc>
        <w:tc>
          <w:tcPr>
            <w:tcW w:w="1404" w:type="dxa"/>
            <w:gridSpan w:val="2"/>
          </w:tcPr>
          <w:p w:rsidR="00A232F4" w:rsidRPr="00052190" w:rsidRDefault="00A232F4" w:rsidP="00FA3921">
            <w:pPr>
              <w:jc w:val="both"/>
              <w:rPr>
                <w:sz w:val="28"/>
                <w:szCs w:val="28"/>
              </w:rPr>
            </w:pPr>
            <w:r w:rsidRPr="00052190">
              <w:rPr>
                <w:sz w:val="28"/>
                <w:szCs w:val="28"/>
              </w:rPr>
              <w:t>тыс. чел.</w:t>
            </w:r>
          </w:p>
        </w:tc>
        <w:tc>
          <w:tcPr>
            <w:tcW w:w="3253" w:type="dxa"/>
          </w:tcPr>
          <w:p w:rsidR="00A232F4" w:rsidRPr="00A7383C" w:rsidRDefault="00A232F4" w:rsidP="00FA3921">
            <w:pPr>
              <w:jc w:val="both"/>
              <w:rPr>
                <w:sz w:val="28"/>
                <w:szCs w:val="28"/>
                <w:highlight w:val="yellow"/>
              </w:rPr>
            </w:pPr>
            <w:r>
              <w:rPr>
                <w:sz w:val="28"/>
                <w:szCs w:val="28"/>
              </w:rPr>
              <w:t>Отдел опеки и попечительства</w:t>
            </w:r>
          </w:p>
        </w:tc>
      </w:tr>
      <w:tr w:rsidR="00A232F4" w:rsidRPr="00052190" w:rsidTr="00FA3921">
        <w:tc>
          <w:tcPr>
            <w:tcW w:w="624" w:type="dxa"/>
          </w:tcPr>
          <w:p w:rsidR="00A232F4" w:rsidRPr="00052190" w:rsidRDefault="00A232F4" w:rsidP="00FA3921">
            <w:pPr>
              <w:jc w:val="both"/>
              <w:rPr>
                <w:sz w:val="28"/>
                <w:szCs w:val="28"/>
              </w:rPr>
            </w:pPr>
          </w:p>
        </w:tc>
        <w:tc>
          <w:tcPr>
            <w:tcW w:w="4006" w:type="dxa"/>
            <w:gridSpan w:val="2"/>
          </w:tcPr>
          <w:p w:rsidR="00A232F4" w:rsidRPr="00052190" w:rsidRDefault="00A232F4" w:rsidP="00FA3921">
            <w:pPr>
              <w:jc w:val="both"/>
              <w:rPr>
                <w:sz w:val="28"/>
                <w:szCs w:val="28"/>
              </w:rPr>
            </w:pPr>
            <w:r w:rsidRPr="00052190">
              <w:rPr>
                <w:sz w:val="28"/>
                <w:szCs w:val="28"/>
              </w:rPr>
              <w:t>Численность глубоко бедных (по возрастным группам)</w:t>
            </w:r>
          </w:p>
        </w:tc>
        <w:tc>
          <w:tcPr>
            <w:tcW w:w="1404" w:type="dxa"/>
            <w:gridSpan w:val="2"/>
          </w:tcPr>
          <w:p w:rsidR="00A232F4" w:rsidRPr="00052190" w:rsidRDefault="00A232F4" w:rsidP="00FA3921">
            <w:pPr>
              <w:jc w:val="both"/>
              <w:rPr>
                <w:sz w:val="28"/>
                <w:szCs w:val="28"/>
              </w:rPr>
            </w:pPr>
            <w:r w:rsidRPr="00052190">
              <w:rPr>
                <w:sz w:val="28"/>
                <w:szCs w:val="28"/>
              </w:rPr>
              <w:t>тыс. чел.</w:t>
            </w:r>
          </w:p>
        </w:tc>
        <w:tc>
          <w:tcPr>
            <w:tcW w:w="3253" w:type="dxa"/>
          </w:tcPr>
          <w:p w:rsidR="00A232F4" w:rsidRPr="00052190" w:rsidRDefault="00A232F4" w:rsidP="00FA3921">
            <w:pPr>
              <w:jc w:val="both"/>
              <w:rPr>
                <w:sz w:val="28"/>
                <w:szCs w:val="28"/>
              </w:rPr>
            </w:pPr>
            <w:r>
              <w:rPr>
                <w:sz w:val="28"/>
                <w:szCs w:val="28"/>
              </w:rPr>
              <w:t>Управление социальной защиты населения администрации</w:t>
            </w:r>
          </w:p>
        </w:tc>
      </w:tr>
    </w:tbl>
    <w:p w:rsidR="00A232F4" w:rsidRPr="00052190" w:rsidRDefault="00A232F4" w:rsidP="00A232F4">
      <w:pPr>
        <w:jc w:val="both"/>
        <w:rPr>
          <w:sz w:val="28"/>
          <w:szCs w:val="28"/>
        </w:rPr>
      </w:pPr>
    </w:p>
    <w:p w:rsidR="00A232F4" w:rsidRPr="00052190" w:rsidRDefault="00A232F4" w:rsidP="00A232F4">
      <w:pPr>
        <w:jc w:val="center"/>
        <w:rPr>
          <w:b/>
          <w:i/>
          <w:sz w:val="28"/>
          <w:szCs w:val="28"/>
        </w:rPr>
      </w:pPr>
      <w:r w:rsidRPr="00052190">
        <w:rPr>
          <w:b/>
          <w:i/>
          <w:sz w:val="28"/>
          <w:szCs w:val="28"/>
        </w:rPr>
        <w:t>Территориальное развитие</w:t>
      </w:r>
    </w:p>
    <w:p w:rsidR="00A232F4" w:rsidRPr="00052190" w:rsidRDefault="00A232F4" w:rsidP="00A232F4">
      <w:pPr>
        <w:jc w:val="both"/>
        <w:rPr>
          <w:sz w:val="28"/>
          <w:szCs w:val="28"/>
        </w:rPr>
      </w:pPr>
      <w:r w:rsidRPr="00052190">
        <w:rPr>
          <w:sz w:val="28"/>
          <w:szCs w:val="28"/>
        </w:rPr>
        <w:t>Интегральный показатель территориального развития</w:t>
      </w:r>
      <w:proofErr w:type="gramStart"/>
      <w:r w:rsidRPr="00052190">
        <w:rPr>
          <w:sz w:val="28"/>
          <w:szCs w:val="28"/>
        </w:rPr>
        <w:t xml:space="preserve"> (</w:t>
      </w:r>
      <w:r w:rsidR="004F4662">
        <w:rPr>
          <w:sz w:val="28"/>
          <w:szCs w:val="28"/>
        </w:rPr>
        <w:pict>
          <v:shape id="_x0000_i1058" type="#_x0000_t75" style="width:17pt;height:12.9pt">
            <v:imagedata r:id="rId44" o:title=""/>
          </v:shape>
        </w:pict>
      </w:r>
      <w:r w:rsidRPr="00052190">
        <w:rPr>
          <w:sz w:val="28"/>
          <w:szCs w:val="28"/>
        </w:rPr>
        <w:t xml:space="preserve">) </w:t>
      </w:r>
      <w:proofErr w:type="gramEnd"/>
      <w:r w:rsidRPr="00052190">
        <w:rPr>
          <w:sz w:val="28"/>
          <w:szCs w:val="28"/>
        </w:rPr>
        <w:t>рассчитывается по формуле:</w:t>
      </w:r>
    </w:p>
    <w:p w:rsidR="00A232F4" w:rsidRPr="00052190" w:rsidRDefault="004F4662" w:rsidP="00A232F4">
      <w:pPr>
        <w:jc w:val="both"/>
        <w:rPr>
          <w:sz w:val="28"/>
          <w:szCs w:val="28"/>
        </w:rPr>
      </w:pPr>
      <w:r>
        <w:rPr>
          <w:sz w:val="28"/>
          <w:szCs w:val="28"/>
        </w:rPr>
        <w:pict>
          <v:shape id="_x0000_i1059" type="#_x0000_t75" style="width:252.7pt;height:33.95pt">
            <v:imagedata r:id="rId45" o:title=""/>
          </v:shape>
        </w:pict>
      </w:r>
      <w:r w:rsidR="00A232F4" w:rsidRPr="00052190">
        <w:rPr>
          <w:sz w:val="28"/>
          <w:szCs w:val="28"/>
        </w:rPr>
        <w:t>, где</w:t>
      </w:r>
    </w:p>
    <w:p w:rsidR="00A232F4" w:rsidRPr="00052190" w:rsidRDefault="004F4662" w:rsidP="00A232F4">
      <w:pPr>
        <w:jc w:val="both"/>
        <w:rPr>
          <w:sz w:val="28"/>
          <w:szCs w:val="28"/>
        </w:rPr>
      </w:pPr>
      <w:r>
        <w:rPr>
          <w:sz w:val="28"/>
          <w:szCs w:val="28"/>
        </w:rPr>
        <w:pict>
          <v:shape id="_x0000_i1060" type="#_x0000_t75" style="width:17pt;height:19pt">
            <v:imagedata r:id="rId46" o:title=""/>
          </v:shape>
        </w:pict>
      </w:r>
      <w:r w:rsidR="00A232F4" w:rsidRPr="00052190">
        <w:rPr>
          <w:sz w:val="28"/>
          <w:szCs w:val="28"/>
        </w:rPr>
        <w:tab/>
        <w:t xml:space="preserve">- численность населения в j-том муниципальном </w:t>
      </w:r>
      <w:r w:rsidR="00A232F4">
        <w:rPr>
          <w:sz w:val="28"/>
          <w:szCs w:val="28"/>
        </w:rPr>
        <w:t>образовании</w:t>
      </w:r>
      <w:r w:rsidR="00A232F4" w:rsidRPr="00052190">
        <w:rPr>
          <w:sz w:val="28"/>
          <w:szCs w:val="28"/>
        </w:rPr>
        <w:t>;</w:t>
      </w:r>
    </w:p>
    <w:p w:rsidR="00A232F4" w:rsidRPr="00052190" w:rsidRDefault="004F4662" w:rsidP="00A232F4">
      <w:pPr>
        <w:jc w:val="both"/>
        <w:rPr>
          <w:sz w:val="28"/>
          <w:szCs w:val="28"/>
        </w:rPr>
      </w:pPr>
      <w:r>
        <w:rPr>
          <w:sz w:val="28"/>
          <w:szCs w:val="28"/>
        </w:rPr>
        <w:pict>
          <v:shape id="_x0000_i1061" type="#_x0000_t75" style="width:40.75pt;height:21.05pt">
            <v:imagedata r:id="rId47" o:title=""/>
          </v:shape>
        </w:pict>
      </w:r>
      <w:r w:rsidR="00A232F4" w:rsidRPr="00052190">
        <w:rPr>
          <w:sz w:val="28"/>
          <w:szCs w:val="28"/>
        </w:rPr>
        <w:t xml:space="preserve">- коэффициент транспортной доступности в j-том муниципальном </w:t>
      </w:r>
      <w:r w:rsidR="00A232F4">
        <w:rPr>
          <w:sz w:val="28"/>
          <w:szCs w:val="28"/>
        </w:rPr>
        <w:t>образовании</w:t>
      </w:r>
      <w:r w:rsidR="00A232F4" w:rsidRPr="00052190">
        <w:rPr>
          <w:sz w:val="28"/>
          <w:szCs w:val="28"/>
        </w:rPr>
        <w:t>;</w:t>
      </w:r>
    </w:p>
    <w:p w:rsidR="00A232F4" w:rsidRPr="00052190" w:rsidRDefault="004F4662" w:rsidP="00A232F4">
      <w:pPr>
        <w:jc w:val="both"/>
        <w:rPr>
          <w:sz w:val="28"/>
          <w:szCs w:val="28"/>
        </w:rPr>
      </w:pPr>
      <w:r>
        <w:rPr>
          <w:sz w:val="28"/>
          <w:szCs w:val="28"/>
        </w:rPr>
        <w:pict>
          <v:shape id="_x0000_i1062" type="#_x0000_t75" style="width:31.25pt;height:19.7pt">
            <v:imagedata r:id="rId48" o:title=""/>
          </v:shape>
        </w:pict>
      </w:r>
      <w:r w:rsidR="00A232F4" w:rsidRPr="00052190">
        <w:rPr>
          <w:sz w:val="28"/>
          <w:szCs w:val="28"/>
        </w:rPr>
        <w:tab/>
        <w:t xml:space="preserve">- коэффициент жилого фонда в j-том муниципальном </w:t>
      </w:r>
      <w:r w:rsidR="00A232F4">
        <w:rPr>
          <w:sz w:val="28"/>
          <w:szCs w:val="28"/>
        </w:rPr>
        <w:t>образовании</w:t>
      </w:r>
      <w:r w:rsidR="00A232F4" w:rsidRPr="00052190">
        <w:rPr>
          <w:sz w:val="28"/>
          <w:szCs w:val="28"/>
        </w:rPr>
        <w:t>;</w:t>
      </w:r>
    </w:p>
    <w:p w:rsidR="00A232F4" w:rsidRPr="00052190" w:rsidRDefault="004F4662" w:rsidP="00A232F4">
      <w:pPr>
        <w:jc w:val="both"/>
        <w:rPr>
          <w:sz w:val="28"/>
          <w:szCs w:val="28"/>
        </w:rPr>
      </w:pPr>
      <w:r>
        <w:rPr>
          <w:sz w:val="28"/>
          <w:szCs w:val="28"/>
        </w:rPr>
        <w:pict>
          <v:shape id="_x0000_i1063" type="#_x0000_t75" style="width:36pt;height:19.7pt">
            <v:imagedata r:id="rId49" o:title=""/>
          </v:shape>
        </w:pict>
      </w:r>
      <w:r w:rsidR="00A232F4" w:rsidRPr="00052190">
        <w:rPr>
          <w:sz w:val="28"/>
          <w:szCs w:val="28"/>
        </w:rPr>
        <w:t xml:space="preserve">- коэффициент водоотведения в j-том муниципальном </w:t>
      </w:r>
      <w:r w:rsidR="00A232F4">
        <w:rPr>
          <w:sz w:val="28"/>
          <w:szCs w:val="28"/>
        </w:rPr>
        <w:t>образовании</w:t>
      </w:r>
      <w:r w:rsidR="00A232F4" w:rsidRPr="00052190">
        <w:rPr>
          <w:sz w:val="28"/>
          <w:szCs w:val="28"/>
        </w:rPr>
        <w:t>;</w:t>
      </w:r>
    </w:p>
    <w:p w:rsidR="00A232F4" w:rsidRPr="00052190" w:rsidRDefault="004F4662" w:rsidP="00A232F4">
      <w:pPr>
        <w:jc w:val="both"/>
        <w:rPr>
          <w:sz w:val="28"/>
          <w:szCs w:val="28"/>
        </w:rPr>
      </w:pPr>
      <w:r>
        <w:rPr>
          <w:sz w:val="28"/>
          <w:szCs w:val="28"/>
        </w:rPr>
        <w:pict>
          <v:shape id="_x0000_i1064" type="#_x0000_t75" style="width:27.85pt;height:19.7pt">
            <v:imagedata r:id="rId50" o:title=""/>
          </v:shape>
        </w:pict>
      </w:r>
      <w:r w:rsidR="00A232F4" w:rsidRPr="00052190">
        <w:rPr>
          <w:sz w:val="28"/>
          <w:szCs w:val="28"/>
        </w:rPr>
        <w:tab/>
        <w:t xml:space="preserve">- коэффициент отопления в j-том муниципальном </w:t>
      </w:r>
      <w:r w:rsidR="00A232F4">
        <w:rPr>
          <w:sz w:val="28"/>
          <w:szCs w:val="28"/>
        </w:rPr>
        <w:t>образовании</w:t>
      </w:r>
      <w:r w:rsidR="00A232F4" w:rsidRPr="00052190">
        <w:rPr>
          <w:sz w:val="28"/>
          <w:szCs w:val="28"/>
        </w:rPr>
        <w:t>;</w:t>
      </w:r>
    </w:p>
    <w:p w:rsidR="00A232F4" w:rsidRPr="00052190" w:rsidRDefault="00A232F4" w:rsidP="00A232F4">
      <w:pPr>
        <w:jc w:val="both"/>
        <w:rPr>
          <w:sz w:val="28"/>
          <w:szCs w:val="28"/>
        </w:rPr>
      </w:pPr>
      <w:r w:rsidRPr="00052190">
        <w:rPr>
          <w:sz w:val="28"/>
          <w:szCs w:val="28"/>
        </w:rPr>
        <w:t>Коэффициент транспортной доступности</w:t>
      </w:r>
      <w:proofErr w:type="gramStart"/>
      <w:r w:rsidRPr="00052190">
        <w:rPr>
          <w:sz w:val="28"/>
          <w:szCs w:val="28"/>
        </w:rPr>
        <w:t xml:space="preserve"> (</w:t>
      </w:r>
      <w:r w:rsidR="004F4662">
        <w:rPr>
          <w:sz w:val="28"/>
          <w:szCs w:val="28"/>
        </w:rPr>
        <w:pict>
          <v:shape id="_x0000_i1065" type="#_x0000_t75" style="width:40.75pt;height:21.05pt">
            <v:imagedata r:id="rId51" o:title=""/>
          </v:shape>
        </w:pict>
      </w:r>
      <w:r w:rsidRPr="00052190">
        <w:rPr>
          <w:sz w:val="28"/>
          <w:szCs w:val="28"/>
        </w:rPr>
        <w:t xml:space="preserve">) </w:t>
      </w:r>
      <w:proofErr w:type="gramEnd"/>
      <w:r w:rsidRPr="00052190">
        <w:rPr>
          <w:sz w:val="28"/>
          <w:szCs w:val="28"/>
        </w:rPr>
        <w:t>рассчитывается по формуле:</w:t>
      </w:r>
    </w:p>
    <w:p w:rsidR="00A232F4" w:rsidRPr="00052190" w:rsidRDefault="004F4662" w:rsidP="00A232F4">
      <w:pPr>
        <w:jc w:val="both"/>
        <w:rPr>
          <w:sz w:val="28"/>
          <w:szCs w:val="28"/>
        </w:rPr>
      </w:pPr>
      <w:r>
        <w:rPr>
          <w:sz w:val="28"/>
          <w:szCs w:val="28"/>
        </w:rPr>
        <w:pict>
          <v:shape id="_x0000_i1066" type="#_x0000_t75" style="width:127pt;height:40.1pt">
            <v:imagedata r:id="rId52" o:title=""/>
          </v:shape>
        </w:pict>
      </w:r>
      <w:r w:rsidR="00A232F4" w:rsidRPr="00052190">
        <w:rPr>
          <w:sz w:val="28"/>
          <w:szCs w:val="28"/>
        </w:rPr>
        <w:t>, где</w:t>
      </w:r>
    </w:p>
    <w:p w:rsidR="00A232F4" w:rsidRPr="00052190" w:rsidRDefault="004F4662" w:rsidP="00A232F4">
      <w:pPr>
        <w:jc w:val="both"/>
        <w:rPr>
          <w:sz w:val="28"/>
          <w:szCs w:val="28"/>
        </w:rPr>
      </w:pPr>
      <w:r>
        <w:rPr>
          <w:sz w:val="28"/>
          <w:szCs w:val="28"/>
        </w:rPr>
        <w:pict>
          <v:shape id="_x0000_i1067" type="#_x0000_t75" style="width:29.2pt;height:19.7pt">
            <v:imagedata r:id="rId53" o:title=""/>
          </v:shape>
        </w:pict>
      </w:r>
      <w:r w:rsidR="00A232F4" w:rsidRPr="00052190">
        <w:rPr>
          <w:sz w:val="28"/>
          <w:szCs w:val="28"/>
        </w:rPr>
        <w:tab/>
        <w:t xml:space="preserve">- протяженность автомобильных дорог в расчете на 1 жителя в j-том муниципальном </w:t>
      </w:r>
      <w:r w:rsidR="00A232F4">
        <w:rPr>
          <w:sz w:val="28"/>
          <w:szCs w:val="28"/>
        </w:rPr>
        <w:t>образовании</w:t>
      </w:r>
      <w:r w:rsidR="00A232F4" w:rsidRPr="00052190">
        <w:rPr>
          <w:sz w:val="28"/>
          <w:szCs w:val="28"/>
        </w:rPr>
        <w:t>;</w:t>
      </w:r>
    </w:p>
    <w:p w:rsidR="00A232F4" w:rsidRPr="00052190" w:rsidRDefault="004F4662" w:rsidP="00A232F4">
      <w:pPr>
        <w:jc w:val="both"/>
        <w:rPr>
          <w:sz w:val="28"/>
          <w:szCs w:val="28"/>
        </w:rPr>
      </w:pPr>
      <w:r>
        <w:rPr>
          <w:sz w:val="28"/>
          <w:szCs w:val="28"/>
        </w:rPr>
        <w:pict>
          <v:shape id="_x0000_i1068" type="#_x0000_t75" style="width:33.95pt;height:18.35pt">
            <v:imagedata r:id="rId54" o:title=""/>
          </v:shape>
        </w:pict>
      </w:r>
      <w:r w:rsidR="00A232F4" w:rsidRPr="00052190">
        <w:rPr>
          <w:sz w:val="28"/>
          <w:szCs w:val="28"/>
        </w:rPr>
        <w:tab/>
        <w:t xml:space="preserve">- протяженность автомобильных дорог в расчете на 1 жителя по </w:t>
      </w:r>
      <w:r w:rsidR="00A232F4">
        <w:rPr>
          <w:sz w:val="28"/>
          <w:szCs w:val="28"/>
        </w:rPr>
        <w:t>муниципальному образованию</w:t>
      </w:r>
      <w:r w:rsidR="00A232F4" w:rsidRPr="00052190">
        <w:rPr>
          <w:sz w:val="28"/>
          <w:szCs w:val="28"/>
        </w:rPr>
        <w:t xml:space="preserve"> в целом;</w:t>
      </w:r>
    </w:p>
    <w:p w:rsidR="00A232F4" w:rsidRPr="00052190" w:rsidRDefault="004F4662" w:rsidP="00A232F4">
      <w:pPr>
        <w:jc w:val="both"/>
        <w:rPr>
          <w:sz w:val="28"/>
          <w:szCs w:val="28"/>
        </w:rPr>
      </w:pPr>
      <w:r>
        <w:rPr>
          <w:sz w:val="28"/>
          <w:szCs w:val="28"/>
        </w:rPr>
        <w:lastRenderedPageBreak/>
        <w:pict>
          <v:shape id="_x0000_i1069" type="#_x0000_t75" style="width:23.1pt;height:21.05pt">
            <v:imagedata r:id="rId55" o:title=""/>
          </v:shape>
        </w:pict>
      </w:r>
      <w:r w:rsidR="00A232F4" w:rsidRPr="00052190">
        <w:rPr>
          <w:sz w:val="28"/>
          <w:szCs w:val="28"/>
        </w:rPr>
        <w:tab/>
        <w:t xml:space="preserve">- стоимость содержания 1 км автомобильных дорог в j-том муниципальном </w:t>
      </w:r>
      <w:r w:rsidR="00A232F4">
        <w:rPr>
          <w:sz w:val="28"/>
          <w:szCs w:val="28"/>
        </w:rPr>
        <w:t>образовании</w:t>
      </w:r>
      <w:r w:rsidR="00A232F4" w:rsidRPr="00052190">
        <w:rPr>
          <w:sz w:val="28"/>
          <w:szCs w:val="28"/>
        </w:rPr>
        <w:t>;</w:t>
      </w:r>
    </w:p>
    <w:p w:rsidR="00A232F4" w:rsidRPr="00052190" w:rsidRDefault="004F4662" w:rsidP="00A232F4">
      <w:pPr>
        <w:jc w:val="both"/>
        <w:rPr>
          <w:sz w:val="28"/>
          <w:szCs w:val="28"/>
        </w:rPr>
      </w:pPr>
      <w:r>
        <w:rPr>
          <w:sz w:val="28"/>
          <w:szCs w:val="28"/>
        </w:rPr>
        <w:pict>
          <v:shape id="_x0000_i1070" type="#_x0000_t75" style="width:27.85pt;height:19pt">
            <v:imagedata r:id="rId56" o:title=""/>
          </v:shape>
        </w:pict>
      </w:r>
      <w:r w:rsidR="00A232F4" w:rsidRPr="00052190">
        <w:rPr>
          <w:sz w:val="28"/>
          <w:szCs w:val="28"/>
        </w:rPr>
        <w:tab/>
        <w:t xml:space="preserve">- стоимость содержания 1 км автомобильных дорог по </w:t>
      </w:r>
      <w:r w:rsidR="00A232F4">
        <w:rPr>
          <w:sz w:val="28"/>
          <w:szCs w:val="28"/>
        </w:rPr>
        <w:t>муниципальному образованию</w:t>
      </w:r>
      <w:r w:rsidR="00A232F4" w:rsidRPr="00052190">
        <w:rPr>
          <w:sz w:val="28"/>
          <w:szCs w:val="28"/>
        </w:rPr>
        <w:t xml:space="preserve">  в целом.</w:t>
      </w:r>
    </w:p>
    <w:p w:rsidR="00A232F4" w:rsidRPr="00052190" w:rsidRDefault="00A232F4" w:rsidP="00A232F4">
      <w:pPr>
        <w:jc w:val="both"/>
        <w:rPr>
          <w:sz w:val="28"/>
          <w:szCs w:val="28"/>
        </w:rPr>
      </w:pPr>
      <w:r w:rsidRPr="00052190">
        <w:rPr>
          <w:sz w:val="28"/>
          <w:szCs w:val="28"/>
        </w:rPr>
        <w:t>Коэффициент жилого фонда</w:t>
      </w:r>
      <w:proofErr w:type="gramStart"/>
      <w:r w:rsidRPr="00052190">
        <w:rPr>
          <w:sz w:val="28"/>
          <w:szCs w:val="28"/>
        </w:rPr>
        <w:t xml:space="preserve"> (</w:t>
      </w:r>
      <w:r w:rsidR="004F4662">
        <w:rPr>
          <w:sz w:val="28"/>
          <w:szCs w:val="28"/>
        </w:rPr>
        <w:pict>
          <v:shape id="_x0000_i1071" type="#_x0000_t75" style="width:31.25pt;height:19.7pt">
            <v:imagedata r:id="rId48" o:title=""/>
          </v:shape>
        </w:pict>
      </w:r>
      <w:r w:rsidRPr="00052190">
        <w:rPr>
          <w:sz w:val="28"/>
          <w:szCs w:val="28"/>
        </w:rPr>
        <w:t xml:space="preserve">) </w:t>
      </w:r>
      <w:proofErr w:type="gramEnd"/>
      <w:r w:rsidRPr="00052190">
        <w:rPr>
          <w:sz w:val="28"/>
          <w:szCs w:val="28"/>
        </w:rPr>
        <w:t>рассчитывается по формуле:</w:t>
      </w:r>
    </w:p>
    <w:p w:rsidR="00A232F4" w:rsidRPr="00052190" w:rsidRDefault="004F4662" w:rsidP="00A232F4">
      <w:pPr>
        <w:jc w:val="both"/>
        <w:rPr>
          <w:sz w:val="28"/>
          <w:szCs w:val="28"/>
        </w:rPr>
      </w:pPr>
      <w:r>
        <w:rPr>
          <w:sz w:val="28"/>
          <w:szCs w:val="28"/>
        </w:rPr>
        <w:pict>
          <v:shape id="_x0000_i1072" type="#_x0000_t75" style="width:169.8pt;height:38.7pt">
            <v:imagedata r:id="rId57" o:title=""/>
          </v:shape>
        </w:pict>
      </w:r>
      <w:r w:rsidR="00A232F4" w:rsidRPr="00052190">
        <w:rPr>
          <w:sz w:val="28"/>
          <w:szCs w:val="28"/>
        </w:rPr>
        <w:t>, где</w:t>
      </w:r>
    </w:p>
    <w:p w:rsidR="00A232F4" w:rsidRPr="00052190" w:rsidRDefault="004F4662" w:rsidP="00A232F4">
      <w:pPr>
        <w:jc w:val="both"/>
        <w:rPr>
          <w:sz w:val="28"/>
          <w:szCs w:val="28"/>
        </w:rPr>
      </w:pPr>
      <w:r>
        <w:rPr>
          <w:sz w:val="28"/>
          <w:szCs w:val="28"/>
        </w:rPr>
        <w:pict>
          <v:shape id="_x0000_i1073" type="#_x0000_t75" style="width:31.9pt;height:19.7pt">
            <v:imagedata r:id="rId58" o:title=""/>
          </v:shape>
        </w:pict>
      </w:r>
      <w:r w:rsidR="00A232F4" w:rsidRPr="00052190">
        <w:rPr>
          <w:sz w:val="28"/>
          <w:szCs w:val="28"/>
        </w:rPr>
        <w:t xml:space="preserve"> - общая площадь жилого фонда в расчете на 1 жителя в j-том муниципальном </w:t>
      </w:r>
      <w:r w:rsidR="00A232F4">
        <w:rPr>
          <w:sz w:val="28"/>
          <w:szCs w:val="28"/>
        </w:rPr>
        <w:t>образовании</w:t>
      </w:r>
      <w:r w:rsidR="00A232F4" w:rsidRPr="00052190">
        <w:rPr>
          <w:sz w:val="28"/>
          <w:szCs w:val="28"/>
        </w:rPr>
        <w:t>;</w:t>
      </w:r>
    </w:p>
    <w:p w:rsidR="00A232F4" w:rsidRPr="00052190" w:rsidRDefault="004F4662" w:rsidP="00A232F4">
      <w:pPr>
        <w:jc w:val="both"/>
        <w:rPr>
          <w:sz w:val="28"/>
          <w:szCs w:val="28"/>
        </w:rPr>
      </w:pPr>
      <w:r>
        <w:rPr>
          <w:sz w:val="28"/>
          <w:szCs w:val="28"/>
        </w:rPr>
        <w:pict>
          <v:shape id="_x0000_i1074" type="#_x0000_t75" style="width:37.35pt;height:18.35pt">
            <v:imagedata r:id="rId59" o:title=""/>
          </v:shape>
        </w:pict>
      </w:r>
      <w:r w:rsidR="00A232F4" w:rsidRPr="00052190">
        <w:rPr>
          <w:sz w:val="28"/>
          <w:szCs w:val="28"/>
        </w:rPr>
        <w:t xml:space="preserve"> - общая площадь жилого фонда на 1 жителя по </w:t>
      </w:r>
      <w:r w:rsidR="00A232F4">
        <w:rPr>
          <w:sz w:val="28"/>
          <w:szCs w:val="28"/>
        </w:rPr>
        <w:t>муниципальному образованию</w:t>
      </w:r>
      <w:r w:rsidR="00A232F4" w:rsidRPr="00052190">
        <w:rPr>
          <w:sz w:val="28"/>
          <w:szCs w:val="28"/>
        </w:rPr>
        <w:t xml:space="preserve"> в целом;</w:t>
      </w:r>
    </w:p>
    <w:p w:rsidR="00A232F4" w:rsidRPr="00052190" w:rsidRDefault="004F4662" w:rsidP="00A232F4">
      <w:pPr>
        <w:jc w:val="both"/>
        <w:rPr>
          <w:sz w:val="28"/>
          <w:szCs w:val="28"/>
        </w:rPr>
      </w:pPr>
      <w:r>
        <w:rPr>
          <w:sz w:val="28"/>
          <w:szCs w:val="28"/>
        </w:rPr>
        <w:pict>
          <v:shape id="_x0000_i1075" type="#_x0000_t75" style="width:29.9pt;height:19.7pt">
            <v:imagedata r:id="rId60" o:title=""/>
          </v:shape>
        </w:pict>
      </w:r>
      <w:r w:rsidR="00A232F4" w:rsidRPr="00052190">
        <w:rPr>
          <w:sz w:val="28"/>
          <w:szCs w:val="28"/>
        </w:rPr>
        <w:tab/>
        <w:t xml:space="preserve">- стоимость 1 кв. м общей площади жилого фонда в j-том муниципальном </w:t>
      </w:r>
      <w:r w:rsidR="00A232F4">
        <w:rPr>
          <w:sz w:val="28"/>
          <w:szCs w:val="28"/>
        </w:rPr>
        <w:t>образовании</w:t>
      </w:r>
      <w:r w:rsidR="00A232F4" w:rsidRPr="00052190">
        <w:rPr>
          <w:sz w:val="28"/>
          <w:szCs w:val="28"/>
        </w:rPr>
        <w:t>;</w:t>
      </w:r>
    </w:p>
    <w:p w:rsidR="00A232F4" w:rsidRPr="00052190" w:rsidRDefault="004F4662" w:rsidP="00A232F4">
      <w:pPr>
        <w:jc w:val="both"/>
        <w:rPr>
          <w:sz w:val="28"/>
          <w:szCs w:val="28"/>
        </w:rPr>
      </w:pPr>
      <w:r>
        <w:rPr>
          <w:sz w:val="28"/>
          <w:szCs w:val="28"/>
        </w:rPr>
        <w:pict>
          <v:shape id="_x0000_i1076" type="#_x0000_t75" style="width:34.65pt;height:18.35pt" o:bullet="t">
            <v:imagedata r:id="rId61" o:title=""/>
          </v:shape>
        </w:pict>
      </w:r>
      <w:r w:rsidR="00A232F4" w:rsidRPr="00052190">
        <w:rPr>
          <w:sz w:val="28"/>
          <w:szCs w:val="28"/>
        </w:rPr>
        <w:t xml:space="preserve">- стоимость 1 кв. м общей площади жилого фонда по </w:t>
      </w:r>
      <w:r w:rsidR="00A232F4">
        <w:rPr>
          <w:sz w:val="28"/>
          <w:szCs w:val="28"/>
        </w:rPr>
        <w:t>муниципальному образованию</w:t>
      </w:r>
      <w:r w:rsidR="00A232F4" w:rsidRPr="00052190">
        <w:rPr>
          <w:sz w:val="28"/>
          <w:szCs w:val="28"/>
        </w:rPr>
        <w:t xml:space="preserve"> в целом;</w:t>
      </w:r>
    </w:p>
    <w:p w:rsidR="00A232F4" w:rsidRPr="00052190" w:rsidRDefault="004F4662" w:rsidP="00A232F4">
      <w:pPr>
        <w:jc w:val="both"/>
        <w:rPr>
          <w:sz w:val="28"/>
          <w:szCs w:val="28"/>
        </w:rPr>
      </w:pPr>
      <w:r>
        <w:rPr>
          <w:sz w:val="28"/>
          <w:szCs w:val="28"/>
        </w:rPr>
        <w:pict>
          <v:shape id="_x0000_i1077" type="#_x0000_t75" style="width:27.85pt;height:19.7pt">
            <v:imagedata r:id="rId62" o:title=""/>
          </v:shape>
        </w:pict>
      </w:r>
      <w:r w:rsidR="00A232F4" w:rsidRPr="00052190">
        <w:rPr>
          <w:sz w:val="28"/>
          <w:szCs w:val="28"/>
        </w:rPr>
        <w:tab/>
        <w:t xml:space="preserve">- стоимость содержания 1 кв. м общей площади жилого фонда в j-том муниципальном </w:t>
      </w:r>
      <w:r w:rsidR="00A232F4">
        <w:rPr>
          <w:sz w:val="28"/>
          <w:szCs w:val="28"/>
        </w:rPr>
        <w:t>образовании</w:t>
      </w:r>
      <w:r w:rsidR="00A232F4" w:rsidRPr="00052190">
        <w:rPr>
          <w:sz w:val="28"/>
          <w:szCs w:val="28"/>
        </w:rPr>
        <w:t>;</w:t>
      </w:r>
    </w:p>
    <w:p w:rsidR="00A232F4" w:rsidRPr="00052190" w:rsidRDefault="004F4662" w:rsidP="00A232F4">
      <w:pPr>
        <w:jc w:val="both"/>
        <w:rPr>
          <w:sz w:val="28"/>
          <w:szCs w:val="28"/>
        </w:rPr>
      </w:pPr>
      <w:r>
        <w:rPr>
          <w:sz w:val="28"/>
          <w:szCs w:val="28"/>
        </w:rPr>
        <w:pict>
          <v:shape id="_x0000_i1078" type="#_x0000_t75" style="width:33.3pt;height:18.35pt">
            <v:imagedata r:id="rId63" o:title=""/>
          </v:shape>
        </w:pict>
      </w:r>
      <w:r w:rsidR="00A232F4" w:rsidRPr="00052190">
        <w:rPr>
          <w:sz w:val="28"/>
          <w:szCs w:val="28"/>
        </w:rPr>
        <w:t xml:space="preserve">- стоимость содержания 1 кв. м общей площади жилого фонда по </w:t>
      </w:r>
      <w:r w:rsidR="00A232F4">
        <w:rPr>
          <w:sz w:val="28"/>
          <w:szCs w:val="28"/>
        </w:rPr>
        <w:t>муниципальному образованию</w:t>
      </w:r>
      <w:r w:rsidR="00A232F4" w:rsidRPr="00052190">
        <w:rPr>
          <w:sz w:val="28"/>
          <w:szCs w:val="28"/>
        </w:rPr>
        <w:t xml:space="preserve"> в целом.</w:t>
      </w:r>
    </w:p>
    <w:p w:rsidR="00A232F4" w:rsidRPr="00052190" w:rsidRDefault="00A232F4" w:rsidP="00A232F4">
      <w:pPr>
        <w:jc w:val="both"/>
        <w:rPr>
          <w:sz w:val="28"/>
          <w:szCs w:val="28"/>
        </w:rPr>
      </w:pPr>
      <w:r w:rsidRPr="00052190">
        <w:rPr>
          <w:sz w:val="28"/>
          <w:szCs w:val="28"/>
        </w:rPr>
        <w:t xml:space="preserve"> Коэффициент отопления</w:t>
      </w:r>
      <w:proofErr w:type="gramStart"/>
      <w:r w:rsidRPr="00052190">
        <w:rPr>
          <w:sz w:val="28"/>
          <w:szCs w:val="28"/>
        </w:rPr>
        <w:t xml:space="preserve"> (</w:t>
      </w:r>
      <w:r w:rsidR="004F4662">
        <w:rPr>
          <w:sz w:val="28"/>
          <w:szCs w:val="28"/>
        </w:rPr>
        <w:pict>
          <v:shape id="_x0000_i1079" type="#_x0000_t75" style="width:27.85pt;height:19.7pt">
            <v:imagedata r:id="rId64" o:title=""/>
          </v:shape>
        </w:pict>
      </w:r>
      <w:r w:rsidRPr="00052190">
        <w:rPr>
          <w:sz w:val="28"/>
          <w:szCs w:val="28"/>
        </w:rPr>
        <w:t xml:space="preserve">) </w:t>
      </w:r>
      <w:proofErr w:type="gramEnd"/>
      <w:r w:rsidRPr="00052190">
        <w:rPr>
          <w:sz w:val="28"/>
          <w:szCs w:val="28"/>
        </w:rPr>
        <w:t>рассчитывается по формуле:</w:t>
      </w:r>
    </w:p>
    <w:p w:rsidR="00A232F4" w:rsidRPr="00052190" w:rsidRDefault="004F4662" w:rsidP="00A232F4">
      <w:pPr>
        <w:jc w:val="both"/>
        <w:rPr>
          <w:sz w:val="28"/>
          <w:szCs w:val="28"/>
        </w:rPr>
      </w:pPr>
      <w:r>
        <w:rPr>
          <w:sz w:val="28"/>
          <w:szCs w:val="28"/>
        </w:rPr>
        <w:pict>
          <v:shape id="_x0000_i1080" type="#_x0000_t75" style="width:1in;height:37.35pt">
            <v:imagedata r:id="rId65" o:title=""/>
          </v:shape>
        </w:pict>
      </w:r>
      <w:r w:rsidR="00A232F4" w:rsidRPr="00052190">
        <w:rPr>
          <w:sz w:val="28"/>
          <w:szCs w:val="28"/>
        </w:rPr>
        <w:t>, где</w:t>
      </w:r>
    </w:p>
    <w:p w:rsidR="00A232F4" w:rsidRPr="00052190" w:rsidRDefault="004F4662" w:rsidP="00A232F4">
      <w:pPr>
        <w:jc w:val="both"/>
        <w:rPr>
          <w:sz w:val="28"/>
          <w:szCs w:val="28"/>
        </w:rPr>
      </w:pPr>
      <w:r>
        <w:rPr>
          <w:sz w:val="28"/>
          <w:szCs w:val="28"/>
        </w:rPr>
        <w:pict>
          <v:shape id="_x0000_i1081" type="#_x0000_t75" style="width:24.45pt;height:19.7pt">
            <v:imagedata r:id="rId66" o:title=""/>
          </v:shape>
        </w:pict>
      </w:r>
      <w:r w:rsidR="00A232F4" w:rsidRPr="00052190">
        <w:rPr>
          <w:sz w:val="28"/>
          <w:szCs w:val="28"/>
        </w:rPr>
        <w:tab/>
        <w:t xml:space="preserve">- стоимость 1 Гкал в j-том муниципальном </w:t>
      </w:r>
      <w:r w:rsidR="00A232F4">
        <w:rPr>
          <w:sz w:val="28"/>
          <w:szCs w:val="28"/>
        </w:rPr>
        <w:t>образовании</w:t>
      </w:r>
      <w:r w:rsidR="00A232F4" w:rsidRPr="00052190">
        <w:rPr>
          <w:sz w:val="28"/>
          <w:szCs w:val="28"/>
        </w:rPr>
        <w:t xml:space="preserve"> (для жилого фонда, не подключенного к сетям центрального теплоснабжения, стоимость теплоносителя (дрова, газ), пересчитанная в Гкал);</w:t>
      </w:r>
    </w:p>
    <w:p w:rsidR="00A232F4" w:rsidRPr="00052190" w:rsidRDefault="004F4662" w:rsidP="00A232F4">
      <w:pPr>
        <w:jc w:val="both"/>
        <w:rPr>
          <w:sz w:val="28"/>
          <w:szCs w:val="28"/>
        </w:rPr>
      </w:pPr>
      <w:r>
        <w:rPr>
          <w:sz w:val="28"/>
          <w:szCs w:val="28"/>
        </w:rPr>
        <w:pict>
          <v:shape id="_x0000_i1082" type="#_x0000_t75" style="width:29.9pt;height:18.35pt">
            <v:imagedata r:id="rId67" o:title=""/>
          </v:shape>
        </w:pict>
      </w:r>
      <w:r w:rsidR="00A232F4" w:rsidRPr="00052190">
        <w:rPr>
          <w:sz w:val="28"/>
          <w:szCs w:val="28"/>
        </w:rPr>
        <w:tab/>
        <w:t xml:space="preserve">- стоимость 1 Гкал по </w:t>
      </w:r>
      <w:r w:rsidR="00A232F4">
        <w:rPr>
          <w:sz w:val="28"/>
          <w:szCs w:val="28"/>
        </w:rPr>
        <w:t>муниципальному образованию</w:t>
      </w:r>
      <w:r w:rsidR="00A232F4" w:rsidRPr="00052190">
        <w:rPr>
          <w:sz w:val="28"/>
          <w:szCs w:val="28"/>
        </w:rPr>
        <w:t xml:space="preserve"> в целом.</w:t>
      </w:r>
    </w:p>
    <w:p w:rsidR="00A232F4" w:rsidRPr="00052190" w:rsidRDefault="00A232F4" w:rsidP="00A232F4">
      <w:pPr>
        <w:jc w:val="both"/>
        <w:rPr>
          <w:sz w:val="28"/>
          <w:szCs w:val="28"/>
        </w:rPr>
      </w:pPr>
      <w:r w:rsidRPr="00052190">
        <w:rPr>
          <w:sz w:val="28"/>
          <w:szCs w:val="28"/>
        </w:rPr>
        <w:t>Коэффициент водоотведения</w:t>
      </w:r>
      <w:proofErr w:type="gramStart"/>
      <w:r w:rsidRPr="00052190">
        <w:rPr>
          <w:sz w:val="28"/>
          <w:szCs w:val="28"/>
        </w:rPr>
        <w:t xml:space="preserve"> (</w:t>
      </w:r>
      <w:r w:rsidR="004F4662">
        <w:rPr>
          <w:sz w:val="28"/>
          <w:szCs w:val="28"/>
        </w:rPr>
        <w:pict>
          <v:shape id="_x0000_i1083" type="#_x0000_t75" style="width:36pt;height:19.7pt">
            <v:imagedata r:id="rId49" o:title=""/>
          </v:shape>
        </w:pict>
      </w:r>
      <w:r w:rsidRPr="00052190">
        <w:rPr>
          <w:sz w:val="28"/>
          <w:szCs w:val="28"/>
        </w:rPr>
        <w:t xml:space="preserve">) </w:t>
      </w:r>
      <w:proofErr w:type="gramEnd"/>
      <w:r w:rsidRPr="00052190">
        <w:rPr>
          <w:sz w:val="28"/>
          <w:szCs w:val="28"/>
        </w:rPr>
        <w:t>рассчитывается по формуле:</w:t>
      </w:r>
    </w:p>
    <w:p w:rsidR="00A232F4" w:rsidRPr="00052190" w:rsidRDefault="004F4662" w:rsidP="00A232F4">
      <w:pPr>
        <w:jc w:val="both"/>
        <w:rPr>
          <w:sz w:val="28"/>
          <w:szCs w:val="28"/>
        </w:rPr>
      </w:pPr>
      <w:r>
        <w:rPr>
          <w:sz w:val="28"/>
          <w:szCs w:val="28"/>
        </w:rPr>
        <w:pict>
          <v:shape id="_x0000_i1084" type="#_x0000_t75" style="width:129.75pt;height:38.7pt">
            <v:imagedata r:id="rId68" o:title=""/>
          </v:shape>
        </w:pict>
      </w:r>
      <w:r w:rsidR="00A232F4" w:rsidRPr="00052190">
        <w:rPr>
          <w:sz w:val="28"/>
          <w:szCs w:val="28"/>
        </w:rPr>
        <w:t>, где</w:t>
      </w:r>
    </w:p>
    <w:p w:rsidR="00A232F4" w:rsidRPr="00052190" w:rsidRDefault="004F4662" w:rsidP="00A232F4">
      <w:pPr>
        <w:jc w:val="both"/>
        <w:rPr>
          <w:sz w:val="28"/>
          <w:szCs w:val="28"/>
        </w:rPr>
      </w:pPr>
      <w:r>
        <w:rPr>
          <w:sz w:val="28"/>
          <w:szCs w:val="28"/>
        </w:rPr>
        <w:pict>
          <v:shape id="_x0000_i1085" type="#_x0000_t75" style="width:38.05pt;height:19.7pt">
            <v:imagedata r:id="rId69" o:title=""/>
          </v:shape>
        </w:pict>
      </w:r>
      <w:r w:rsidR="00A232F4" w:rsidRPr="00052190">
        <w:rPr>
          <w:sz w:val="28"/>
          <w:szCs w:val="28"/>
        </w:rPr>
        <w:t xml:space="preserve"> - общая площадь жилого фонда, подключенного к системам водоотведения, в расчете на 1 жителя в j-том муниципальном </w:t>
      </w:r>
      <w:r w:rsidR="00A232F4">
        <w:rPr>
          <w:sz w:val="28"/>
          <w:szCs w:val="28"/>
        </w:rPr>
        <w:t>образовании</w:t>
      </w:r>
      <w:r w:rsidR="00A232F4" w:rsidRPr="00052190">
        <w:rPr>
          <w:sz w:val="28"/>
          <w:szCs w:val="28"/>
        </w:rPr>
        <w:t>;</w:t>
      </w:r>
    </w:p>
    <w:p w:rsidR="00A232F4" w:rsidRPr="00052190" w:rsidRDefault="004F4662" w:rsidP="00A232F4">
      <w:pPr>
        <w:jc w:val="both"/>
        <w:rPr>
          <w:sz w:val="28"/>
          <w:szCs w:val="28"/>
        </w:rPr>
      </w:pPr>
      <w:r>
        <w:rPr>
          <w:sz w:val="28"/>
          <w:szCs w:val="28"/>
        </w:rPr>
        <w:pict>
          <v:shape id="_x0000_i1086" type="#_x0000_t75" style="width:44.15pt;height:18.35pt">
            <v:imagedata r:id="rId70" o:title=""/>
          </v:shape>
        </w:pict>
      </w:r>
      <w:r w:rsidR="00A232F4" w:rsidRPr="00052190">
        <w:rPr>
          <w:sz w:val="28"/>
          <w:szCs w:val="28"/>
        </w:rPr>
        <w:t xml:space="preserve">  - общая площадь жилого фонда, подключенного к системам водоотведения,  на 1 жителя по </w:t>
      </w:r>
      <w:r w:rsidR="00A232F4">
        <w:rPr>
          <w:sz w:val="28"/>
          <w:szCs w:val="28"/>
        </w:rPr>
        <w:t>муниципальному образованию</w:t>
      </w:r>
      <w:r w:rsidR="00A232F4" w:rsidRPr="00052190">
        <w:rPr>
          <w:sz w:val="28"/>
          <w:szCs w:val="28"/>
        </w:rPr>
        <w:t xml:space="preserve"> в целом;</w:t>
      </w:r>
    </w:p>
    <w:p w:rsidR="00A232F4" w:rsidRPr="00052190" w:rsidRDefault="004F4662" w:rsidP="00A232F4">
      <w:pPr>
        <w:jc w:val="both"/>
        <w:rPr>
          <w:sz w:val="28"/>
          <w:szCs w:val="28"/>
        </w:rPr>
      </w:pPr>
      <w:r>
        <w:rPr>
          <w:sz w:val="28"/>
          <w:szCs w:val="28"/>
        </w:rPr>
        <w:pict>
          <v:shape id="_x0000_i1087" type="#_x0000_t75" style="width:22.4pt;height:19.7pt">
            <v:imagedata r:id="rId71" o:title=""/>
          </v:shape>
        </w:pict>
      </w:r>
      <w:r w:rsidR="00A232F4" w:rsidRPr="00052190">
        <w:rPr>
          <w:sz w:val="28"/>
          <w:szCs w:val="28"/>
        </w:rPr>
        <w:tab/>
        <w:t xml:space="preserve">- стоимость водоотведения 1 куб. м стоков в j-том муниципальном </w:t>
      </w:r>
      <w:r w:rsidR="00A232F4">
        <w:rPr>
          <w:sz w:val="28"/>
          <w:szCs w:val="28"/>
        </w:rPr>
        <w:t>образовании</w:t>
      </w:r>
      <w:r w:rsidR="00A232F4" w:rsidRPr="00052190">
        <w:rPr>
          <w:sz w:val="28"/>
          <w:szCs w:val="28"/>
        </w:rPr>
        <w:t>;</w:t>
      </w:r>
    </w:p>
    <w:p w:rsidR="00A232F4" w:rsidRPr="00052190" w:rsidRDefault="004F4662" w:rsidP="00A232F4">
      <w:pPr>
        <w:jc w:val="both"/>
        <w:rPr>
          <w:sz w:val="28"/>
          <w:szCs w:val="28"/>
        </w:rPr>
      </w:pPr>
      <w:r>
        <w:rPr>
          <w:sz w:val="28"/>
          <w:szCs w:val="28"/>
        </w:rPr>
        <w:pict>
          <v:shape id="_x0000_i1088" type="#_x0000_t75" style="width:27.15pt;height:18.35pt">
            <v:imagedata r:id="rId72" o:title=""/>
          </v:shape>
        </w:pict>
      </w:r>
      <w:r w:rsidR="00A232F4" w:rsidRPr="00052190">
        <w:rPr>
          <w:sz w:val="28"/>
          <w:szCs w:val="28"/>
        </w:rPr>
        <w:tab/>
        <w:t xml:space="preserve">- стоимость водоотведения 1 куб. м стоков по </w:t>
      </w:r>
      <w:r w:rsidR="00A232F4">
        <w:rPr>
          <w:sz w:val="28"/>
          <w:szCs w:val="28"/>
        </w:rPr>
        <w:t>муниципальному образованию</w:t>
      </w:r>
      <w:r w:rsidR="00A232F4" w:rsidRPr="00052190">
        <w:rPr>
          <w:sz w:val="28"/>
          <w:szCs w:val="28"/>
        </w:rPr>
        <w:t xml:space="preserve"> в целом.</w:t>
      </w:r>
    </w:p>
    <w:p w:rsidR="00A232F4" w:rsidRPr="00052190" w:rsidRDefault="00A232F4" w:rsidP="00A232F4">
      <w:pPr>
        <w:jc w:val="both"/>
        <w:rPr>
          <w:sz w:val="28"/>
          <w:szCs w:val="28"/>
        </w:rPr>
      </w:pPr>
      <w:r w:rsidRPr="00052190">
        <w:rPr>
          <w:sz w:val="28"/>
          <w:szCs w:val="28"/>
        </w:rPr>
        <w:lastRenderedPageBreak/>
        <w:t>Исходные показатели для оценки территориального развития.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137"/>
        <w:gridCol w:w="1443"/>
        <w:gridCol w:w="3343"/>
      </w:tblGrid>
      <w:tr w:rsidR="00A232F4" w:rsidRPr="00052190" w:rsidTr="00FA3921">
        <w:tc>
          <w:tcPr>
            <w:tcW w:w="648" w:type="dxa"/>
          </w:tcPr>
          <w:p w:rsidR="00A232F4" w:rsidRPr="00052190" w:rsidRDefault="00A232F4" w:rsidP="00FA3921">
            <w:pPr>
              <w:jc w:val="both"/>
              <w:rPr>
                <w:sz w:val="28"/>
                <w:szCs w:val="28"/>
              </w:rPr>
            </w:pPr>
            <w:r w:rsidRPr="00052190">
              <w:rPr>
                <w:sz w:val="28"/>
                <w:szCs w:val="28"/>
              </w:rPr>
              <w:t>№</w:t>
            </w:r>
          </w:p>
        </w:tc>
        <w:tc>
          <w:tcPr>
            <w:tcW w:w="4137" w:type="dxa"/>
          </w:tcPr>
          <w:p w:rsidR="00A232F4" w:rsidRPr="00052190" w:rsidRDefault="00A232F4" w:rsidP="00FA3921">
            <w:pPr>
              <w:jc w:val="both"/>
              <w:rPr>
                <w:sz w:val="28"/>
                <w:szCs w:val="28"/>
              </w:rPr>
            </w:pPr>
            <w:r w:rsidRPr="00052190">
              <w:rPr>
                <w:sz w:val="28"/>
                <w:szCs w:val="28"/>
              </w:rPr>
              <w:t>Название показателя</w:t>
            </w:r>
          </w:p>
        </w:tc>
        <w:tc>
          <w:tcPr>
            <w:tcW w:w="1443" w:type="dxa"/>
          </w:tcPr>
          <w:p w:rsidR="00A232F4" w:rsidRPr="00052190" w:rsidRDefault="00A232F4" w:rsidP="00FA3921">
            <w:pPr>
              <w:jc w:val="both"/>
              <w:rPr>
                <w:sz w:val="28"/>
                <w:szCs w:val="28"/>
              </w:rPr>
            </w:pPr>
            <w:r w:rsidRPr="00052190">
              <w:rPr>
                <w:sz w:val="28"/>
                <w:szCs w:val="28"/>
              </w:rPr>
              <w:t>Ед. изм.</w:t>
            </w:r>
          </w:p>
        </w:tc>
        <w:tc>
          <w:tcPr>
            <w:tcW w:w="3343" w:type="dxa"/>
          </w:tcPr>
          <w:p w:rsidR="00A232F4" w:rsidRPr="00052190" w:rsidRDefault="00A232F4" w:rsidP="00FA3921">
            <w:pPr>
              <w:jc w:val="both"/>
              <w:rPr>
                <w:sz w:val="28"/>
                <w:szCs w:val="28"/>
              </w:rPr>
            </w:pPr>
            <w:r w:rsidRPr="00052190">
              <w:rPr>
                <w:sz w:val="28"/>
                <w:szCs w:val="28"/>
              </w:rPr>
              <w:t>Источник</w:t>
            </w:r>
          </w:p>
        </w:tc>
      </w:tr>
      <w:tr w:rsidR="00A232F4" w:rsidRPr="00052190" w:rsidTr="00FA3921">
        <w:tc>
          <w:tcPr>
            <w:tcW w:w="648" w:type="dxa"/>
          </w:tcPr>
          <w:p w:rsidR="00A232F4" w:rsidRPr="00052190" w:rsidRDefault="00A232F4" w:rsidP="00FA3921">
            <w:pPr>
              <w:jc w:val="both"/>
              <w:rPr>
                <w:sz w:val="28"/>
                <w:szCs w:val="28"/>
              </w:rPr>
            </w:pPr>
          </w:p>
        </w:tc>
        <w:tc>
          <w:tcPr>
            <w:tcW w:w="4137" w:type="dxa"/>
          </w:tcPr>
          <w:p w:rsidR="00A232F4" w:rsidRPr="00052190" w:rsidRDefault="00A232F4" w:rsidP="00FA3921">
            <w:pPr>
              <w:jc w:val="both"/>
              <w:rPr>
                <w:sz w:val="28"/>
                <w:szCs w:val="28"/>
              </w:rPr>
            </w:pPr>
            <w:r w:rsidRPr="00052190">
              <w:rPr>
                <w:sz w:val="28"/>
                <w:szCs w:val="28"/>
              </w:rPr>
              <w:t>Протяженность автомобильных дорог в расчете на 1 жителя (по муниципальн</w:t>
            </w:r>
            <w:r>
              <w:rPr>
                <w:sz w:val="28"/>
                <w:szCs w:val="28"/>
              </w:rPr>
              <w:t>ому</w:t>
            </w:r>
            <w:r w:rsidRPr="00052190">
              <w:rPr>
                <w:sz w:val="28"/>
                <w:szCs w:val="28"/>
              </w:rPr>
              <w:t xml:space="preserve"> образовани</w:t>
            </w:r>
            <w:r>
              <w:rPr>
                <w:sz w:val="28"/>
                <w:szCs w:val="28"/>
              </w:rPr>
              <w:t>ю</w:t>
            </w:r>
            <w:r w:rsidRPr="00052190">
              <w:rPr>
                <w:sz w:val="28"/>
                <w:szCs w:val="28"/>
              </w:rPr>
              <w:t xml:space="preserve"> в целом)</w:t>
            </w:r>
          </w:p>
        </w:tc>
        <w:tc>
          <w:tcPr>
            <w:tcW w:w="1443" w:type="dxa"/>
          </w:tcPr>
          <w:p w:rsidR="00A232F4" w:rsidRPr="00052190" w:rsidRDefault="00A232F4" w:rsidP="00FA3921">
            <w:pPr>
              <w:jc w:val="both"/>
              <w:rPr>
                <w:sz w:val="28"/>
                <w:szCs w:val="28"/>
              </w:rPr>
            </w:pPr>
            <w:r w:rsidRPr="00052190">
              <w:rPr>
                <w:sz w:val="28"/>
                <w:szCs w:val="28"/>
              </w:rPr>
              <w:t>км</w:t>
            </w:r>
          </w:p>
        </w:tc>
        <w:tc>
          <w:tcPr>
            <w:tcW w:w="3343" w:type="dxa"/>
          </w:tcPr>
          <w:p w:rsidR="00A232F4" w:rsidRPr="00052190" w:rsidRDefault="00A232F4" w:rsidP="00FA3921">
            <w:pPr>
              <w:jc w:val="both"/>
              <w:rPr>
                <w:sz w:val="28"/>
                <w:szCs w:val="28"/>
              </w:rPr>
            </w:pPr>
            <w:r>
              <w:rPr>
                <w:sz w:val="28"/>
                <w:szCs w:val="28"/>
              </w:rPr>
              <w:t>МКУ «Городское хозяйство»</w:t>
            </w:r>
          </w:p>
        </w:tc>
      </w:tr>
      <w:tr w:rsidR="00A232F4" w:rsidRPr="00052190" w:rsidTr="00FA3921">
        <w:tc>
          <w:tcPr>
            <w:tcW w:w="648" w:type="dxa"/>
          </w:tcPr>
          <w:p w:rsidR="00A232F4" w:rsidRPr="00052190" w:rsidRDefault="00A232F4" w:rsidP="00FA3921">
            <w:pPr>
              <w:jc w:val="both"/>
              <w:rPr>
                <w:sz w:val="28"/>
                <w:szCs w:val="28"/>
              </w:rPr>
            </w:pPr>
          </w:p>
        </w:tc>
        <w:tc>
          <w:tcPr>
            <w:tcW w:w="4137" w:type="dxa"/>
          </w:tcPr>
          <w:p w:rsidR="00A232F4" w:rsidRPr="00052190" w:rsidRDefault="00A232F4" w:rsidP="00FA3921">
            <w:pPr>
              <w:jc w:val="both"/>
              <w:rPr>
                <w:sz w:val="28"/>
                <w:szCs w:val="28"/>
              </w:rPr>
            </w:pPr>
            <w:r w:rsidRPr="00052190">
              <w:rPr>
                <w:sz w:val="28"/>
                <w:szCs w:val="28"/>
              </w:rPr>
              <w:t>Стоимость содержания 1 км автомобильных дорог (по муниципальн</w:t>
            </w:r>
            <w:r>
              <w:rPr>
                <w:sz w:val="28"/>
                <w:szCs w:val="28"/>
              </w:rPr>
              <w:t>ому образованию</w:t>
            </w:r>
            <w:r w:rsidRPr="00052190">
              <w:rPr>
                <w:sz w:val="28"/>
                <w:szCs w:val="28"/>
              </w:rPr>
              <w:t xml:space="preserve"> в целом)</w:t>
            </w:r>
          </w:p>
        </w:tc>
        <w:tc>
          <w:tcPr>
            <w:tcW w:w="1443" w:type="dxa"/>
          </w:tcPr>
          <w:p w:rsidR="00A232F4" w:rsidRPr="00052190" w:rsidRDefault="00A232F4" w:rsidP="00FA3921">
            <w:pPr>
              <w:jc w:val="both"/>
              <w:rPr>
                <w:sz w:val="28"/>
                <w:szCs w:val="28"/>
              </w:rPr>
            </w:pPr>
            <w:r w:rsidRPr="00052190">
              <w:rPr>
                <w:sz w:val="28"/>
                <w:szCs w:val="28"/>
              </w:rPr>
              <w:t>тыс. руб.</w:t>
            </w:r>
          </w:p>
        </w:tc>
        <w:tc>
          <w:tcPr>
            <w:tcW w:w="3343" w:type="dxa"/>
          </w:tcPr>
          <w:p w:rsidR="00A232F4" w:rsidRPr="00052190" w:rsidRDefault="00A232F4" w:rsidP="00FA3921">
            <w:pPr>
              <w:jc w:val="both"/>
              <w:rPr>
                <w:sz w:val="28"/>
                <w:szCs w:val="28"/>
              </w:rPr>
            </w:pPr>
            <w:r>
              <w:rPr>
                <w:sz w:val="28"/>
                <w:szCs w:val="28"/>
              </w:rPr>
              <w:t>МКУ «Городское хозяйство»</w:t>
            </w:r>
          </w:p>
        </w:tc>
      </w:tr>
      <w:tr w:rsidR="00A232F4" w:rsidRPr="00052190" w:rsidTr="00FA3921">
        <w:tc>
          <w:tcPr>
            <w:tcW w:w="648" w:type="dxa"/>
          </w:tcPr>
          <w:p w:rsidR="00A232F4" w:rsidRPr="00052190" w:rsidRDefault="00A232F4" w:rsidP="00FA3921">
            <w:pPr>
              <w:jc w:val="both"/>
              <w:rPr>
                <w:sz w:val="28"/>
                <w:szCs w:val="28"/>
              </w:rPr>
            </w:pPr>
          </w:p>
        </w:tc>
        <w:tc>
          <w:tcPr>
            <w:tcW w:w="4137" w:type="dxa"/>
          </w:tcPr>
          <w:p w:rsidR="00A232F4" w:rsidRPr="00052190" w:rsidRDefault="00A232F4" w:rsidP="00FA3921">
            <w:pPr>
              <w:jc w:val="both"/>
              <w:rPr>
                <w:sz w:val="28"/>
                <w:szCs w:val="28"/>
              </w:rPr>
            </w:pPr>
            <w:r w:rsidRPr="00052190">
              <w:rPr>
                <w:sz w:val="28"/>
                <w:szCs w:val="28"/>
              </w:rPr>
              <w:t>Общая площадь жилого фонда в расчете на 1 жителя (по муниципальн</w:t>
            </w:r>
            <w:r>
              <w:rPr>
                <w:sz w:val="28"/>
                <w:szCs w:val="28"/>
              </w:rPr>
              <w:t>ому</w:t>
            </w:r>
            <w:r w:rsidRPr="00052190">
              <w:rPr>
                <w:sz w:val="28"/>
                <w:szCs w:val="28"/>
              </w:rPr>
              <w:t xml:space="preserve"> образовани</w:t>
            </w:r>
            <w:r>
              <w:rPr>
                <w:sz w:val="28"/>
                <w:szCs w:val="28"/>
              </w:rPr>
              <w:t>ю</w:t>
            </w:r>
            <w:r w:rsidRPr="00052190">
              <w:rPr>
                <w:sz w:val="28"/>
                <w:szCs w:val="28"/>
              </w:rPr>
              <w:t xml:space="preserve"> в целом)</w:t>
            </w:r>
          </w:p>
        </w:tc>
        <w:tc>
          <w:tcPr>
            <w:tcW w:w="1443" w:type="dxa"/>
          </w:tcPr>
          <w:p w:rsidR="00A232F4" w:rsidRPr="00052190" w:rsidRDefault="00A232F4" w:rsidP="00FA3921">
            <w:pPr>
              <w:jc w:val="both"/>
              <w:rPr>
                <w:sz w:val="28"/>
                <w:szCs w:val="28"/>
              </w:rPr>
            </w:pPr>
            <w:r w:rsidRPr="00052190">
              <w:rPr>
                <w:sz w:val="28"/>
                <w:szCs w:val="28"/>
              </w:rPr>
              <w:t>кв. м</w:t>
            </w:r>
          </w:p>
        </w:tc>
        <w:tc>
          <w:tcPr>
            <w:tcW w:w="3343" w:type="dxa"/>
          </w:tcPr>
          <w:p w:rsidR="00A232F4" w:rsidRPr="00052190" w:rsidRDefault="00A232F4" w:rsidP="00FA3921">
            <w:pPr>
              <w:jc w:val="both"/>
              <w:rPr>
                <w:sz w:val="28"/>
                <w:szCs w:val="28"/>
              </w:rPr>
            </w:pPr>
            <w:r>
              <w:rPr>
                <w:sz w:val="28"/>
                <w:szCs w:val="28"/>
              </w:rPr>
              <w:t>Отдел</w:t>
            </w:r>
            <w:r w:rsidRPr="00052190">
              <w:rPr>
                <w:sz w:val="28"/>
                <w:szCs w:val="28"/>
              </w:rPr>
              <w:t xml:space="preserve"> архитектуры и градостроительства </w:t>
            </w:r>
            <w:r>
              <w:rPr>
                <w:sz w:val="28"/>
                <w:szCs w:val="28"/>
              </w:rPr>
              <w:t>администрации</w:t>
            </w:r>
          </w:p>
        </w:tc>
      </w:tr>
      <w:tr w:rsidR="00A232F4" w:rsidRPr="00052190" w:rsidTr="00FA3921">
        <w:tc>
          <w:tcPr>
            <w:tcW w:w="648" w:type="dxa"/>
          </w:tcPr>
          <w:p w:rsidR="00A232F4" w:rsidRPr="00052190" w:rsidRDefault="00A232F4" w:rsidP="00FA3921">
            <w:pPr>
              <w:jc w:val="both"/>
              <w:rPr>
                <w:sz w:val="28"/>
                <w:szCs w:val="28"/>
              </w:rPr>
            </w:pPr>
          </w:p>
        </w:tc>
        <w:tc>
          <w:tcPr>
            <w:tcW w:w="4137" w:type="dxa"/>
          </w:tcPr>
          <w:p w:rsidR="00A232F4" w:rsidRPr="00052190" w:rsidRDefault="00A232F4" w:rsidP="00FA3921">
            <w:pPr>
              <w:jc w:val="both"/>
              <w:rPr>
                <w:sz w:val="28"/>
                <w:szCs w:val="28"/>
              </w:rPr>
            </w:pPr>
            <w:r w:rsidRPr="00052190">
              <w:rPr>
                <w:sz w:val="28"/>
                <w:szCs w:val="28"/>
              </w:rPr>
              <w:t>Стоимость 1 кв. м общей площади жилого фонда (по муниципальн</w:t>
            </w:r>
            <w:r>
              <w:rPr>
                <w:sz w:val="28"/>
                <w:szCs w:val="28"/>
              </w:rPr>
              <w:t>ому</w:t>
            </w:r>
            <w:r w:rsidRPr="00052190">
              <w:rPr>
                <w:sz w:val="28"/>
                <w:szCs w:val="28"/>
              </w:rPr>
              <w:t xml:space="preserve"> образовани</w:t>
            </w:r>
            <w:r>
              <w:rPr>
                <w:sz w:val="28"/>
                <w:szCs w:val="28"/>
              </w:rPr>
              <w:t>ю</w:t>
            </w:r>
            <w:r w:rsidRPr="00052190">
              <w:rPr>
                <w:sz w:val="28"/>
                <w:szCs w:val="28"/>
              </w:rPr>
              <w:t xml:space="preserve"> в целом)</w:t>
            </w:r>
          </w:p>
        </w:tc>
        <w:tc>
          <w:tcPr>
            <w:tcW w:w="1443" w:type="dxa"/>
          </w:tcPr>
          <w:p w:rsidR="00A232F4" w:rsidRPr="00052190" w:rsidRDefault="00A232F4" w:rsidP="00FA3921">
            <w:pPr>
              <w:jc w:val="both"/>
              <w:rPr>
                <w:sz w:val="28"/>
                <w:szCs w:val="28"/>
              </w:rPr>
            </w:pPr>
            <w:r w:rsidRPr="00052190">
              <w:rPr>
                <w:sz w:val="28"/>
                <w:szCs w:val="28"/>
              </w:rPr>
              <w:t>тыс. руб.</w:t>
            </w:r>
          </w:p>
        </w:tc>
        <w:tc>
          <w:tcPr>
            <w:tcW w:w="3343" w:type="dxa"/>
          </w:tcPr>
          <w:p w:rsidR="00A232F4" w:rsidRPr="00052190" w:rsidRDefault="00A232F4" w:rsidP="00FA3921">
            <w:pPr>
              <w:jc w:val="both"/>
              <w:rPr>
                <w:sz w:val="28"/>
                <w:szCs w:val="28"/>
              </w:rPr>
            </w:pPr>
            <w:r>
              <w:rPr>
                <w:sz w:val="28"/>
                <w:szCs w:val="28"/>
              </w:rPr>
              <w:t>Отдел</w:t>
            </w:r>
            <w:r w:rsidRPr="00052190">
              <w:rPr>
                <w:sz w:val="28"/>
                <w:szCs w:val="28"/>
              </w:rPr>
              <w:t xml:space="preserve"> архитектуры и градостроительства </w:t>
            </w:r>
            <w:r>
              <w:rPr>
                <w:sz w:val="28"/>
                <w:szCs w:val="28"/>
              </w:rPr>
              <w:t>администрации</w:t>
            </w:r>
          </w:p>
        </w:tc>
      </w:tr>
      <w:tr w:rsidR="00A232F4" w:rsidRPr="00052190" w:rsidTr="00FA3921">
        <w:tc>
          <w:tcPr>
            <w:tcW w:w="648" w:type="dxa"/>
          </w:tcPr>
          <w:p w:rsidR="00A232F4" w:rsidRPr="00052190" w:rsidRDefault="00A232F4" w:rsidP="00FA3921">
            <w:pPr>
              <w:jc w:val="both"/>
              <w:rPr>
                <w:sz w:val="28"/>
                <w:szCs w:val="28"/>
              </w:rPr>
            </w:pPr>
          </w:p>
        </w:tc>
        <w:tc>
          <w:tcPr>
            <w:tcW w:w="4137" w:type="dxa"/>
          </w:tcPr>
          <w:p w:rsidR="00A232F4" w:rsidRPr="00052190" w:rsidRDefault="00A232F4" w:rsidP="00FA3921">
            <w:pPr>
              <w:jc w:val="both"/>
              <w:rPr>
                <w:sz w:val="28"/>
                <w:szCs w:val="28"/>
              </w:rPr>
            </w:pPr>
            <w:r w:rsidRPr="00052190">
              <w:rPr>
                <w:sz w:val="28"/>
                <w:szCs w:val="28"/>
              </w:rPr>
              <w:t>Стоимость содержания 1 кв. м общей площади жилого фонда (по муниципальн</w:t>
            </w:r>
            <w:r>
              <w:rPr>
                <w:sz w:val="28"/>
                <w:szCs w:val="28"/>
              </w:rPr>
              <w:t>ому</w:t>
            </w:r>
            <w:r w:rsidRPr="00052190">
              <w:rPr>
                <w:sz w:val="28"/>
                <w:szCs w:val="28"/>
              </w:rPr>
              <w:t xml:space="preserve"> образовани</w:t>
            </w:r>
            <w:r>
              <w:rPr>
                <w:sz w:val="28"/>
                <w:szCs w:val="28"/>
              </w:rPr>
              <w:t>ю</w:t>
            </w:r>
            <w:r w:rsidRPr="00052190">
              <w:rPr>
                <w:sz w:val="28"/>
                <w:szCs w:val="28"/>
              </w:rPr>
              <w:t xml:space="preserve"> в целом)</w:t>
            </w:r>
          </w:p>
        </w:tc>
        <w:tc>
          <w:tcPr>
            <w:tcW w:w="1443" w:type="dxa"/>
          </w:tcPr>
          <w:p w:rsidR="00A232F4" w:rsidRPr="00052190" w:rsidRDefault="00A232F4" w:rsidP="00FA3921">
            <w:pPr>
              <w:jc w:val="both"/>
              <w:rPr>
                <w:sz w:val="28"/>
                <w:szCs w:val="28"/>
              </w:rPr>
            </w:pPr>
            <w:r w:rsidRPr="00052190">
              <w:rPr>
                <w:sz w:val="28"/>
                <w:szCs w:val="28"/>
              </w:rPr>
              <w:t>тыс. руб.</w:t>
            </w:r>
          </w:p>
        </w:tc>
        <w:tc>
          <w:tcPr>
            <w:tcW w:w="3343" w:type="dxa"/>
          </w:tcPr>
          <w:p w:rsidR="00A232F4" w:rsidRPr="00052190" w:rsidRDefault="00A232F4" w:rsidP="00FA3921">
            <w:pPr>
              <w:jc w:val="both"/>
              <w:rPr>
                <w:sz w:val="28"/>
                <w:szCs w:val="28"/>
              </w:rPr>
            </w:pPr>
            <w:r>
              <w:rPr>
                <w:sz w:val="28"/>
                <w:szCs w:val="28"/>
              </w:rPr>
              <w:t>МКУ «Городское хозяйство»</w:t>
            </w:r>
          </w:p>
        </w:tc>
      </w:tr>
      <w:tr w:rsidR="00A232F4" w:rsidRPr="00052190" w:rsidTr="00FA3921">
        <w:tc>
          <w:tcPr>
            <w:tcW w:w="648" w:type="dxa"/>
          </w:tcPr>
          <w:p w:rsidR="00A232F4" w:rsidRPr="00052190" w:rsidRDefault="00A232F4" w:rsidP="00FA3921">
            <w:pPr>
              <w:jc w:val="both"/>
              <w:rPr>
                <w:sz w:val="28"/>
                <w:szCs w:val="28"/>
              </w:rPr>
            </w:pPr>
          </w:p>
        </w:tc>
        <w:tc>
          <w:tcPr>
            <w:tcW w:w="4137" w:type="dxa"/>
          </w:tcPr>
          <w:p w:rsidR="00A232F4" w:rsidRPr="00052190" w:rsidRDefault="00A232F4" w:rsidP="00FA3921">
            <w:pPr>
              <w:jc w:val="both"/>
              <w:rPr>
                <w:sz w:val="28"/>
                <w:szCs w:val="28"/>
              </w:rPr>
            </w:pPr>
            <w:r w:rsidRPr="00052190">
              <w:rPr>
                <w:sz w:val="28"/>
                <w:szCs w:val="28"/>
              </w:rPr>
              <w:t>Стоимость 1 Гкал (по муниципальн</w:t>
            </w:r>
            <w:r>
              <w:rPr>
                <w:sz w:val="28"/>
                <w:szCs w:val="28"/>
              </w:rPr>
              <w:t>ому</w:t>
            </w:r>
            <w:r w:rsidRPr="00052190">
              <w:rPr>
                <w:sz w:val="28"/>
                <w:szCs w:val="28"/>
              </w:rPr>
              <w:t xml:space="preserve"> образовани</w:t>
            </w:r>
            <w:r>
              <w:rPr>
                <w:sz w:val="28"/>
                <w:szCs w:val="28"/>
              </w:rPr>
              <w:t>ю</w:t>
            </w:r>
            <w:r w:rsidRPr="00052190">
              <w:rPr>
                <w:sz w:val="28"/>
                <w:szCs w:val="28"/>
              </w:rPr>
              <w:t xml:space="preserve"> в целом)</w:t>
            </w:r>
          </w:p>
        </w:tc>
        <w:tc>
          <w:tcPr>
            <w:tcW w:w="1443" w:type="dxa"/>
          </w:tcPr>
          <w:p w:rsidR="00A232F4" w:rsidRPr="00052190" w:rsidRDefault="00A232F4" w:rsidP="00FA3921">
            <w:pPr>
              <w:jc w:val="both"/>
              <w:rPr>
                <w:sz w:val="28"/>
                <w:szCs w:val="28"/>
              </w:rPr>
            </w:pPr>
            <w:r w:rsidRPr="00052190">
              <w:rPr>
                <w:sz w:val="28"/>
                <w:szCs w:val="28"/>
              </w:rPr>
              <w:t>тыс. руб.</w:t>
            </w:r>
          </w:p>
        </w:tc>
        <w:tc>
          <w:tcPr>
            <w:tcW w:w="3343" w:type="dxa"/>
          </w:tcPr>
          <w:p w:rsidR="00A232F4" w:rsidRPr="00052190" w:rsidRDefault="00A232F4" w:rsidP="00FA3921">
            <w:pPr>
              <w:jc w:val="both"/>
              <w:rPr>
                <w:sz w:val="28"/>
                <w:szCs w:val="28"/>
              </w:rPr>
            </w:pPr>
            <w:r>
              <w:rPr>
                <w:sz w:val="28"/>
                <w:szCs w:val="28"/>
              </w:rPr>
              <w:t>МКУ «Городское хозяйство»</w:t>
            </w:r>
          </w:p>
        </w:tc>
      </w:tr>
      <w:tr w:rsidR="00A232F4" w:rsidRPr="00052190" w:rsidTr="00FA3921">
        <w:tc>
          <w:tcPr>
            <w:tcW w:w="648" w:type="dxa"/>
          </w:tcPr>
          <w:p w:rsidR="00A232F4" w:rsidRPr="00052190" w:rsidRDefault="00A232F4" w:rsidP="00FA3921">
            <w:pPr>
              <w:jc w:val="both"/>
              <w:rPr>
                <w:sz w:val="28"/>
                <w:szCs w:val="28"/>
              </w:rPr>
            </w:pPr>
          </w:p>
        </w:tc>
        <w:tc>
          <w:tcPr>
            <w:tcW w:w="4137" w:type="dxa"/>
          </w:tcPr>
          <w:p w:rsidR="00A232F4" w:rsidRPr="00052190" w:rsidRDefault="00A232F4" w:rsidP="00FA3921">
            <w:pPr>
              <w:jc w:val="both"/>
              <w:rPr>
                <w:sz w:val="28"/>
                <w:szCs w:val="28"/>
              </w:rPr>
            </w:pPr>
            <w:r w:rsidRPr="00052190">
              <w:rPr>
                <w:sz w:val="28"/>
                <w:szCs w:val="28"/>
              </w:rPr>
              <w:t>Общая площадь жилого фонда, подключенного к системам водоотведения, в расчете на 1 жителя (по муниципальн</w:t>
            </w:r>
            <w:r>
              <w:rPr>
                <w:sz w:val="28"/>
                <w:szCs w:val="28"/>
              </w:rPr>
              <w:t>ому</w:t>
            </w:r>
            <w:r w:rsidRPr="00052190">
              <w:rPr>
                <w:sz w:val="28"/>
                <w:szCs w:val="28"/>
              </w:rPr>
              <w:t xml:space="preserve"> образовани</w:t>
            </w:r>
            <w:r>
              <w:rPr>
                <w:sz w:val="28"/>
                <w:szCs w:val="28"/>
              </w:rPr>
              <w:t>ю</w:t>
            </w:r>
            <w:r w:rsidRPr="00052190">
              <w:rPr>
                <w:sz w:val="28"/>
                <w:szCs w:val="28"/>
              </w:rPr>
              <w:t xml:space="preserve"> в целом)</w:t>
            </w:r>
          </w:p>
        </w:tc>
        <w:tc>
          <w:tcPr>
            <w:tcW w:w="1443" w:type="dxa"/>
          </w:tcPr>
          <w:p w:rsidR="00A232F4" w:rsidRPr="00052190" w:rsidRDefault="00A232F4" w:rsidP="00FA3921">
            <w:pPr>
              <w:jc w:val="both"/>
              <w:rPr>
                <w:sz w:val="28"/>
                <w:szCs w:val="28"/>
              </w:rPr>
            </w:pPr>
            <w:r w:rsidRPr="00052190">
              <w:rPr>
                <w:sz w:val="28"/>
                <w:szCs w:val="28"/>
              </w:rPr>
              <w:t>кв. м</w:t>
            </w:r>
          </w:p>
        </w:tc>
        <w:tc>
          <w:tcPr>
            <w:tcW w:w="3343" w:type="dxa"/>
          </w:tcPr>
          <w:p w:rsidR="00A232F4" w:rsidRPr="00052190" w:rsidRDefault="00A232F4" w:rsidP="00FA3921">
            <w:pPr>
              <w:jc w:val="both"/>
              <w:rPr>
                <w:sz w:val="28"/>
                <w:szCs w:val="28"/>
              </w:rPr>
            </w:pPr>
            <w:r>
              <w:rPr>
                <w:sz w:val="28"/>
                <w:szCs w:val="28"/>
              </w:rPr>
              <w:t>МКУ «Городское хозяйство»</w:t>
            </w:r>
          </w:p>
        </w:tc>
      </w:tr>
      <w:tr w:rsidR="00A232F4" w:rsidRPr="00052190" w:rsidTr="00FA3921">
        <w:tc>
          <w:tcPr>
            <w:tcW w:w="648" w:type="dxa"/>
          </w:tcPr>
          <w:p w:rsidR="00A232F4" w:rsidRPr="00052190" w:rsidRDefault="00A232F4" w:rsidP="00FA3921">
            <w:pPr>
              <w:jc w:val="both"/>
              <w:rPr>
                <w:sz w:val="28"/>
                <w:szCs w:val="28"/>
              </w:rPr>
            </w:pPr>
          </w:p>
        </w:tc>
        <w:tc>
          <w:tcPr>
            <w:tcW w:w="4137" w:type="dxa"/>
          </w:tcPr>
          <w:p w:rsidR="00A232F4" w:rsidRPr="00052190" w:rsidRDefault="00A232F4" w:rsidP="00FA3921">
            <w:pPr>
              <w:jc w:val="both"/>
              <w:rPr>
                <w:sz w:val="28"/>
                <w:szCs w:val="28"/>
              </w:rPr>
            </w:pPr>
            <w:r w:rsidRPr="00052190">
              <w:rPr>
                <w:sz w:val="28"/>
                <w:szCs w:val="28"/>
              </w:rPr>
              <w:t>Стоимость водоотведения 1 куб. м стоков (по муниципальн</w:t>
            </w:r>
            <w:r>
              <w:rPr>
                <w:sz w:val="28"/>
                <w:szCs w:val="28"/>
              </w:rPr>
              <w:t>ому</w:t>
            </w:r>
            <w:r w:rsidRPr="00052190">
              <w:rPr>
                <w:sz w:val="28"/>
                <w:szCs w:val="28"/>
              </w:rPr>
              <w:t xml:space="preserve"> образовани</w:t>
            </w:r>
            <w:r>
              <w:rPr>
                <w:sz w:val="28"/>
                <w:szCs w:val="28"/>
              </w:rPr>
              <w:t>ю</w:t>
            </w:r>
            <w:r w:rsidRPr="00052190">
              <w:rPr>
                <w:sz w:val="28"/>
                <w:szCs w:val="28"/>
              </w:rPr>
              <w:t xml:space="preserve"> в целом)</w:t>
            </w:r>
          </w:p>
        </w:tc>
        <w:tc>
          <w:tcPr>
            <w:tcW w:w="1443" w:type="dxa"/>
          </w:tcPr>
          <w:p w:rsidR="00A232F4" w:rsidRPr="00052190" w:rsidRDefault="00A232F4" w:rsidP="00FA3921">
            <w:pPr>
              <w:jc w:val="both"/>
              <w:rPr>
                <w:sz w:val="28"/>
                <w:szCs w:val="28"/>
              </w:rPr>
            </w:pPr>
            <w:r w:rsidRPr="00052190">
              <w:rPr>
                <w:sz w:val="28"/>
                <w:szCs w:val="28"/>
              </w:rPr>
              <w:t>тыс. руб.</w:t>
            </w:r>
          </w:p>
        </w:tc>
        <w:tc>
          <w:tcPr>
            <w:tcW w:w="3343" w:type="dxa"/>
          </w:tcPr>
          <w:p w:rsidR="00A232F4" w:rsidRPr="00052190" w:rsidRDefault="00A232F4" w:rsidP="00FA3921">
            <w:pPr>
              <w:jc w:val="both"/>
              <w:rPr>
                <w:sz w:val="28"/>
                <w:szCs w:val="28"/>
              </w:rPr>
            </w:pPr>
            <w:r>
              <w:rPr>
                <w:sz w:val="28"/>
                <w:szCs w:val="28"/>
              </w:rPr>
              <w:t>МКУ «Городское хозяйство»</w:t>
            </w:r>
          </w:p>
        </w:tc>
      </w:tr>
    </w:tbl>
    <w:p w:rsidR="00A232F4" w:rsidRPr="00052190" w:rsidRDefault="00A232F4" w:rsidP="00A232F4">
      <w:pPr>
        <w:jc w:val="both"/>
        <w:rPr>
          <w:sz w:val="28"/>
          <w:szCs w:val="28"/>
        </w:rPr>
      </w:pPr>
    </w:p>
    <w:p w:rsidR="00A232F4" w:rsidRDefault="00A232F4" w:rsidP="00A232F4">
      <w:pPr>
        <w:jc w:val="center"/>
        <w:rPr>
          <w:b/>
          <w:i/>
          <w:sz w:val="28"/>
          <w:szCs w:val="28"/>
        </w:rPr>
      </w:pPr>
    </w:p>
    <w:p w:rsidR="00A232F4" w:rsidRPr="00052190" w:rsidRDefault="00A232F4" w:rsidP="00A232F4">
      <w:pPr>
        <w:jc w:val="center"/>
        <w:rPr>
          <w:b/>
          <w:i/>
          <w:sz w:val="28"/>
          <w:szCs w:val="28"/>
        </w:rPr>
      </w:pPr>
      <w:r w:rsidRPr="00052190">
        <w:rPr>
          <w:b/>
          <w:i/>
          <w:sz w:val="28"/>
          <w:szCs w:val="28"/>
        </w:rPr>
        <w:t>Обеспечение безопасности</w:t>
      </w:r>
    </w:p>
    <w:p w:rsidR="00A232F4" w:rsidRPr="00052190" w:rsidRDefault="00A232F4" w:rsidP="00A232F4">
      <w:pPr>
        <w:jc w:val="both"/>
        <w:rPr>
          <w:sz w:val="28"/>
          <w:szCs w:val="28"/>
        </w:rPr>
      </w:pPr>
      <w:r w:rsidRPr="00052190">
        <w:rPr>
          <w:sz w:val="28"/>
          <w:szCs w:val="28"/>
        </w:rPr>
        <w:t>Интегральный показатель рисков</w:t>
      </w:r>
      <w:proofErr w:type="gramStart"/>
      <w:r w:rsidRPr="00052190">
        <w:rPr>
          <w:sz w:val="28"/>
          <w:szCs w:val="28"/>
        </w:rPr>
        <w:t xml:space="preserve"> (</w:t>
      </w:r>
      <w:r w:rsidR="004F4662">
        <w:rPr>
          <w:sz w:val="28"/>
          <w:szCs w:val="28"/>
        </w:rPr>
        <w:pict>
          <v:shape id="_x0000_i1089" type="#_x0000_t75" style="width:19.7pt;height:14.25pt">
            <v:imagedata r:id="rId73" o:title=""/>
          </v:shape>
        </w:pict>
      </w:r>
      <w:r w:rsidRPr="00052190">
        <w:rPr>
          <w:sz w:val="28"/>
          <w:szCs w:val="28"/>
        </w:rPr>
        <w:t xml:space="preserve">) </w:t>
      </w:r>
      <w:proofErr w:type="gramEnd"/>
      <w:r w:rsidRPr="00052190">
        <w:rPr>
          <w:sz w:val="28"/>
          <w:szCs w:val="28"/>
        </w:rPr>
        <w:t>рассчитывается по формуле:</w:t>
      </w:r>
    </w:p>
    <w:p w:rsidR="00A232F4" w:rsidRPr="00052190" w:rsidRDefault="004F4662" w:rsidP="00A232F4">
      <w:pPr>
        <w:jc w:val="both"/>
        <w:rPr>
          <w:sz w:val="28"/>
          <w:szCs w:val="28"/>
        </w:rPr>
      </w:pPr>
      <w:r>
        <w:rPr>
          <w:sz w:val="28"/>
          <w:szCs w:val="28"/>
        </w:rPr>
        <w:pict>
          <v:shape id="_x0000_i1090" type="#_x0000_t75" style="width:154.85pt;height:19pt">
            <v:imagedata r:id="rId74" o:title=""/>
          </v:shape>
        </w:pict>
      </w:r>
      <w:r w:rsidR="00A232F4" w:rsidRPr="00052190">
        <w:rPr>
          <w:sz w:val="28"/>
          <w:szCs w:val="28"/>
        </w:rPr>
        <w:t>, где</w:t>
      </w:r>
    </w:p>
    <w:p w:rsidR="00A232F4" w:rsidRPr="00052190" w:rsidRDefault="004F4662" w:rsidP="00A232F4">
      <w:pPr>
        <w:jc w:val="both"/>
        <w:rPr>
          <w:sz w:val="28"/>
          <w:szCs w:val="28"/>
        </w:rPr>
      </w:pPr>
      <w:r>
        <w:rPr>
          <w:sz w:val="28"/>
          <w:szCs w:val="28"/>
        </w:rPr>
        <w:pict>
          <v:shape id="_x0000_i1091" type="#_x0000_t75" style="width:23.1pt;height:17pt">
            <v:imagedata r:id="rId75" o:title=""/>
          </v:shape>
        </w:pict>
      </w:r>
      <w:r w:rsidR="00A232F4" w:rsidRPr="00052190">
        <w:rPr>
          <w:sz w:val="28"/>
          <w:szCs w:val="28"/>
        </w:rPr>
        <w:t xml:space="preserve"> - число зарегистрированных преступлений против личности;</w:t>
      </w:r>
    </w:p>
    <w:p w:rsidR="00A232F4" w:rsidRPr="00052190" w:rsidRDefault="004F4662" w:rsidP="00A232F4">
      <w:pPr>
        <w:jc w:val="both"/>
        <w:rPr>
          <w:sz w:val="28"/>
          <w:szCs w:val="28"/>
        </w:rPr>
      </w:pPr>
      <w:r>
        <w:rPr>
          <w:sz w:val="28"/>
          <w:szCs w:val="28"/>
        </w:rPr>
        <w:pict>
          <v:shape id="_x0000_i1092" type="#_x0000_t75" style="width:27.85pt;height:19pt">
            <v:imagedata r:id="rId76" o:title=""/>
          </v:shape>
        </w:pict>
      </w:r>
      <w:r w:rsidR="00A232F4" w:rsidRPr="00052190">
        <w:rPr>
          <w:sz w:val="28"/>
          <w:szCs w:val="28"/>
        </w:rPr>
        <w:t xml:space="preserve"> - число пострадавших в ДТП;</w:t>
      </w:r>
    </w:p>
    <w:p w:rsidR="00A232F4" w:rsidRPr="00052190" w:rsidRDefault="004F4662" w:rsidP="00A232F4">
      <w:pPr>
        <w:jc w:val="both"/>
        <w:rPr>
          <w:sz w:val="28"/>
          <w:szCs w:val="28"/>
        </w:rPr>
      </w:pPr>
      <w:r>
        <w:rPr>
          <w:sz w:val="28"/>
          <w:szCs w:val="28"/>
        </w:rPr>
        <w:pict>
          <v:shape id="_x0000_i1093" type="#_x0000_t75" style="width:24.45pt;height:17pt">
            <v:imagedata r:id="rId77" o:title=""/>
          </v:shape>
        </w:pict>
      </w:r>
      <w:r w:rsidR="00A232F4" w:rsidRPr="00052190">
        <w:rPr>
          <w:sz w:val="28"/>
          <w:szCs w:val="28"/>
        </w:rPr>
        <w:t xml:space="preserve"> - число пострадавших при пожарах;</w:t>
      </w:r>
    </w:p>
    <w:p w:rsidR="00A232F4" w:rsidRDefault="004F4662" w:rsidP="00A232F4">
      <w:pPr>
        <w:jc w:val="both"/>
        <w:rPr>
          <w:sz w:val="28"/>
          <w:szCs w:val="28"/>
        </w:rPr>
      </w:pPr>
      <w:r>
        <w:rPr>
          <w:sz w:val="28"/>
          <w:szCs w:val="28"/>
        </w:rPr>
        <w:pict>
          <v:shape id="_x0000_i1094" type="#_x0000_t75" style="width:22.4pt;height:18.35pt">
            <v:imagedata r:id="rId78" o:title=""/>
          </v:shape>
        </w:pict>
      </w:r>
      <w:r w:rsidR="00A232F4" w:rsidRPr="00052190">
        <w:rPr>
          <w:sz w:val="28"/>
          <w:szCs w:val="28"/>
        </w:rPr>
        <w:t xml:space="preserve"> - число пострадавших от чрезвычайных ситуаций.</w:t>
      </w:r>
    </w:p>
    <w:p w:rsidR="00A232F4" w:rsidRPr="00052190" w:rsidRDefault="00A232F4" w:rsidP="00A232F4">
      <w:pPr>
        <w:jc w:val="both"/>
        <w:rPr>
          <w:sz w:val="28"/>
          <w:szCs w:val="28"/>
        </w:rPr>
      </w:pPr>
    </w:p>
    <w:p w:rsidR="00A232F4" w:rsidRPr="00052190" w:rsidRDefault="00A232F4" w:rsidP="00A232F4">
      <w:pPr>
        <w:jc w:val="both"/>
        <w:rPr>
          <w:sz w:val="28"/>
          <w:szCs w:val="28"/>
        </w:rPr>
      </w:pPr>
      <w:r w:rsidRPr="00052190">
        <w:rPr>
          <w:sz w:val="28"/>
          <w:szCs w:val="28"/>
        </w:rPr>
        <w:lastRenderedPageBreak/>
        <w:t xml:space="preserve"> Исходные показатели для оценки безопасности.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500"/>
        <w:gridCol w:w="871"/>
        <w:gridCol w:w="2715"/>
      </w:tblGrid>
      <w:tr w:rsidR="00A232F4" w:rsidRPr="00052190" w:rsidTr="00FA3921">
        <w:tc>
          <w:tcPr>
            <w:tcW w:w="0" w:type="auto"/>
          </w:tcPr>
          <w:p w:rsidR="00A232F4" w:rsidRPr="00052190" w:rsidRDefault="00A232F4" w:rsidP="00FA3921">
            <w:pPr>
              <w:jc w:val="both"/>
              <w:rPr>
                <w:sz w:val="28"/>
                <w:szCs w:val="28"/>
              </w:rPr>
            </w:pPr>
            <w:r w:rsidRPr="00052190">
              <w:rPr>
                <w:sz w:val="28"/>
                <w:szCs w:val="28"/>
              </w:rPr>
              <w:t>№</w:t>
            </w:r>
          </w:p>
        </w:tc>
        <w:tc>
          <w:tcPr>
            <w:tcW w:w="0" w:type="auto"/>
          </w:tcPr>
          <w:p w:rsidR="00A232F4" w:rsidRPr="00052190" w:rsidRDefault="00A232F4" w:rsidP="00FA3921">
            <w:pPr>
              <w:jc w:val="both"/>
              <w:rPr>
                <w:sz w:val="28"/>
                <w:szCs w:val="28"/>
              </w:rPr>
            </w:pPr>
            <w:r w:rsidRPr="00052190">
              <w:rPr>
                <w:sz w:val="28"/>
                <w:szCs w:val="28"/>
              </w:rPr>
              <w:t>Название показателя</w:t>
            </w:r>
          </w:p>
        </w:tc>
        <w:tc>
          <w:tcPr>
            <w:tcW w:w="0" w:type="auto"/>
          </w:tcPr>
          <w:p w:rsidR="00A232F4" w:rsidRPr="00052190" w:rsidRDefault="00A232F4" w:rsidP="00FA3921">
            <w:pPr>
              <w:jc w:val="both"/>
              <w:rPr>
                <w:sz w:val="28"/>
                <w:szCs w:val="28"/>
              </w:rPr>
            </w:pPr>
            <w:r w:rsidRPr="00052190">
              <w:rPr>
                <w:sz w:val="28"/>
                <w:szCs w:val="28"/>
              </w:rPr>
              <w:t>Ед.</w:t>
            </w:r>
            <w:r>
              <w:rPr>
                <w:sz w:val="28"/>
                <w:szCs w:val="28"/>
              </w:rPr>
              <w:t xml:space="preserve"> </w:t>
            </w:r>
            <w:r w:rsidRPr="00052190">
              <w:rPr>
                <w:sz w:val="28"/>
                <w:szCs w:val="28"/>
              </w:rPr>
              <w:t>изм.</w:t>
            </w:r>
          </w:p>
        </w:tc>
        <w:tc>
          <w:tcPr>
            <w:tcW w:w="0" w:type="auto"/>
          </w:tcPr>
          <w:p w:rsidR="00A232F4" w:rsidRPr="00052190" w:rsidRDefault="00A232F4" w:rsidP="00FA3921">
            <w:pPr>
              <w:jc w:val="both"/>
              <w:rPr>
                <w:sz w:val="28"/>
                <w:szCs w:val="28"/>
              </w:rPr>
            </w:pPr>
            <w:r w:rsidRPr="00052190">
              <w:rPr>
                <w:sz w:val="28"/>
                <w:szCs w:val="28"/>
              </w:rPr>
              <w:t>Источник информации</w:t>
            </w:r>
          </w:p>
        </w:tc>
      </w:tr>
      <w:tr w:rsidR="00A232F4" w:rsidRPr="00052190" w:rsidTr="00FA3921">
        <w:tc>
          <w:tcPr>
            <w:tcW w:w="0" w:type="auto"/>
          </w:tcPr>
          <w:p w:rsidR="00A232F4" w:rsidRPr="00052190" w:rsidRDefault="00A232F4" w:rsidP="00FA3921">
            <w:pPr>
              <w:jc w:val="both"/>
              <w:rPr>
                <w:sz w:val="28"/>
                <w:szCs w:val="28"/>
              </w:rPr>
            </w:pPr>
            <w:r w:rsidRPr="00052190">
              <w:rPr>
                <w:sz w:val="28"/>
                <w:szCs w:val="28"/>
              </w:rPr>
              <w:t>1.</w:t>
            </w:r>
          </w:p>
        </w:tc>
        <w:tc>
          <w:tcPr>
            <w:tcW w:w="0" w:type="auto"/>
          </w:tcPr>
          <w:p w:rsidR="00A232F4" w:rsidRPr="00052190" w:rsidRDefault="00A232F4" w:rsidP="00FA3921">
            <w:pPr>
              <w:jc w:val="both"/>
              <w:rPr>
                <w:sz w:val="28"/>
                <w:szCs w:val="28"/>
              </w:rPr>
            </w:pPr>
            <w:r w:rsidRPr="00052190">
              <w:rPr>
                <w:sz w:val="28"/>
                <w:szCs w:val="28"/>
              </w:rPr>
              <w:t>Число зарегистрированных преступлений против личности (кражи, грабежи, убийства и т.д.)</w:t>
            </w:r>
          </w:p>
        </w:tc>
        <w:tc>
          <w:tcPr>
            <w:tcW w:w="0" w:type="auto"/>
          </w:tcPr>
          <w:p w:rsidR="00A232F4" w:rsidRPr="00052190" w:rsidRDefault="00A232F4" w:rsidP="00FA3921">
            <w:pPr>
              <w:jc w:val="both"/>
              <w:rPr>
                <w:sz w:val="28"/>
                <w:szCs w:val="28"/>
              </w:rPr>
            </w:pPr>
            <w:r w:rsidRPr="00052190">
              <w:rPr>
                <w:sz w:val="28"/>
                <w:szCs w:val="28"/>
              </w:rPr>
              <w:t>ед.</w:t>
            </w:r>
          </w:p>
        </w:tc>
        <w:tc>
          <w:tcPr>
            <w:tcW w:w="0" w:type="auto"/>
          </w:tcPr>
          <w:p w:rsidR="00A232F4" w:rsidRPr="00052190" w:rsidRDefault="00A232F4" w:rsidP="00FA3921">
            <w:pPr>
              <w:jc w:val="both"/>
              <w:rPr>
                <w:sz w:val="28"/>
                <w:szCs w:val="28"/>
              </w:rPr>
            </w:pPr>
            <w:r w:rsidRPr="00052190">
              <w:rPr>
                <w:sz w:val="28"/>
                <w:szCs w:val="28"/>
              </w:rPr>
              <w:t>ГУВД по краю</w:t>
            </w:r>
          </w:p>
        </w:tc>
      </w:tr>
      <w:tr w:rsidR="00A232F4" w:rsidRPr="00052190" w:rsidTr="00FA3921">
        <w:tc>
          <w:tcPr>
            <w:tcW w:w="0" w:type="auto"/>
          </w:tcPr>
          <w:p w:rsidR="00A232F4" w:rsidRPr="00052190" w:rsidRDefault="00A232F4" w:rsidP="00FA3921">
            <w:pPr>
              <w:jc w:val="both"/>
              <w:rPr>
                <w:sz w:val="28"/>
                <w:szCs w:val="28"/>
              </w:rPr>
            </w:pPr>
            <w:r w:rsidRPr="00052190">
              <w:rPr>
                <w:sz w:val="28"/>
                <w:szCs w:val="28"/>
              </w:rPr>
              <w:t>2.</w:t>
            </w:r>
          </w:p>
        </w:tc>
        <w:tc>
          <w:tcPr>
            <w:tcW w:w="0" w:type="auto"/>
          </w:tcPr>
          <w:p w:rsidR="00A232F4" w:rsidRPr="00052190" w:rsidRDefault="00A232F4" w:rsidP="00FA3921">
            <w:pPr>
              <w:jc w:val="both"/>
              <w:rPr>
                <w:sz w:val="28"/>
                <w:szCs w:val="28"/>
              </w:rPr>
            </w:pPr>
            <w:r w:rsidRPr="00052190">
              <w:rPr>
                <w:sz w:val="28"/>
                <w:szCs w:val="28"/>
              </w:rPr>
              <w:t>Число пострадавших в ДТП</w:t>
            </w:r>
          </w:p>
        </w:tc>
        <w:tc>
          <w:tcPr>
            <w:tcW w:w="0" w:type="auto"/>
          </w:tcPr>
          <w:p w:rsidR="00A232F4" w:rsidRPr="00052190" w:rsidRDefault="00A232F4" w:rsidP="00FA3921">
            <w:pPr>
              <w:jc w:val="both"/>
              <w:rPr>
                <w:sz w:val="28"/>
                <w:szCs w:val="28"/>
              </w:rPr>
            </w:pPr>
            <w:r w:rsidRPr="00052190">
              <w:rPr>
                <w:sz w:val="28"/>
                <w:szCs w:val="28"/>
              </w:rPr>
              <w:t>чел.</w:t>
            </w:r>
          </w:p>
        </w:tc>
        <w:tc>
          <w:tcPr>
            <w:tcW w:w="0" w:type="auto"/>
          </w:tcPr>
          <w:p w:rsidR="00A232F4" w:rsidRPr="00052190" w:rsidRDefault="00A232F4" w:rsidP="00FA3921">
            <w:pPr>
              <w:jc w:val="both"/>
              <w:rPr>
                <w:sz w:val="28"/>
                <w:szCs w:val="28"/>
              </w:rPr>
            </w:pPr>
            <w:r w:rsidRPr="00052190">
              <w:rPr>
                <w:sz w:val="28"/>
                <w:szCs w:val="28"/>
              </w:rPr>
              <w:t>ГУВД по краю</w:t>
            </w:r>
          </w:p>
        </w:tc>
      </w:tr>
      <w:tr w:rsidR="00A232F4" w:rsidRPr="00052190" w:rsidTr="00FA3921">
        <w:tc>
          <w:tcPr>
            <w:tcW w:w="0" w:type="auto"/>
          </w:tcPr>
          <w:p w:rsidR="00A232F4" w:rsidRPr="00052190" w:rsidRDefault="00A232F4" w:rsidP="00FA3921">
            <w:pPr>
              <w:jc w:val="both"/>
              <w:rPr>
                <w:sz w:val="28"/>
                <w:szCs w:val="28"/>
              </w:rPr>
            </w:pPr>
            <w:r w:rsidRPr="00052190">
              <w:rPr>
                <w:sz w:val="28"/>
                <w:szCs w:val="28"/>
              </w:rPr>
              <w:t>3.</w:t>
            </w:r>
          </w:p>
        </w:tc>
        <w:tc>
          <w:tcPr>
            <w:tcW w:w="0" w:type="auto"/>
          </w:tcPr>
          <w:p w:rsidR="00A232F4" w:rsidRPr="00052190" w:rsidRDefault="00A232F4" w:rsidP="00FA3921">
            <w:pPr>
              <w:jc w:val="both"/>
              <w:rPr>
                <w:sz w:val="28"/>
                <w:szCs w:val="28"/>
              </w:rPr>
            </w:pPr>
            <w:r w:rsidRPr="00052190">
              <w:rPr>
                <w:sz w:val="28"/>
                <w:szCs w:val="28"/>
              </w:rPr>
              <w:t>Число пострадавших при пожарах</w:t>
            </w:r>
          </w:p>
        </w:tc>
        <w:tc>
          <w:tcPr>
            <w:tcW w:w="0" w:type="auto"/>
          </w:tcPr>
          <w:p w:rsidR="00A232F4" w:rsidRPr="00052190" w:rsidRDefault="00A232F4" w:rsidP="00FA3921">
            <w:pPr>
              <w:jc w:val="both"/>
              <w:rPr>
                <w:sz w:val="28"/>
                <w:szCs w:val="28"/>
              </w:rPr>
            </w:pPr>
            <w:r w:rsidRPr="00052190">
              <w:rPr>
                <w:sz w:val="28"/>
                <w:szCs w:val="28"/>
              </w:rPr>
              <w:t>чел.</w:t>
            </w:r>
          </w:p>
        </w:tc>
        <w:tc>
          <w:tcPr>
            <w:tcW w:w="0" w:type="auto"/>
          </w:tcPr>
          <w:p w:rsidR="00A232F4" w:rsidRPr="00052190" w:rsidRDefault="00A232F4" w:rsidP="00FA3921">
            <w:pPr>
              <w:jc w:val="both"/>
              <w:rPr>
                <w:sz w:val="28"/>
                <w:szCs w:val="28"/>
              </w:rPr>
            </w:pPr>
            <w:r w:rsidRPr="00052190">
              <w:rPr>
                <w:sz w:val="28"/>
                <w:szCs w:val="28"/>
              </w:rPr>
              <w:t>Главное управление ГО и ЧС по краю</w:t>
            </w:r>
          </w:p>
        </w:tc>
      </w:tr>
      <w:tr w:rsidR="00A232F4" w:rsidRPr="00052190" w:rsidTr="00FA3921">
        <w:tc>
          <w:tcPr>
            <w:tcW w:w="0" w:type="auto"/>
          </w:tcPr>
          <w:p w:rsidR="00A232F4" w:rsidRPr="00052190" w:rsidRDefault="00A232F4" w:rsidP="00FA3921">
            <w:pPr>
              <w:jc w:val="both"/>
              <w:rPr>
                <w:sz w:val="28"/>
                <w:szCs w:val="28"/>
              </w:rPr>
            </w:pPr>
            <w:r w:rsidRPr="00052190">
              <w:rPr>
                <w:sz w:val="28"/>
                <w:szCs w:val="28"/>
              </w:rPr>
              <w:t>4.</w:t>
            </w:r>
          </w:p>
        </w:tc>
        <w:tc>
          <w:tcPr>
            <w:tcW w:w="0" w:type="auto"/>
          </w:tcPr>
          <w:p w:rsidR="00A232F4" w:rsidRPr="00052190" w:rsidRDefault="00A232F4" w:rsidP="00FA3921">
            <w:pPr>
              <w:jc w:val="both"/>
              <w:rPr>
                <w:sz w:val="28"/>
                <w:szCs w:val="28"/>
              </w:rPr>
            </w:pPr>
            <w:r w:rsidRPr="00052190">
              <w:rPr>
                <w:sz w:val="28"/>
                <w:szCs w:val="28"/>
              </w:rPr>
              <w:t>Число пострадавших от чрезвычайных ситуаций</w:t>
            </w:r>
          </w:p>
        </w:tc>
        <w:tc>
          <w:tcPr>
            <w:tcW w:w="0" w:type="auto"/>
          </w:tcPr>
          <w:p w:rsidR="00A232F4" w:rsidRPr="00052190" w:rsidRDefault="00A232F4" w:rsidP="00FA3921">
            <w:pPr>
              <w:jc w:val="both"/>
              <w:rPr>
                <w:sz w:val="28"/>
                <w:szCs w:val="28"/>
              </w:rPr>
            </w:pPr>
            <w:r w:rsidRPr="00052190">
              <w:rPr>
                <w:sz w:val="28"/>
                <w:szCs w:val="28"/>
              </w:rPr>
              <w:t>чел.</w:t>
            </w:r>
          </w:p>
        </w:tc>
        <w:tc>
          <w:tcPr>
            <w:tcW w:w="0" w:type="auto"/>
          </w:tcPr>
          <w:p w:rsidR="00A232F4" w:rsidRPr="00052190" w:rsidRDefault="00A232F4" w:rsidP="00FA3921">
            <w:pPr>
              <w:jc w:val="both"/>
              <w:rPr>
                <w:sz w:val="28"/>
                <w:szCs w:val="28"/>
              </w:rPr>
            </w:pPr>
            <w:r w:rsidRPr="00052190">
              <w:rPr>
                <w:sz w:val="28"/>
                <w:szCs w:val="28"/>
              </w:rPr>
              <w:t>Главное управление ГО и ЧС по краю</w:t>
            </w:r>
          </w:p>
        </w:tc>
      </w:tr>
    </w:tbl>
    <w:p w:rsidR="00A232F4" w:rsidRPr="00052190" w:rsidRDefault="00A232F4" w:rsidP="00A232F4">
      <w:pPr>
        <w:jc w:val="both"/>
        <w:rPr>
          <w:sz w:val="28"/>
          <w:szCs w:val="28"/>
        </w:rPr>
      </w:pPr>
    </w:p>
    <w:p w:rsidR="00A232F4" w:rsidRPr="00052190" w:rsidRDefault="00A232F4" w:rsidP="00A232F4">
      <w:pPr>
        <w:ind w:firstLine="708"/>
        <w:jc w:val="both"/>
        <w:rPr>
          <w:rFonts w:eastAsia="Calibri"/>
          <w:sz w:val="28"/>
          <w:szCs w:val="28"/>
        </w:rPr>
      </w:pPr>
      <w:r w:rsidRPr="00052190">
        <w:rPr>
          <w:rFonts w:eastAsia="Calibri"/>
          <w:sz w:val="28"/>
          <w:szCs w:val="28"/>
        </w:rPr>
        <w:t xml:space="preserve">На втором – основном этапе (2023-2030 </w:t>
      </w:r>
      <w:proofErr w:type="spellStart"/>
      <w:r w:rsidRPr="00052190">
        <w:rPr>
          <w:rFonts w:eastAsia="Calibri"/>
          <w:sz w:val="28"/>
          <w:szCs w:val="28"/>
        </w:rPr>
        <w:t>г.г</w:t>
      </w:r>
      <w:proofErr w:type="spellEnd"/>
      <w:r w:rsidRPr="00052190">
        <w:rPr>
          <w:rFonts w:eastAsia="Calibri"/>
          <w:sz w:val="28"/>
          <w:szCs w:val="28"/>
        </w:rPr>
        <w:t xml:space="preserve">.), будет осуществлено  привлечение инвестиций. Реализаций системных инвестиционных проектов приведет к достижению  следующих  целевых </w:t>
      </w:r>
      <w:proofErr w:type="gramStart"/>
      <w:r w:rsidRPr="00052190">
        <w:rPr>
          <w:rFonts w:eastAsia="Calibri"/>
          <w:sz w:val="28"/>
          <w:szCs w:val="28"/>
        </w:rPr>
        <w:t xml:space="preserve">показателей реализации Стратегии социально-экономического развития </w:t>
      </w:r>
      <w:r>
        <w:rPr>
          <w:rFonts w:eastAsia="Calibri"/>
          <w:sz w:val="28"/>
          <w:szCs w:val="28"/>
        </w:rPr>
        <w:t>муниципального образования</w:t>
      </w:r>
      <w:proofErr w:type="gramEnd"/>
      <w:r>
        <w:rPr>
          <w:rFonts w:eastAsia="Calibri"/>
          <w:sz w:val="28"/>
          <w:szCs w:val="28"/>
        </w:rPr>
        <w:t xml:space="preserve"> город Дивногорск</w:t>
      </w:r>
      <w:r w:rsidRPr="00052190">
        <w:rPr>
          <w:rFonts w:eastAsia="Calibri"/>
          <w:sz w:val="28"/>
          <w:szCs w:val="28"/>
        </w:rPr>
        <w:t xml:space="preserve">  до 2030 года</w:t>
      </w:r>
      <w:r>
        <w:rPr>
          <w:rFonts w:eastAsia="Calibri"/>
          <w:sz w:val="28"/>
          <w:szCs w:val="28"/>
        </w:rPr>
        <w:t>:</w:t>
      </w:r>
    </w:p>
    <w:p w:rsidR="00A232F4" w:rsidRPr="00D46E14" w:rsidRDefault="00A232F4" w:rsidP="00A232F4">
      <w:pPr>
        <w:ind w:firstLine="567"/>
        <w:jc w:val="both"/>
        <w:rPr>
          <w:rFonts w:eastAsia="Calibri"/>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880"/>
        <w:gridCol w:w="3974"/>
        <w:gridCol w:w="2052"/>
      </w:tblGrid>
      <w:tr w:rsidR="00A232F4" w:rsidRPr="00D46E14" w:rsidTr="00FA3921">
        <w:trPr>
          <w:tblHeader/>
        </w:trPr>
        <w:tc>
          <w:tcPr>
            <w:tcW w:w="337" w:type="pct"/>
            <w:shd w:val="clear" w:color="auto" w:fill="auto"/>
          </w:tcPr>
          <w:p w:rsidR="00A232F4" w:rsidRPr="00D46E14" w:rsidRDefault="00A232F4" w:rsidP="00FA3921">
            <w:pPr>
              <w:jc w:val="center"/>
              <w:rPr>
                <w:rFonts w:eastAsia="Calibri"/>
                <w:bCs/>
              </w:rPr>
            </w:pPr>
            <w:r w:rsidRPr="00D46E14">
              <w:rPr>
                <w:rFonts w:eastAsia="Calibri"/>
                <w:bCs/>
              </w:rPr>
              <w:t>№</w:t>
            </w:r>
          </w:p>
        </w:tc>
        <w:tc>
          <w:tcPr>
            <w:tcW w:w="1469" w:type="pct"/>
            <w:shd w:val="clear" w:color="auto" w:fill="auto"/>
          </w:tcPr>
          <w:p w:rsidR="00A232F4" w:rsidRPr="00D46E14" w:rsidRDefault="00A232F4" w:rsidP="00FA3921">
            <w:pPr>
              <w:jc w:val="center"/>
              <w:rPr>
                <w:rFonts w:eastAsia="Calibri"/>
                <w:bCs/>
              </w:rPr>
            </w:pPr>
            <w:r w:rsidRPr="00D46E14">
              <w:rPr>
                <w:rFonts w:eastAsia="Calibri"/>
                <w:bCs/>
              </w:rPr>
              <w:t>Приоритетные задачи и стратегические направления</w:t>
            </w:r>
          </w:p>
        </w:tc>
        <w:tc>
          <w:tcPr>
            <w:tcW w:w="2102" w:type="pct"/>
            <w:shd w:val="clear" w:color="auto" w:fill="auto"/>
          </w:tcPr>
          <w:p w:rsidR="00A232F4" w:rsidRPr="00D46E14" w:rsidRDefault="00A232F4" w:rsidP="00FA3921">
            <w:pPr>
              <w:jc w:val="center"/>
              <w:rPr>
                <w:rFonts w:eastAsia="Calibri"/>
                <w:bCs/>
              </w:rPr>
            </w:pPr>
            <w:r w:rsidRPr="00D46E14">
              <w:rPr>
                <w:rFonts w:eastAsia="Calibri"/>
                <w:bCs/>
              </w:rPr>
              <w:t>Показатели</w:t>
            </w:r>
          </w:p>
        </w:tc>
        <w:tc>
          <w:tcPr>
            <w:tcW w:w="1092" w:type="pct"/>
            <w:shd w:val="clear" w:color="auto" w:fill="auto"/>
          </w:tcPr>
          <w:p w:rsidR="00A232F4" w:rsidRPr="00D46E14" w:rsidRDefault="00A232F4" w:rsidP="00FA3921">
            <w:pPr>
              <w:jc w:val="center"/>
              <w:rPr>
                <w:rFonts w:eastAsia="Calibri"/>
                <w:bCs/>
              </w:rPr>
            </w:pPr>
            <w:r w:rsidRPr="00D46E14">
              <w:rPr>
                <w:rFonts w:eastAsia="Calibri"/>
                <w:bCs/>
              </w:rPr>
              <w:t xml:space="preserve">Значение показателя к 2030 году </w:t>
            </w:r>
          </w:p>
        </w:tc>
      </w:tr>
      <w:tr w:rsidR="00A232F4" w:rsidRPr="00D46E14" w:rsidTr="00FA3921">
        <w:tc>
          <w:tcPr>
            <w:tcW w:w="337" w:type="pct"/>
            <w:shd w:val="clear" w:color="auto" w:fill="auto"/>
          </w:tcPr>
          <w:p w:rsidR="00A232F4" w:rsidRPr="00D46E14" w:rsidRDefault="00A232F4" w:rsidP="00FA3921">
            <w:pPr>
              <w:jc w:val="center"/>
              <w:rPr>
                <w:rFonts w:eastAsia="Calibri"/>
                <w:b/>
                <w:bCs/>
              </w:rPr>
            </w:pPr>
            <w:r w:rsidRPr="00D46E14">
              <w:rPr>
                <w:rFonts w:eastAsia="Calibri"/>
                <w:b/>
                <w:bCs/>
              </w:rPr>
              <w:t>1.</w:t>
            </w:r>
          </w:p>
        </w:tc>
        <w:tc>
          <w:tcPr>
            <w:tcW w:w="4663" w:type="pct"/>
            <w:gridSpan w:val="3"/>
            <w:shd w:val="clear" w:color="auto" w:fill="auto"/>
          </w:tcPr>
          <w:p w:rsidR="00A232F4" w:rsidRPr="00D46E14" w:rsidRDefault="00A232F4" w:rsidP="00FA3921">
            <w:pPr>
              <w:rPr>
                <w:rFonts w:eastAsia="Calibri"/>
                <w:bCs/>
              </w:rPr>
            </w:pPr>
            <w:r w:rsidRPr="00D46E14">
              <w:rPr>
                <w:rFonts w:eastAsia="Calibri"/>
                <w:b/>
                <w:lang w:eastAsia="en-US"/>
              </w:rPr>
              <w:t>Повышение эффективности социальной с</w:t>
            </w:r>
            <w:r>
              <w:rPr>
                <w:rFonts w:eastAsia="Calibri"/>
                <w:b/>
                <w:lang w:eastAsia="en-US"/>
              </w:rPr>
              <w:t>ф</w:t>
            </w:r>
            <w:r w:rsidRPr="00D46E14">
              <w:rPr>
                <w:rFonts w:eastAsia="Calibri"/>
                <w:b/>
                <w:lang w:eastAsia="en-US"/>
              </w:rPr>
              <w:t>еры для приумножения человеческого капитала.</w:t>
            </w:r>
          </w:p>
        </w:tc>
      </w:tr>
      <w:tr w:rsidR="00A232F4" w:rsidRPr="00D46E14" w:rsidTr="00FA3921">
        <w:tc>
          <w:tcPr>
            <w:tcW w:w="337" w:type="pct"/>
            <w:vMerge w:val="restart"/>
            <w:shd w:val="clear" w:color="auto" w:fill="auto"/>
          </w:tcPr>
          <w:p w:rsidR="00A232F4" w:rsidRPr="00D46E14" w:rsidRDefault="00A232F4" w:rsidP="00FA3921">
            <w:pPr>
              <w:jc w:val="center"/>
              <w:rPr>
                <w:rFonts w:eastAsia="Calibri"/>
                <w:bCs/>
              </w:rPr>
            </w:pPr>
            <w:r w:rsidRPr="00D46E14">
              <w:rPr>
                <w:rFonts w:eastAsia="Calibri"/>
                <w:bCs/>
              </w:rPr>
              <w:t>1.1.</w:t>
            </w:r>
          </w:p>
        </w:tc>
        <w:tc>
          <w:tcPr>
            <w:tcW w:w="1469" w:type="pct"/>
            <w:vMerge w:val="restart"/>
            <w:shd w:val="clear" w:color="auto" w:fill="auto"/>
          </w:tcPr>
          <w:p w:rsidR="00A232F4" w:rsidRPr="00D46E14" w:rsidRDefault="00A232F4" w:rsidP="00FA3921">
            <w:pPr>
              <w:tabs>
                <w:tab w:val="left" w:pos="142"/>
              </w:tabs>
              <w:spacing w:after="120"/>
              <w:rPr>
                <w:rFonts w:eastAsia="MS Mincho"/>
              </w:rPr>
            </w:pPr>
            <w:r w:rsidRPr="00D46E14">
              <w:rPr>
                <w:rFonts w:eastAsia="MS Mincho"/>
                <w:lang w:val="en-US"/>
              </w:rPr>
              <w:t>C</w:t>
            </w:r>
            <w:proofErr w:type="spellStart"/>
            <w:r w:rsidRPr="00D46E14">
              <w:rPr>
                <w:rFonts w:eastAsia="MS Mincho"/>
              </w:rPr>
              <w:t>оздание</w:t>
            </w:r>
            <w:proofErr w:type="spellEnd"/>
            <w:r w:rsidRPr="00D46E14">
              <w:rPr>
                <w:rFonts w:eastAsia="MS Mincho"/>
              </w:rPr>
              <w:t xml:space="preserve"> условий, направленных на минимизацию негативных демографических факторов</w:t>
            </w:r>
          </w:p>
          <w:p w:rsidR="00A232F4" w:rsidRPr="00D46E14" w:rsidRDefault="00A232F4" w:rsidP="00FA3921">
            <w:pPr>
              <w:jc w:val="center"/>
              <w:rPr>
                <w:rFonts w:eastAsia="Calibri"/>
                <w:bCs/>
              </w:rPr>
            </w:pPr>
          </w:p>
        </w:tc>
        <w:tc>
          <w:tcPr>
            <w:tcW w:w="2102" w:type="pct"/>
            <w:shd w:val="clear" w:color="auto" w:fill="auto"/>
          </w:tcPr>
          <w:p w:rsidR="00A232F4" w:rsidRPr="00D46E14" w:rsidRDefault="00A232F4" w:rsidP="00FA3921">
            <w:pPr>
              <w:rPr>
                <w:rFonts w:eastAsia="Calibri"/>
                <w:bCs/>
              </w:rPr>
            </w:pPr>
            <w:r w:rsidRPr="00D46E14">
              <w:rPr>
                <w:rFonts w:eastAsia="Calibri"/>
                <w:lang w:eastAsia="en-US"/>
              </w:rPr>
              <w:t>– численность населения на уровне не ниже 2015 года</w:t>
            </w:r>
          </w:p>
        </w:tc>
        <w:tc>
          <w:tcPr>
            <w:tcW w:w="1092" w:type="pct"/>
            <w:shd w:val="clear" w:color="auto" w:fill="auto"/>
          </w:tcPr>
          <w:p w:rsidR="00A232F4" w:rsidRPr="00D46E14" w:rsidRDefault="00A232F4" w:rsidP="00FA3921">
            <w:pPr>
              <w:rPr>
                <w:rFonts w:eastAsia="Calibri"/>
                <w:bCs/>
              </w:rPr>
            </w:pPr>
            <w:r w:rsidRPr="00D46E14">
              <w:rPr>
                <w:rFonts w:eastAsia="Calibri"/>
                <w:bCs/>
              </w:rPr>
              <w:t>рост 1,01 раза</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xml:space="preserve">– уровень рождаемости (за счет укрепления института семьи, стимулирования рождения второго и последующих детей в семье) </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повышение до 1</w:t>
            </w:r>
            <w:r>
              <w:rPr>
                <w:rFonts w:eastAsia="Calibri"/>
                <w:lang w:eastAsia="en-US"/>
              </w:rPr>
              <w:t>2</w:t>
            </w:r>
            <w:r w:rsidRPr="00D46E14">
              <w:rPr>
                <w:rFonts w:eastAsia="Calibri"/>
                <w:lang w:eastAsia="en-US"/>
              </w:rPr>
              <w:t>,0 промилле</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смертность населения (прежде всего смертность мужчин в трудоспособном возрасте, а также снижение материнской и младенческой смертности)</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снижение до 1</w:t>
            </w:r>
            <w:r>
              <w:rPr>
                <w:rFonts w:eastAsia="Calibri"/>
                <w:lang w:eastAsia="en-US"/>
              </w:rPr>
              <w:t>2</w:t>
            </w:r>
            <w:r w:rsidRPr="00D46E14">
              <w:rPr>
                <w:rFonts w:eastAsia="Calibri"/>
                <w:lang w:eastAsia="en-US"/>
              </w:rPr>
              <w:t>,</w:t>
            </w:r>
            <w:r>
              <w:rPr>
                <w:rFonts w:eastAsia="Calibri"/>
                <w:lang w:eastAsia="en-US"/>
              </w:rPr>
              <w:t>0</w:t>
            </w:r>
            <w:r w:rsidRPr="00D46E14">
              <w:rPr>
                <w:rFonts w:eastAsia="Calibri"/>
                <w:lang w:eastAsia="en-US"/>
              </w:rPr>
              <w:t xml:space="preserve"> промилле</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коэффициент миграционного при</w:t>
            </w:r>
            <w:r>
              <w:rPr>
                <w:rFonts w:eastAsia="Calibri"/>
                <w:lang w:eastAsia="en-US"/>
              </w:rPr>
              <w:t>роста</w:t>
            </w:r>
            <w:r w:rsidRPr="00D46E14">
              <w:rPr>
                <w:rFonts w:eastAsia="Calibri"/>
                <w:lang w:eastAsia="en-US"/>
              </w:rPr>
              <w:t xml:space="preserve"> населения в город</w:t>
            </w:r>
          </w:p>
        </w:tc>
        <w:tc>
          <w:tcPr>
            <w:tcW w:w="1092" w:type="pct"/>
            <w:shd w:val="clear" w:color="auto" w:fill="auto"/>
          </w:tcPr>
          <w:p w:rsidR="00A232F4" w:rsidRPr="00D46E14" w:rsidRDefault="00A232F4" w:rsidP="00FA3921">
            <w:pPr>
              <w:rPr>
                <w:rFonts w:eastAsia="Calibri"/>
                <w:bCs/>
              </w:rPr>
            </w:pPr>
            <w:r>
              <w:rPr>
                <w:rFonts w:eastAsia="Calibri"/>
                <w:bCs/>
              </w:rPr>
              <w:t>130 чел. на 10 тыс. чел. населения</w:t>
            </w:r>
          </w:p>
        </w:tc>
      </w:tr>
      <w:tr w:rsidR="00A232F4" w:rsidRPr="00D46E14" w:rsidTr="00FA3921">
        <w:tc>
          <w:tcPr>
            <w:tcW w:w="337" w:type="pct"/>
            <w:vMerge w:val="restart"/>
            <w:shd w:val="clear" w:color="auto" w:fill="auto"/>
          </w:tcPr>
          <w:p w:rsidR="00A232F4" w:rsidRPr="00D46E14" w:rsidRDefault="00A232F4" w:rsidP="00FA3921">
            <w:pPr>
              <w:jc w:val="center"/>
              <w:rPr>
                <w:rFonts w:eastAsia="Calibri"/>
                <w:bCs/>
              </w:rPr>
            </w:pPr>
            <w:r w:rsidRPr="00D46E14">
              <w:rPr>
                <w:rFonts w:eastAsia="Calibri"/>
                <w:bCs/>
              </w:rPr>
              <w:t>1.2.</w:t>
            </w:r>
          </w:p>
        </w:tc>
        <w:tc>
          <w:tcPr>
            <w:tcW w:w="1469" w:type="pct"/>
            <w:vMerge w:val="restart"/>
            <w:shd w:val="clear" w:color="auto" w:fill="auto"/>
          </w:tcPr>
          <w:p w:rsidR="00A232F4" w:rsidRPr="00D46E14" w:rsidRDefault="00A232F4" w:rsidP="00FA3921">
            <w:pPr>
              <w:rPr>
                <w:rFonts w:eastAsia="Calibri"/>
                <w:bCs/>
              </w:rPr>
            </w:pPr>
            <w:r w:rsidRPr="00D46E14">
              <w:rPr>
                <w:rFonts w:eastAsia="Calibri"/>
                <w:lang w:eastAsia="en-US"/>
              </w:rPr>
              <w:t>Повышение доступности услуг и модернизация материально-технической базы в образовательной сфере, а также развитие системы непрерывного обучения</w:t>
            </w: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доля детей в возрасте от 1 до 6 лет, получающих услугу дошкольного образования</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не менее 85%</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доля педагогов в возрасте до 30 лет в образовательных организациях дошкольного, общего и дополнительного образования</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не менее 30%</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Default="00A232F4" w:rsidP="00FA3921">
            <w:pPr>
              <w:jc w:val="both"/>
              <w:rPr>
                <w:rFonts w:eastAsia="Calibri"/>
                <w:lang w:eastAsia="en-US"/>
              </w:rPr>
            </w:pPr>
            <w:r w:rsidRPr="00D46E14">
              <w:rPr>
                <w:rFonts w:eastAsia="Calibri"/>
                <w:lang w:eastAsia="en-US"/>
              </w:rPr>
              <w:t xml:space="preserve">– доля учащихся старших классов общеобразовательных организаций, участвующих в программах по трудоустройству, профессиональной ориентации, в </w:t>
            </w:r>
            <w:r w:rsidRPr="00D46E14">
              <w:rPr>
                <w:rFonts w:eastAsia="Calibri"/>
                <w:lang w:eastAsia="en-US"/>
              </w:rPr>
              <w:lastRenderedPageBreak/>
              <w:t>общем количестве молодежи от 14 до 18 лет</w:t>
            </w:r>
          </w:p>
          <w:p w:rsidR="00A232F4" w:rsidRPr="00D46E14" w:rsidRDefault="00A232F4" w:rsidP="00FA3921">
            <w:pPr>
              <w:jc w:val="both"/>
              <w:rPr>
                <w:rFonts w:eastAsia="Calibri"/>
                <w:lang w:eastAsia="en-US"/>
              </w:rPr>
            </w:pPr>
          </w:p>
        </w:tc>
        <w:tc>
          <w:tcPr>
            <w:tcW w:w="1092" w:type="pct"/>
            <w:shd w:val="clear" w:color="auto" w:fill="auto"/>
          </w:tcPr>
          <w:p w:rsidR="00A232F4" w:rsidRPr="00D46E14" w:rsidRDefault="00A232F4" w:rsidP="00FA3921">
            <w:pPr>
              <w:rPr>
                <w:rFonts w:eastAsia="Calibri"/>
                <w:lang w:eastAsia="en-US"/>
              </w:rPr>
            </w:pPr>
            <w:r w:rsidRPr="00D46E14">
              <w:rPr>
                <w:rFonts w:eastAsia="Calibri"/>
                <w:lang w:eastAsia="en-US"/>
              </w:rPr>
              <w:lastRenderedPageBreak/>
              <w:t>не менее 65%</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доля детей в возрасте от 6 до 18 лет, получающих услуги дополнительного образования</w:t>
            </w:r>
          </w:p>
        </w:tc>
        <w:tc>
          <w:tcPr>
            <w:tcW w:w="1092" w:type="pct"/>
            <w:shd w:val="clear" w:color="auto" w:fill="auto"/>
          </w:tcPr>
          <w:p w:rsidR="00A232F4" w:rsidRPr="00D46E14" w:rsidRDefault="00A232F4" w:rsidP="00FA3921">
            <w:pPr>
              <w:rPr>
                <w:rFonts w:eastAsia="Calibri"/>
                <w:lang w:eastAsia="en-US"/>
              </w:rPr>
            </w:pPr>
            <w:r w:rsidRPr="00D46E14">
              <w:rPr>
                <w:rFonts w:eastAsia="Calibri"/>
                <w:lang w:eastAsia="en-US"/>
              </w:rPr>
              <w:t>не менее 75%</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доля населения, включенного в процессы непрерывного образования</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не менее 30%</w:t>
            </w:r>
          </w:p>
        </w:tc>
      </w:tr>
      <w:tr w:rsidR="00A232F4" w:rsidRPr="00D46E14" w:rsidTr="00FA3921">
        <w:tc>
          <w:tcPr>
            <w:tcW w:w="337" w:type="pct"/>
            <w:vMerge w:val="restart"/>
            <w:shd w:val="clear" w:color="auto" w:fill="auto"/>
          </w:tcPr>
          <w:p w:rsidR="00A232F4" w:rsidRPr="00D46E14" w:rsidRDefault="00A232F4" w:rsidP="00FA3921">
            <w:pPr>
              <w:jc w:val="center"/>
              <w:rPr>
                <w:rFonts w:eastAsia="Calibri"/>
                <w:bCs/>
              </w:rPr>
            </w:pPr>
            <w:r w:rsidRPr="00D46E14">
              <w:rPr>
                <w:rFonts w:eastAsia="Calibri"/>
                <w:bCs/>
              </w:rPr>
              <w:t>1.3.</w:t>
            </w:r>
          </w:p>
        </w:tc>
        <w:tc>
          <w:tcPr>
            <w:tcW w:w="1469" w:type="pct"/>
            <w:vMerge w:val="restart"/>
            <w:shd w:val="clear" w:color="auto" w:fill="auto"/>
          </w:tcPr>
          <w:p w:rsidR="00A232F4" w:rsidRPr="00D46E14" w:rsidRDefault="00A232F4" w:rsidP="00FA3921">
            <w:pPr>
              <w:rPr>
                <w:rFonts w:eastAsia="Calibri"/>
                <w:bCs/>
              </w:rPr>
            </w:pPr>
            <w:r w:rsidRPr="00D46E14">
              <w:rPr>
                <w:rFonts w:eastAsia="Calibri"/>
                <w:lang w:eastAsia="en-US"/>
              </w:rPr>
              <w:t>Создание условий, направленных на сохранение здоровья жителей города, увеличение роли профилактики заболеваний и формирование здорового образа жизни</w:t>
            </w:r>
          </w:p>
        </w:tc>
        <w:tc>
          <w:tcPr>
            <w:tcW w:w="2102" w:type="pct"/>
            <w:shd w:val="clear" w:color="auto" w:fill="auto"/>
          </w:tcPr>
          <w:p w:rsidR="00A232F4" w:rsidRPr="0081690E" w:rsidRDefault="00A232F4" w:rsidP="00FA3921">
            <w:pPr>
              <w:jc w:val="both"/>
              <w:rPr>
                <w:rFonts w:eastAsia="Calibri"/>
                <w:lang w:eastAsia="en-US"/>
              </w:rPr>
            </w:pPr>
            <w:r w:rsidRPr="0081690E">
              <w:rPr>
                <w:rFonts w:eastAsia="Calibri"/>
                <w:lang w:eastAsia="en-US"/>
              </w:rPr>
              <w:t>– ожидаемая продолжительность жизни</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до 78 лет</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81690E" w:rsidRDefault="00A232F4" w:rsidP="00FA3921">
            <w:pPr>
              <w:jc w:val="both"/>
              <w:rPr>
                <w:rFonts w:eastAsia="Calibri"/>
                <w:lang w:eastAsia="en-US"/>
              </w:rPr>
            </w:pPr>
            <w:r w:rsidRPr="0081690E">
              <w:rPr>
                <w:rFonts w:eastAsia="Calibri"/>
                <w:lang w:eastAsia="en-US"/>
              </w:rPr>
              <w:t>– коэффициент младенческой смертности</w:t>
            </w:r>
          </w:p>
        </w:tc>
        <w:tc>
          <w:tcPr>
            <w:tcW w:w="1092" w:type="pct"/>
            <w:shd w:val="clear" w:color="auto" w:fill="auto"/>
          </w:tcPr>
          <w:p w:rsidR="00A232F4" w:rsidRPr="00D46E14" w:rsidRDefault="00A232F4" w:rsidP="00FA3921">
            <w:pPr>
              <w:rPr>
                <w:rFonts w:eastAsia="Calibri"/>
                <w:lang w:eastAsia="en-US"/>
              </w:rPr>
            </w:pPr>
          </w:p>
        </w:tc>
      </w:tr>
      <w:tr w:rsidR="00A232F4" w:rsidRPr="00D46E14" w:rsidTr="00FA3921">
        <w:tc>
          <w:tcPr>
            <w:tcW w:w="337" w:type="pct"/>
            <w:vMerge w:val="restart"/>
            <w:shd w:val="clear" w:color="auto" w:fill="auto"/>
          </w:tcPr>
          <w:p w:rsidR="00A232F4" w:rsidRPr="00D46E14" w:rsidRDefault="00A232F4" w:rsidP="00FA3921">
            <w:pPr>
              <w:jc w:val="center"/>
              <w:rPr>
                <w:rFonts w:eastAsia="Calibri"/>
                <w:bCs/>
              </w:rPr>
            </w:pPr>
            <w:r w:rsidRPr="00D46E14">
              <w:rPr>
                <w:rFonts w:eastAsia="Calibri"/>
                <w:bCs/>
              </w:rPr>
              <w:t>1.4.</w:t>
            </w:r>
          </w:p>
        </w:tc>
        <w:tc>
          <w:tcPr>
            <w:tcW w:w="1469" w:type="pct"/>
            <w:vMerge w:val="restart"/>
            <w:shd w:val="clear" w:color="auto" w:fill="auto"/>
          </w:tcPr>
          <w:p w:rsidR="00A232F4" w:rsidRPr="00D46E14" w:rsidRDefault="00A232F4" w:rsidP="00FA3921">
            <w:pPr>
              <w:rPr>
                <w:rFonts w:eastAsia="Calibri"/>
                <w:bCs/>
              </w:rPr>
            </w:pPr>
            <w:r w:rsidRPr="00D46E14">
              <w:rPr>
                <w:rFonts w:eastAsia="Calibri"/>
                <w:lang w:eastAsia="en-US"/>
              </w:rPr>
              <w:t>Создание условий для духовно-нравственного и эстетического развития, творческой реализации человеческого капитала</w:t>
            </w: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места в организациях дополнительного образования детей в сфере культуры</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увеличение не менее чем на 1000 мест</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уровень вовлечения населения в культурно-досуговые мероприятия</w:t>
            </w:r>
          </w:p>
        </w:tc>
        <w:tc>
          <w:tcPr>
            <w:tcW w:w="1092" w:type="pct"/>
            <w:shd w:val="clear" w:color="auto" w:fill="auto"/>
          </w:tcPr>
          <w:p w:rsidR="00A232F4" w:rsidRDefault="00A232F4" w:rsidP="00FA3921">
            <w:pPr>
              <w:rPr>
                <w:rFonts w:eastAsia="Calibri"/>
                <w:lang w:eastAsia="en-US"/>
              </w:rPr>
            </w:pPr>
            <w:r w:rsidRPr="00D46E14">
              <w:rPr>
                <w:rFonts w:eastAsia="Calibri"/>
                <w:lang w:eastAsia="en-US"/>
              </w:rPr>
              <w:t>99% от общей численности населения</w:t>
            </w:r>
          </w:p>
          <w:p w:rsidR="00A232F4" w:rsidRPr="00D46E14" w:rsidRDefault="00A232F4" w:rsidP="00FA3921">
            <w:pPr>
              <w:rPr>
                <w:rFonts w:eastAsia="Calibri"/>
                <w:bCs/>
              </w:rPr>
            </w:pPr>
          </w:p>
        </w:tc>
      </w:tr>
      <w:tr w:rsidR="00A232F4" w:rsidRPr="00D46E14" w:rsidTr="00FA3921">
        <w:tc>
          <w:tcPr>
            <w:tcW w:w="337" w:type="pct"/>
            <w:vMerge w:val="restart"/>
            <w:shd w:val="clear" w:color="auto" w:fill="auto"/>
          </w:tcPr>
          <w:p w:rsidR="00A232F4" w:rsidRPr="00D46E14" w:rsidRDefault="00A232F4" w:rsidP="00FA3921">
            <w:pPr>
              <w:jc w:val="center"/>
              <w:rPr>
                <w:rFonts w:eastAsia="Calibri"/>
                <w:bCs/>
              </w:rPr>
            </w:pPr>
            <w:r w:rsidRPr="00D46E14">
              <w:rPr>
                <w:rFonts w:eastAsia="Calibri"/>
                <w:bCs/>
              </w:rPr>
              <w:t>1.5.</w:t>
            </w:r>
          </w:p>
        </w:tc>
        <w:tc>
          <w:tcPr>
            <w:tcW w:w="1469" w:type="pct"/>
            <w:vMerge w:val="restart"/>
            <w:shd w:val="clear" w:color="auto" w:fill="auto"/>
          </w:tcPr>
          <w:p w:rsidR="00A232F4" w:rsidRPr="00D46E14" w:rsidRDefault="00A232F4" w:rsidP="00FA3921">
            <w:pPr>
              <w:rPr>
                <w:rFonts w:eastAsia="Calibri"/>
                <w:bCs/>
              </w:rPr>
            </w:pPr>
            <w:r w:rsidRPr="00D46E14">
              <w:rPr>
                <w:rFonts w:eastAsia="Calibri"/>
                <w:lang w:eastAsia="en-US"/>
              </w:rPr>
              <w:t>Развитие инфраструктуры работы с молодежью и содействие развитию молодежных инициатив</w:t>
            </w: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xml:space="preserve">– количество молодежных инициатив и реализуемых социальных проектов </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не менее 30 в год</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доля молодых людей, состоящих в детских и молодежных общественных объединениях</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33%</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доля молодых людей, принимающих участие в городских социально значимых мероприятиях (конкурсах, фестивалях, олимпиадах)</w:t>
            </w:r>
          </w:p>
        </w:tc>
        <w:tc>
          <w:tcPr>
            <w:tcW w:w="1092" w:type="pct"/>
            <w:shd w:val="clear" w:color="auto" w:fill="auto"/>
          </w:tcPr>
          <w:p w:rsidR="00A232F4" w:rsidRPr="00D46E14" w:rsidRDefault="00A232F4" w:rsidP="00FA3921">
            <w:pPr>
              <w:rPr>
                <w:rFonts w:eastAsia="Calibri"/>
                <w:lang w:eastAsia="en-US"/>
              </w:rPr>
            </w:pPr>
            <w:r w:rsidRPr="00D46E14">
              <w:rPr>
                <w:rFonts w:eastAsia="Calibri"/>
                <w:lang w:eastAsia="en-US"/>
              </w:rPr>
              <w:t>50%</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доля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1092" w:type="pct"/>
            <w:shd w:val="clear" w:color="auto" w:fill="auto"/>
          </w:tcPr>
          <w:p w:rsidR="00A232F4" w:rsidRPr="00D46E14" w:rsidRDefault="00A232F4" w:rsidP="00FA3921">
            <w:pPr>
              <w:rPr>
                <w:rFonts w:eastAsia="Calibri"/>
                <w:lang w:eastAsia="en-US"/>
              </w:rPr>
            </w:pPr>
            <w:r w:rsidRPr="00D46E14">
              <w:rPr>
                <w:rFonts w:eastAsia="Calibri"/>
                <w:lang w:eastAsia="en-US"/>
              </w:rPr>
              <w:t>67%</w:t>
            </w:r>
          </w:p>
        </w:tc>
      </w:tr>
      <w:tr w:rsidR="00A232F4" w:rsidRPr="00D46E14" w:rsidTr="00FA3921">
        <w:tc>
          <w:tcPr>
            <w:tcW w:w="337" w:type="pct"/>
            <w:vMerge w:val="restart"/>
            <w:shd w:val="clear" w:color="auto" w:fill="auto"/>
          </w:tcPr>
          <w:p w:rsidR="00A232F4" w:rsidRPr="00D46E14" w:rsidRDefault="00A232F4" w:rsidP="00FA3921">
            <w:pPr>
              <w:jc w:val="center"/>
              <w:rPr>
                <w:rFonts w:eastAsia="Calibri"/>
                <w:bCs/>
              </w:rPr>
            </w:pPr>
            <w:r w:rsidRPr="00D46E14">
              <w:rPr>
                <w:rFonts w:eastAsia="Calibri"/>
                <w:bCs/>
              </w:rPr>
              <w:t>1.6.</w:t>
            </w:r>
          </w:p>
        </w:tc>
        <w:tc>
          <w:tcPr>
            <w:tcW w:w="1469" w:type="pct"/>
            <w:vMerge w:val="restart"/>
            <w:shd w:val="clear" w:color="auto" w:fill="auto"/>
          </w:tcPr>
          <w:p w:rsidR="00A232F4" w:rsidRPr="00D46E14" w:rsidRDefault="00A232F4" w:rsidP="00FA3921">
            <w:pPr>
              <w:rPr>
                <w:rFonts w:eastAsia="Calibri"/>
                <w:bCs/>
              </w:rPr>
            </w:pPr>
            <w:r w:rsidRPr="00D46E14">
              <w:rPr>
                <w:rFonts w:eastAsia="Calibri"/>
                <w:lang w:eastAsia="en-US"/>
              </w:rPr>
              <w:t>Проведение политики максимального вовлечения населения города в занятия физической культурой и спортом</w:t>
            </w: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удельный вес населения города, систематически занимающегося физической культурой и спортом</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30%</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xml:space="preserve">– охват детей в возрасте от 6 до 18 лет услугами учреждений дополнительного образования </w:t>
            </w:r>
            <w:r w:rsidRPr="00D46E14">
              <w:rPr>
                <w:rFonts w:eastAsia="Calibri"/>
                <w:lang w:eastAsia="en-US"/>
              </w:rPr>
              <w:lastRenderedPageBreak/>
              <w:t xml:space="preserve">физкультурно-спортивной направленности </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lastRenderedPageBreak/>
              <w:t>до 45%</w:t>
            </w:r>
          </w:p>
        </w:tc>
      </w:tr>
      <w:tr w:rsidR="00A232F4" w:rsidRPr="00D46E14" w:rsidTr="00FA3921">
        <w:tc>
          <w:tcPr>
            <w:tcW w:w="337" w:type="pct"/>
            <w:shd w:val="clear" w:color="auto" w:fill="auto"/>
          </w:tcPr>
          <w:p w:rsidR="00A232F4" w:rsidRPr="00D46E14" w:rsidRDefault="00A232F4" w:rsidP="00FA3921">
            <w:pPr>
              <w:jc w:val="center"/>
              <w:rPr>
                <w:rFonts w:eastAsia="Calibri"/>
                <w:b/>
                <w:bCs/>
              </w:rPr>
            </w:pPr>
            <w:r w:rsidRPr="00D46E14">
              <w:rPr>
                <w:rFonts w:eastAsia="Calibri"/>
                <w:b/>
                <w:bCs/>
              </w:rPr>
              <w:lastRenderedPageBreak/>
              <w:t>2.</w:t>
            </w:r>
          </w:p>
        </w:tc>
        <w:tc>
          <w:tcPr>
            <w:tcW w:w="4663" w:type="pct"/>
            <w:gridSpan w:val="3"/>
            <w:shd w:val="clear" w:color="auto" w:fill="auto"/>
          </w:tcPr>
          <w:p w:rsidR="00A232F4" w:rsidRPr="00D46E14" w:rsidRDefault="00A232F4" w:rsidP="00FA3921">
            <w:pPr>
              <w:rPr>
                <w:rFonts w:eastAsia="Calibri"/>
                <w:bCs/>
              </w:rPr>
            </w:pPr>
            <w:r w:rsidRPr="00D46E14">
              <w:rPr>
                <w:rFonts w:eastAsia="Calibri"/>
                <w:b/>
                <w:lang w:eastAsia="en-US"/>
              </w:rPr>
              <w:t>Инновационное преобразование экономики  на базе экологических («зеленых») технологий</w:t>
            </w:r>
          </w:p>
        </w:tc>
      </w:tr>
      <w:tr w:rsidR="00A232F4" w:rsidRPr="00D46E14" w:rsidTr="00FA3921">
        <w:tc>
          <w:tcPr>
            <w:tcW w:w="337" w:type="pct"/>
            <w:vMerge w:val="restart"/>
            <w:shd w:val="clear" w:color="auto" w:fill="auto"/>
          </w:tcPr>
          <w:p w:rsidR="00A232F4" w:rsidRPr="00D46E14" w:rsidRDefault="00A232F4" w:rsidP="00FA3921">
            <w:pPr>
              <w:jc w:val="center"/>
              <w:rPr>
                <w:rFonts w:eastAsia="Calibri"/>
                <w:bCs/>
              </w:rPr>
            </w:pPr>
            <w:r w:rsidRPr="00D46E14">
              <w:rPr>
                <w:rFonts w:eastAsia="Calibri"/>
                <w:bCs/>
              </w:rPr>
              <w:t>2.1.</w:t>
            </w:r>
          </w:p>
        </w:tc>
        <w:tc>
          <w:tcPr>
            <w:tcW w:w="1469" w:type="pct"/>
            <w:vMerge w:val="restart"/>
            <w:shd w:val="clear" w:color="auto" w:fill="auto"/>
          </w:tcPr>
          <w:p w:rsidR="00A232F4" w:rsidRPr="00D46E14" w:rsidRDefault="00A232F4" w:rsidP="00FA3921">
            <w:pPr>
              <w:tabs>
                <w:tab w:val="left" w:pos="142"/>
              </w:tabs>
              <w:spacing w:after="120"/>
              <w:rPr>
                <w:rFonts w:eastAsia="MS Mincho"/>
              </w:rPr>
            </w:pPr>
            <w:r w:rsidRPr="00D46E14">
              <w:rPr>
                <w:rFonts w:eastAsia="MS Mincho"/>
              </w:rPr>
              <w:t xml:space="preserve">Создание условий для привлечения инвестиций в экономику и содействие созданию новых высокопроизводительных рабочих мест </w:t>
            </w:r>
          </w:p>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rPr>
                <w:rFonts w:eastAsia="Calibri"/>
                <w:lang w:eastAsia="en-US"/>
              </w:rPr>
            </w:pPr>
            <w:r w:rsidRPr="00D46E14">
              <w:rPr>
                <w:rFonts w:eastAsia="Calibri"/>
                <w:lang w:eastAsia="en-US"/>
              </w:rPr>
              <w:t xml:space="preserve">– накопленный индекс промышленного производства </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более 180 %</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tabs>
                <w:tab w:val="left" w:pos="142"/>
              </w:tabs>
              <w:spacing w:after="120"/>
              <w:rPr>
                <w:rFonts w:eastAsia="MS Mincho"/>
              </w:rPr>
            </w:pPr>
          </w:p>
        </w:tc>
        <w:tc>
          <w:tcPr>
            <w:tcW w:w="2102" w:type="pct"/>
            <w:shd w:val="clear" w:color="auto" w:fill="auto"/>
          </w:tcPr>
          <w:p w:rsidR="00A232F4" w:rsidRPr="00D46E14" w:rsidRDefault="00A232F4" w:rsidP="00FA3921">
            <w:pPr>
              <w:rPr>
                <w:rFonts w:eastAsia="Calibri"/>
                <w:lang w:eastAsia="en-US"/>
              </w:rPr>
            </w:pPr>
            <w:r w:rsidRPr="00D46E14">
              <w:rPr>
                <w:rFonts w:eastAsia="Calibri"/>
                <w:lang w:eastAsia="en-US"/>
              </w:rPr>
              <w:t>– объем отгруженных товаров собственного производства, выполненных работ и услуг собственными силами в обрабатывающей промышленности (в текущих ценах)</w:t>
            </w:r>
          </w:p>
        </w:tc>
        <w:tc>
          <w:tcPr>
            <w:tcW w:w="1092" w:type="pct"/>
            <w:shd w:val="clear" w:color="auto" w:fill="auto"/>
          </w:tcPr>
          <w:p w:rsidR="00A232F4" w:rsidRPr="00D46E14" w:rsidRDefault="00A232F4" w:rsidP="00FA3921">
            <w:pPr>
              <w:rPr>
                <w:rFonts w:eastAsia="Calibri"/>
                <w:lang w:eastAsia="en-US"/>
              </w:rPr>
            </w:pPr>
            <w:r w:rsidRPr="00D46E14">
              <w:rPr>
                <w:rFonts w:eastAsia="Calibri"/>
                <w:lang w:eastAsia="en-US"/>
              </w:rPr>
              <w:t xml:space="preserve">рост в 3 раза </w:t>
            </w:r>
          </w:p>
        </w:tc>
      </w:tr>
      <w:tr w:rsidR="00A232F4" w:rsidRPr="0075333C"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rPr>
                <w:rFonts w:eastAsia="Calibri"/>
                <w:lang w:eastAsia="en-US"/>
              </w:rPr>
            </w:pPr>
            <w:r w:rsidRPr="00D46E14">
              <w:rPr>
                <w:rFonts w:eastAsia="Calibri"/>
                <w:lang w:eastAsia="en-US"/>
              </w:rPr>
              <w:t xml:space="preserve">– </w:t>
            </w:r>
            <w:r w:rsidRPr="00D46E14">
              <w:rPr>
                <w:rFonts w:eastAsia="Calibri"/>
                <w:bCs/>
                <w:lang w:eastAsia="en-US"/>
              </w:rPr>
              <w:t>производительность труда в обрабатывающей промышленности</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3,5 млн</w:t>
            </w:r>
            <w:r>
              <w:rPr>
                <w:rFonts w:eastAsia="Calibri"/>
                <w:lang w:eastAsia="en-US"/>
              </w:rPr>
              <w:t>.</w:t>
            </w:r>
            <w:r w:rsidRPr="00D46E14">
              <w:rPr>
                <w:rFonts w:eastAsia="Calibri"/>
                <w:lang w:eastAsia="en-US"/>
              </w:rPr>
              <w:t xml:space="preserve"> рублей на человека</w:t>
            </w:r>
          </w:p>
        </w:tc>
      </w:tr>
      <w:tr w:rsidR="00A232F4" w:rsidRPr="0075333C"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bCs/>
                <w:lang w:eastAsia="en-US"/>
              </w:rPr>
              <w:t xml:space="preserve">– объем инвестиций в основной капитал за счет всех источников финансирования </w:t>
            </w:r>
          </w:p>
        </w:tc>
        <w:tc>
          <w:tcPr>
            <w:tcW w:w="1092" w:type="pct"/>
            <w:shd w:val="clear" w:color="auto" w:fill="auto"/>
          </w:tcPr>
          <w:p w:rsidR="00A232F4" w:rsidRPr="00D46E14" w:rsidRDefault="00A232F4" w:rsidP="00FA3921">
            <w:pPr>
              <w:rPr>
                <w:rFonts w:eastAsia="Calibri"/>
                <w:bCs/>
              </w:rPr>
            </w:pPr>
            <w:r w:rsidRPr="00D46E14">
              <w:rPr>
                <w:rFonts w:eastAsia="Calibri"/>
                <w:bCs/>
                <w:lang w:eastAsia="en-US"/>
              </w:rPr>
              <w:t>рост в 5 раз</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bCs/>
                <w:lang w:eastAsia="en-US"/>
              </w:rPr>
            </w:pPr>
            <w:r w:rsidRPr="00D46E14">
              <w:rPr>
                <w:rFonts w:eastAsia="Calibri"/>
                <w:bCs/>
                <w:lang w:eastAsia="en-US"/>
              </w:rPr>
              <w:t>– объем производства пищевой продукции</w:t>
            </w:r>
          </w:p>
        </w:tc>
        <w:tc>
          <w:tcPr>
            <w:tcW w:w="1092" w:type="pct"/>
            <w:shd w:val="clear" w:color="auto" w:fill="auto"/>
          </w:tcPr>
          <w:p w:rsidR="00A232F4" w:rsidRPr="00D46E14" w:rsidRDefault="00A232F4" w:rsidP="00FA3921">
            <w:pPr>
              <w:rPr>
                <w:rFonts w:eastAsia="Calibri"/>
                <w:bCs/>
                <w:lang w:eastAsia="en-US"/>
              </w:rPr>
            </w:pPr>
            <w:r w:rsidRPr="00D46E14">
              <w:rPr>
                <w:rFonts w:eastAsia="Calibri"/>
                <w:bCs/>
                <w:lang w:eastAsia="en-US"/>
              </w:rPr>
              <w:t>рост в 5 раз</w:t>
            </w:r>
          </w:p>
        </w:tc>
      </w:tr>
      <w:tr w:rsidR="00A232F4" w:rsidRPr="00D46E14" w:rsidTr="00FA3921">
        <w:tc>
          <w:tcPr>
            <w:tcW w:w="337" w:type="pct"/>
            <w:vMerge w:val="restart"/>
            <w:shd w:val="clear" w:color="auto" w:fill="auto"/>
          </w:tcPr>
          <w:p w:rsidR="00A232F4" w:rsidRPr="00D46E14" w:rsidRDefault="00A232F4" w:rsidP="00FA3921">
            <w:pPr>
              <w:jc w:val="center"/>
              <w:rPr>
                <w:rFonts w:eastAsia="Calibri"/>
                <w:bCs/>
              </w:rPr>
            </w:pPr>
            <w:r w:rsidRPr="00D46E14">
              <w:rPr>
                <w:rFonts w:eastAsia="Calibri"/>
                <w:bCs/>
              </w:rPr>
              <w:t>2.2.</w:t>
            </w:r>
          </w:p>
        </w:tc>
        <w:tc>
          <w:tcPr>
            <w:tcW w:w="1469" w:type="pct"/>
            <w:vMerge w:val="restart"/>
            <w:shd w:val="clear" w:color="auto" w:fill="auto"/>
          </w:tcPr>
          <w:p w:rsidR="00A232F4" w:rsidRPr="00D46E14" w:rsidRDefault="00A232F4" w:rsidP="00FA3921">
            <w:pPr>
              <w:tabs>
                <w:tab w:val="left" w:pos="142"/>
              </w:tabs>
              <w:spacing w:after="120"/>
              <w:rPr>
                <w:rFonts w:eastAsia="MS Mincho"/>
              </w:rPr>
            </w:pPr>
            <w:r w:rsidRPr="00D46E14">
              <w:rPr>
                <w:rFonts w:eastAsia="MS Mincho"/>
              </w:rPr>
              <w:t>Развитие малого и среднего предпринимательства в производственной сфере и в области предоставления услуг</w:t>
            </w:r>
          </w:p>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xml:space="preserve">– число малых и средних предприятий, включая </w:t>
            </w:r>
            <w:proofErr w:type="spellStart"/>
            <w:r w:rsidRPr="00D46E14">
              <w:rPr>
                <w:rFonts w:eastAsia="Calibri"/>
                <w:lang w:eastAsia="en-US"/>
              </w:rPr>
              <w:t>микропредприятия</w:t>
            </w:r>
            <w:proofErr w:type="spellEnd"/>
            <w:r w:rsidRPr="00D46E14">
              <w:rPr>
                <w:rFonts w:eastAsia="Calibri"/>
                <w:lang w:eastAsia="en-US"/>
              </w:rPr>
              <w:t xml:space="preserve"> на 10 тыс. человек</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не менее 520 единиц</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xml:space="preserve">– доля занятого населения на малых и средних предприятиях, включая </w:t>
            </w:r>
            <w:proofErr w:type="spellStart"/>
            <w:r w:rsidRPr="00D46E14">
              <w:rPr>
                <w:rFonts w:eastAsia="Calibri"/>
                <w:lang w:eastAsia="en-US"/>
              </w:rPr>
              <w:t>микропредприятия</w:t>
            </w:r>
            <w:proofErr w:type="spellEnd"/>
            <w:r w:rsidRPr="00D46E14">
              <w:rPr>
                <w:rFonts w:eastAsia="Calibri"/>
                <w:lang w:eastAsia="en-US"/>
              </w:rPr>
              <w:t xml:space="preserve"> </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не менее 40%</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Default="00A232F4" w:rsidP="00FA3921">
            <w:pPr>
              <w:jc w:val="both"/>
              <w:rPr>
                <w:rFonts w:eastAsia="Calibri"/>
                <w:lang w:eastAsia="en-US"/>
              </w:rPr>
            </w:pPr>
            <w:r w:rsidRPr="00D46E14">
              <w:rPr>
                <w:rFonts w:eastAsia="Calibri"/>
                <w:lang w:eastAsia="en-US"/>
              </w:rPr>
              <w:t xml:space="preserve">– оборот малых и средних предприятий, включая </w:t>
            </w:r>
            <w:proofErr w:type="spellStart"/>
            <w:r w:rsidRPr="00D46E14">
              <w:rPr>
                <w:rFonts w:eastAsia="Calibri"/>
                <w:lang w:eastAsia="en-US"/>
              </w:rPr>
              <w:t>микропредприятия</w:t>
            </w:r>
            <w:proofErr w:type="spellEnd"/>
          </w:p>
          <w:p w:rsidR="00A232F4" w:rsidRPr="00D46E14" w:rsidRDefault="00A232F4" w:rsidP="00FA3921">
            <w:pPr>
              <w:jc w:val="both"/>
              <w:rPr>
                <w:rFonts w:eastAsia="Calibri"/>
                <w:lang w:eastAsia="en-US"/>
              </w:rPr>
            </w:pP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рост в 1,8 раза</w:t>
            </w:r>
          </w:p>
        </w:tc>
      </w:tr>
      <w:tr w:rsidR="00A232F4" w:rsidRPr="00D46E14" w:rsidTr="00FA3921">
        <w:tc>
          <w:tcPr>
            <w:tcW w:w="337" w:type="pct"/>
            <w:vMerge w:val="restart"/>
            <w:shd w:val="clear" w:color="auto" w:fill="auto"/>
          </w:tcPr>
          <w:p w:rsidR="00A232F4" w:rsidRPr="00D46E14" w:rsidRDefault="00A232F4" w:rsidP="00FA3921">
            <w:pPr>
              <w:jc w:val="center"/>
              <w:rPr>
                <w:rFonts w:eastAsia="Calibri"/>
                <w:bCs/>
              </w:rPr>
            </w:pPr>
            <w:r w:rsidRPr="00D46E14">
              <w:rPr>
                <w:rFonts w:eastAsia="Calibri"/>
                <w:bCs/>
              </w:rPr>
              <w:t>2.3.</w:t>
            </w:r>
          </w:p>
        </w:tc>
        <w:tc>
          <w:tcPr>
            <w:tcW w:w="1469" w:type="pct"/>
            <w:vMerge w:val="restart"/>
            <w:shd w:val="clear" w:color="auto" w:fill="auto"/>
          </w:tcPr>
          <w:p w:rsidR="00A232F4" w:rsidRPr="00D46E14" w:rsidRDefault="00A232F4" w:rsidP="00FA3921">
            <w:pPr>
              <w:rPr>
                <w:rFonts w:eastAsia="Calibri"/>
                <w:bCs/>
              </w:rPr>
            </w:pPr>
            <w:r w:rsidRPr="00D46E14">
              <w:rPr>
                <w:rFonts w:eastAsia="Calibri"/>
                <w:lang w:eastAsia="en-US"/>
              </w:rPr>
              <w:t>Формирование потребительского рынка, удовлетворяющего потребностям населения в качественных товарах и услугах и современным требованиям экономики города</w:t>
            </w: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xml:space="preserve">– оборот общественного питания </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 xml:space="preserve">рост в 1,8 раза </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xml:space="preserve">– оборот розничной торговли </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рост в 1,5 раза</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объем платных услуг населению</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рост в 1,7 раза</w:t>
            </w:r>
          </w:p>
        </w:tc>
      </w:tr>
      <w:tr w:rsidR="00A232F4" w:rsidRPr="00D46E14" w:rsidTr="00FA3921">
        <w:tc>
          <w:tcPr>
            <w:tcW w:w="337" w:type="pct"/>
            <w:vMerge w:val="restart"/>
            <w:shd w:val="clear" w:color="auto" w:fill="auto"/>
          </w:tcPr>
          <w:p w:rsidR="00A232F4" w:rsidRPr="00D46E14" w:rsidRDefault="00A232F4" w:rsidP="00FA3921">
            <w:pPr>
              <w:jc w:val="center"/>
              <w:rPr>
                <w:rFonts w:eastAsia="Calibri"/>
                <w:bCs/>
              </w:rPr>
            </w:pPr>
            <w:r w:rsidRPr="00D46E14">
              <w:rPr>
                <w:rFonts w:eastAsia="Calibri"/>
                <w:bCs/>
              </w:rPr>
              <w:t>2.4.</w:t>
            </w:r>
          </w:p>
        </w:tc>
        <w:tc>
          <w:tcPr>
            <w:tcW w:w="1469" w:type="pct"/>
            <w:vMerge w:val="restart"/>
            <w:shd w:val="clear" w:color="auto" w:fill="auto"/>
          </w:tcPr>
          <w:p w:rsidR="00A232F4" w:rsidRPr="00D46E14" w:rsidRDefault="00A232F4" w:rsidP="00FA3921">
            <w:pPr>
              <w:rPr>
                <w:rFonts w:eastAsia="Calibri"/>
                <w:bCs/>
              </w:rPr>
            </w:pPr>
            <w:r w:rsidRPr="00D46E14">
              <w:rPr>
                <w:rFonts w:eastAsia="Calibri"/>
                <w:lang w:eastAsia="en-US"/>
              </w:rPr>
              <w:t>Создание условий для развития туристической отрасли экономики города Дивногорска</w:t>
            </w: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численность лиц, размещенных в гостиницах, санаторно-курортных организациях и организациях отдыха</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увеличение более чем в 2 раза</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число гостиниц и других средств размещения посетителей</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увеличение в 1,4 раза</w:t>
            </w:r>
          </w:p>
        </w:tc>
      </w:tr>
      <w:tr w:rsidR="00A232F4" w:rsidRPr="00D46E14" w:rsidTr="00FA3921">
        <w:tc>
          <w:tcPr>
            <w:tcW w:w="337" w:type="pct"/>
            <w:vMerge w:val="restart"/>
            <w:shd w:val="clear" w:color="auto" w:fill="auto"/>
          </w:tcPr>
          <w:p w:rsidR="00A232F4" w:rsidRPr="00D46E14" w:rsidRDefault="00A232F4" w:rsidP="00FA3921">
            <w:pPr>
              <w:jc w:val="center"/>
              <w:rPr>
                <w:rFonts w:eastAsia="Calibri"/>
                <w:bCs/>
              </w:rPr>
            </w:pPr>
            <w:r w:rsidRPr="00D46E14">
              <w:rPr>
                <w:rFonts w:eastAsia="Calibri"/>
                <w:bCs/>
              </w:rPr>
              <w:t>2.5.</w:t>
            </w:r>
          </w:p>
        </w:tc>
        <w:tc>
          <w:tcPr>
            <w:tcW w:w="1469" w:type="pct"/>
            <w:vMerge w:val="restart"/>
            <w:shd w:val="clear" w:color="auto" w:fill="auto"/>
          </w:tcPr>
          <w:p w:rsidR="00A232F4" w:rsidRPr="00D46E14" w:rsidRDefault="00A232F4" w:rsidP="00FA3921">
            <w:pPr>
              <w:rPr>
                <w:rFonts w:eastAsia="Calibri"/>
                <w:bCs/>
              </w:rPr>
            </w:pPr>
            <w:r w:rsidRPr="00D46E14">
              <w:rPr>
                <w:rFonts w:eastAsia="Calibri"/>
                <w:lang w:eastAsia="en-US"/>
              </w:rPr>
              <w:t xml:space="preserve">Создание условий для повышения инновационного развития экономики города Дивногорска и </w:t>
            </w:r>
            <w:r w:rsidRPr="00D46E14">
              <w:rPr>
                <w:rFonts w:eastAsia="Calibri"/>
                <w:lang w:eastAsia="en-US"/>
              </w:rPr>
              <w:lastRenderedPageBreak/>
              <w:t xml:space="preserve">формирование на его основе инновационного и технологического центра </w:t>
            </w: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lastRenderedPageBreak/>
              <w:t xml:space="preserve">– доля инновационной продукции в общем объеме промышленной продукции </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35%</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xml:space="preserve">– доля </w:t>
            </w:r>
            <w:proofErr w:type="spellStart"/>
            <w:r w:rsidRPr="00D46E14">
              <w:rPr>
                <w:rFonts w:eastAsia="Calibri"/>
                <w:lang w:eastAsia="en-US"/>
              </w:rPr>
              <w:t>инновационно</w:t>
            </w:r>
            <w:proofErr w:type="spellEnd"/>
            <w:r w:rsidRPr="00D46E14">
              <w:rPr>
                <w:rFonts w:eastAsia="Calibri"/>
                <w:lang w:eastAsia="en-US"/>
              </w:rPr>
              <w:t xml:space="preserve"> активных компаний </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50%</w:t>
            </w:r>
          </w:p>
        </w:tc>
      </w:tr>
      <w:tr w:rsidR="00A232F4" w:rsidRPr="00D46E14" w:rsidTr="00FA3921">
        <w:tc>
          <w:tcPr>
            <w:tcW w:w="337" w:type="pct"/>
            <w:vMerge w:val="restart"/>
            <w:shd w:val="clear" w:color="auto" w:fill="auto"/>
          </w:tcPr>
          <w:p w:rsidR="00A232F4" w:rsidRPr="00D46E14" w:rsidRDefault="00A232F4" w:rsidP="00FA3921">
            <w:pPr>
              <w:jc w:val="center"/>
              <w:rPr>
                <w:rFonts w:eastAsia="Calibri"/>
                <w:bCs/>
              </w:rPr>
            </w:pPr>
            <w:r w:rsidRPr="00D46E14">
              <w:rPr>
                <w:rFonts w:eastAsia="Calibri"/>
                <w:bCs/>
              </w:rPr>
              <w:lastRenderedPageBreak/>
              <w:t>2.6</w:t>
            </w:r>
          </w:p>
        </w:tc>
        <w:tc>
          <w:tcPr>
            <w:tcW w:w="1469" w:type="pct"/>
            <w:vMerge w:val="restart"/>
            <w:shd w:val="clear" w:color="auto" w:fill="auto"/>
          </w:tcPr>
          <w:p w:rsidR="00A232F4" w:rsidRPr="00D46E14" w:rsidRDefault="00A232F4" w:rsidP="00FA3921">
            <w:pPr>
              <w:rPr>
                <w:rFonts w:eastAsia="Calibri"/>
                <w:bCs/>
              </w:rPr>
            </w:pPr>
            <w:r w:rsidRPr="00D46E14">
              <w:rPr>
                <w:rFonts w:eastAsia="Calibri"/>
                <w:lang w:eastAsia="en-US"/>
              </w:rPr>
              <w:t>Повышение экономической эффективности использования территории и уровня комфортности городской среды</w:t>
            </w: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xml:space="preserve">– средняя жилая обеспеченность на 1 человека </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не менее 35 кв. м</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lang w:eastAsia="en-U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наличие жилищного фонда</w:t>
            </w:r>
          </w:p>
        </w:tc>
        <w:tc>
          <w:tcPr>
            <w:tcW w:w="1092" w:type="pct"/>
            <w:shd w:val="clear" w:color="auto" w:fill="auto"/>
          </w:tcPr>
          <w:p w:rsidR="00A232F4" w:rsidRPr="00D46E14" w:rsidRDefault="00A232F4" w:rsidP="00FA3921">
            <w:pPr>
              <w:rPr>
                <w:rFonts w:eastAsia="Calibri"/>
                <w:lang w:eastAsia="en-US"/>
              </w:rPr>
            </w:pPr>
            <w:r w:rsidRPr="00D46E14">
              <w:rPr>
                <w:rFonts w:eastAsia="Calibri"/>
                <w:lang w:eastAsia="en-US"/>
              </w:rPr>
              <w:t>рост в 1,5 раза</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lang w:eastAsia="en-U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доля ветхого и аварийного фонда</w:t>
            </w:r>
          </w:p>
        </w:tc>
        <w:tc>
          <w:tcPr>
            <w:tcW w:w="1092" w:type="pct"/>
            <w:shd w:val="clear" w:color="auto" w:fill="auto"/>
          </w:tcPr>
          <w:p w:rsidR="00A232F4" w:rsidRPr="00D46E14" w:rsidRDefault="00A232F4" w:rsidP="00FA3921">
            <w:pPr>
              <w:rPr>
                <w:rFonts w:eastAsia="Calibri"/>
                <w:lang w:eastAsia="en-US"/>
              </w:rPr>
            </w:pPr>
            <w:r w:rsidRPr="00D46E14">
              <w:rPr>
                <w:rFonts w:eastAsia="Calibri"/>
                <w:lang w:eastAsia="en-US"/>
              </w:rPr>
              <w:t>0,</w:t>
            </w:r>
            <w:r>
              <w:rPr>
                <w:rFonts w:eastAsia="Calibri"/>
                <w:lang w:eastAsia="en-US"/>
              </w:rPr>
              <w:t>5</w:t>
            </w:r>
            <w:r w:rsidRPr="00D46E14">
              <w:rPr>
                <w:rFonts w:eastAsia="Calibri"/>
                <w:lang w:eastAsia="en-US"/>
              </w:rPr>
              <w:t>0%</w:t>
            </w:r>
          </w:p>
        </w:tc>
      </w:tr>
      <w:tr w:rsidR="00A232F4" w:rsidRPr="00D46E14" w:rsidTr="00FA3921">
        <w:tc>
          <w:tcPr>
            <w:tcW w:w="337" w:type="pct"/>
            <w:vMerge w:val="restart"/>
            <w:shd w:val="clear" w:color="auto" w:fill="auto"/>
          </w:tcPr>
          <w:p w:rsidR="00A232F4" w:rsidRPr="00D46E14" w:rsidRDefault="00A232F4" w:rsidP="00FA3921">
            <w:pPr>
              <w:jc w:val="center"/>
              <w:rPr>
                <w:rFonts w:eastAsia="Calibri"/>
                <w:bCs/>
              </w:rPr>
            </w:pPr>
            <w:r w:rsidRPr="00D46E14">
              <w:rPr>
                <w:rFonts w:eastAsia="Calibri"/>
                <w:bCs/>
              </w:rPr>
              <w:t>2.7</w:t>
            </w:r>
          </w:p>
        </w:tc>
        <w:tc>
          <w:tcPr>
            <w:tcW w:w="1469" w:type="pct"/>
            <w:vMerge w:val="restart"/>
            <w:shd w:val="clear" w:color="auto" w:fill="auto"/>
          </w:tcPr>
          <w:p w:rsidR="00A232F4" w:rsidRPr="00D46E14" w:rsidRDefault="00A232F4" w:rsidP="00FA3921">
            <w:pPr>
              <w:rPr>
                <w:rFonts w:eastAsia="Calibri"/>
                <w:bCs/>
              </w:rPr>
            </w:pPr>
            <w:r w:rsidRPr="00D46E14">
              <w:rPr>
                <w:rFonts w:eastAsia="Calibri"/>
                <w:lang w:eastAsia="en-US"/>
              </w:rPr>
              <w:t>Повышение связности транспортной сети: транспортные развязки, общественный транспорт, пешеходная и вел</w:t>
            </w:r>
            <w:proofErr w:type="gramStart"/>
            <w:r w:rsidRPr="00D46E14">
              <w:rPr>
                <w:rFonts w:eastAsia="Calibri"/>
                <w:lang w:eastAsia="en-US"/>
              </w:rPr>
              <w:t>о-</w:t>
            </w:r>
            <w:proofErr w:type="gramEnd"/>
            <w:r w:rsidRPr="00D46E14">
              <w:rPr>
                <w:rFonts w:eastAsia="Calibri"/>
                <w:lang w:eastAsia="en-US"/>
              </w:rPr>
              <w:t xml:space="preserve"> инфраструктура, парковки</w:t>
            </w:r>
          </w:p>
        </w:tc>
        <w:tc>
          <w:tcPr>
            <w:tcW w:w="2102" w:type="pct"/>
            <w:shd w:val="clear" w:color="auto" w:fill="auto"/>
          </w:tcPr>
          <w:p w:rsidR="00A232F4" w:rsidRDefault="00A232F4" w:rsidP="00FA3921">
            <w:pPr>
              <w:jc w:val="both"/>
              <w:rPr>
                <w:rFonts w:eastAsia="Calibri"/>
                <w:lang w:eastAsia="en-US"/>
              </w:rPr>
            </w:pPr>
            <w:r w:rsidRPr="00D46E14">
              <w:rPr>
                <w:rFonts w:eastAsia="Calibri"/>
                <w:lang w:eastAsia="en-US"/>
              </w:rPr>
              <w:t xml:space="preserve">– капитальный ремонт и ремонт улично-дорожной сети (УДС) </w:t>
            </w:r>
          </w:p>
          <w:p w:rsidR="00A232F4" w:rsidRPr="00D46E14" w:rsidRDefault="00A232F4" w:rsidP="00FA3921">
            <w:pPr>
              <w:jc w:val="both"/>
              <w:rPr>
                <w:rFonts w:eastAsia="Calibri"/>
                <w:lang w:eastAsia="en-US"/>
              </w:rPr>
            </w:pPr>
          </w:p>
        </w:tc>
        <w:tc>
          <w:tcPr>
            <w:tcW w:w="1092" w:type="pct"/>
            <w:shd w:val="clear" w:color="auto" w:fill="auto"/>
          </w:tcPr>
          <w:p w:rsidR="00A232F4" w:rsidRPr="00D46E14" w:rsidRDefault="00A232F4" w:rsidP="00FA3921">
            <w:pPr>
              <w:rPr>
                <w:rFonts w:eastAsia="Calibri"/>
                <w:lang w:eastAsia="en-US"/>
              </w:rPr>
            </w:pPr>
            <w:r w:rsidRPr="00D46E14">
              <w:rPr>
                <w:rFonts w:eastAsia="Calibri"/>
                <w:lang w:eastAsia="en-US"/>
              </w:rPr>
              <w:t>более 10 тыс. кв. м</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lang w:eastAsia="en-U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количество лиц, погибших в результате дорожно-транспортных происшествий</w:t>
            </w:r>
          </w:p>
        </w:tc>
        <w:tc>
          <w:tcPr>
            <w:tcW w:w="1092" w:type="pct"/>
            <w:shd w:val="clear" w:color="auto" w:fill="auto"/>
          </w:tcPr>
          <w:p w:rsidR="00A232F4" w:rsidRPr="00D46E14" w:rsidRDefault="00A232F4" w:rsidP="00FA3921">
            <w:pPr>
              <w:rPr>
                <w:rFonts w:eastAsia="Calibri"/>
                <w:lang w:eastAsia="en-US"/>
              </w:rPr>
            </w:pPr>
            <w:r w:rsidRPr="00D46E14">
              <w:rPr>
                <w:rFonts w:eastAsia="Calibri"/>
                <w:lang w:eastAsia="en-US"/>
              </w:rPr>
              <w:t>снижение в</w:t>
            </w:r>
            <w:r>
              <w:rPr>
                <w:rFonts w:eastAsia="Calibri"/>
                <w:lang w:eastAsia="en-US"/>
              </w:rPr>
              <w:t xml:space="preserve"> 2 раза</w:t>
            </w:r>
            <w:r w:rsidRPr="00D46E14">
              <w:rPr>
                <w:rFonts w:eastAsia="Calibri"/>
                <w:lang w:eastAsia="en-US"/>
              </w:rPr>
              <w:t xml:space="preserve"> </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протяженность велосипедных дорожек</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более 10 км</w:t>
            </w:r>
          </w:p>
        </w:tc>
      </w:tr>
      <w:tr w:rsidR="00A232F4" w:rsidRPr="00D46E14" w:rsidTr="00FA3921">
        <w:tc>
          <w:tcPr>
            <w:tcW w:w="337" w:type="pct"/>
            <w:vMerge w:val="restart"/>
            <w:shd w:val="clear" w:color="auto" w:fill="auto"/>
          </w:tcPr>
          <w:p w:rsidR="00A232F4" w:rsidRPr="00D46E14" w:rsidRDefault="00A232F4" w:rsidP="00FA3921">
            <w:pPr>
              <w:jc w:val="center"/>
              <w:rPr>
                <w:rFonts w:eastAsia="Calibri"/>
                <w:bCs/>
              </w:rPr>
            </w:pPr>
            <w:r w:rsidRPr="00D46E14">
              <w:rPr>
                <w:rFonts w:eastAsia="Calibri"/>
                <w:bCs/>
              </w:rPr>
              <w:t>2.8</w:t>
            </w:r>
          </w:p>
        </w:tc>
        <w:tc>
          <w:tcPr>
            <w:tcW w:w="1469" w:type="pct"/>
            <w:vMerge w:val="restart"/>
            <w:shd w:val="clear" w:color="auto" w:fill="auto"/>
          </w:tcPr>
          <w:p w:rsidR="00A232F4" w:rsidRPr="00D46E14" w:rsidRDefault="00A232F4" w:rsidP="00FA3921">
            <w:pPr>
              <w:tabs>
                <w:tab w:val="left" w:pos="142"/>
              </w:tabs>
              <w:spacing w:after="120"/>
              <w:rPr>
                <w:rFonts w:eastAsia="MS Mincho"/>
              </w:rPr>
            </w:pPr>
            <w:r w:rsidRPr="00D46E14">
              <w:rPr>
                <w:rFonts w:eastAsia="MS Mincho"/>
              </w:rPr>
              <w:t>Обеспечение безопасного, устойчивого и надежного функционирования систем жизнеобеспечения населения, повышение качества жилищно-коммунальных услуг в сочетании</w:t>
            </w: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объем капитального ремонта</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 xml:space="preserve">20 тыс. кв. м </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износ инженерной инфраструктуры:</w:t>
            </w:r>
          </w:p>
          <w:p w:rsidR="00A232F4" w:rsidRPr="00D46E14" w:rsidRDefault="00A232F4" w:rsidP="00FA3921">
            <w:pPr>
              <w:jc w:val="both"/>
              <w:rPr>
                <w:rFonts w:eastAsia="Calibri"/>
                <w:lang w:eastAsia="en-US"/>
              </w:rPr>
            </w:pPr>
            <w:r w:rsidRPr="00D46E14">
              <w:rPr>
                <w:rFonts w:eastAsia="Calibri"/>
                <w:lang w:eastAsia="en-US"/>
              </w:rPr>
              <w:t>водопроводные</w:t>
            </w:r>
          </w:p>
          <w:p w:rsidR="00A232F4" w:rsidRPr="00D46E14" w:rsidRDefault="00A232F4" w:rsidP="00FA3921">
            <w:pPr>
              <w:jc w:val="both"/>
              <w:rPr>
                <w:rFonts w:eastAsia="Calibri"/>
                <w:lang w:eastAsia="en-US"/>
              </w:rPr>
            </w:pPr>
            <w:r w:rsidRPr="00D46E14">
              <w:rPr>
                <w:rFonts w:eastAsia="Calibri"/>
                <w:lang w:eastAsia="en-US"/>
              </w:rPr>
              <w:t>канализационные</w:t>
            </w:r>
          </w:p>
        </w:tc>
        <w:tc>
          <w:tcPr>
            <w:tcW w:w="1092" w:type="pct"/>
            <w:shd w:val="clear" w:color="auto" w:fill="auto"/>
          </w:tcPr>
          <w:p w:rsidR="00A232F4" w:rsidRPr="00D46E14" w:rsidRDefault="00A232F4" w:rsidP="00FA3921">
            <w:pPr>
              <w:jc w:val="both"/>
              <w:rPr>
                <w:rFonts w:eastAsia="Calibri"/>
                <w:lang w:eastAsia="en-US"/>
              </w:rPr>
            </w:pPr>
          </w:p>
          <w:p w:rsidR="00A232F4" w:rsidRDefault="00A232F4" w:rsidP="00FA3921">
            <w:pPr>
              <w:jc w:val="both"/>
              <w:rPr>
                <w:rFonts w:eastAsia="Calibri"/>
                <w:lang w:eastAsia="en-US"/>
              </w:rPr>
            </w:pPr>
          </w:p>
          <w:p w:rsidR="00A232F4" w:rsidRPr="00D46E14" w:rsidRDefault="00A232F4" w:rsidP="00FA3921">
            <w:pPr>
              <w:jc w:val="both"/>
              <w:rPr>
                <w:rFonts w:eastAsia="Calibri"/>
                <w:lang w:eastAsia="en-US"/>
              </w:rPr>
            </w:pPr>
            <w:r w:rsidRPr="00D46E14">
              <w:rPr>
                <w:rFonts w:eastAsia="Calibri"/>
                <w:lang w:eastAsia="en-US"/>
              </w:rPr>
              <w:t>не более 33,2%</w:t>
            </w:r>
          </w:p>
          <w:p w:rsidR="00A232F4" w:rsidRPr="00D46E14" w:rsidRDefault="00A232F4" w:rsidP="00FA3921">
            <w:pPr>
              <w:jc w:val="both"/>
              <w:rPr>
                <w:rFonts w:eastAsia="Calibri"/>
                <w:lang w:eastAsia="en-US"/>
              </w:rPr>
            </w:pPr>
            <w:r w:rsidRPr="00D46E14">
              <w:rPr>
                <w:rFonts w:eastAsia="Calibri"/>
                <w:lang w:eastAsia="en-US"/>
              </w:rPr>
              <w:t>не более 30,5%</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потери и неучтенные расходы ресурсов в водопроводных сетях</w:t>
            </w:r>
          </w:p>
        </w:tc>
        <w:tc>
          <w:tcPr>
            <w:tcW w:w="109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не более 20%</w:t>
            </w:r>
          </w:p>
        </w:tc>
      </w:tr>
      <w:tr w:rsidR="00A232F4" w:rsidRPr="00D46E14" w:rsidTr="00FA3921">
        <w:tc>
          <w:tcPr>
            <w:tcW w:w="337" w:type="pct"/>
            <w:vMerge w:val="restart"/>
            <w:shd w:val="clear" w:color="auto" w:fill="auto"/>
          </w:tcPr>
          <w:p w:rsidR="00A232F4" w:rsidRPr="00D46E14" w:rsidRDefault="00A232F4" w:rsidP="00FA3921">
            <w:pPr>
              <w:jc w:val="center"/>
              <w:rPr>
                <w:rFonts w:eastAsia="Calibri"/>
                <w:bCs/>
              </w:rPr>
            </w:pPr>
            <w:r w:rsidRPr="00D46E14">
              <w:rPr>
                <w:rFonts w:eastAsia="Calibri"/>
                <w:bCs/>
              </w:rPr>
              <w:t>2.9</w:t>
            </w:r>
          </w:p>
        </w:tc>
        <w:tc>
          <w:tcPr>
            <w:tcW w:w="1469" w:type="pct"/>
            <w:vMerge w:val="restart"/>
            <w:shd w:val="clear" w:color="auto" w:fill="auto"/>
          </w:tcPr>
          <w:p w:rsidR="00A232F4" w:rsidRPr="00D46E14" w:rsidRDefault="00A232F4" w:rsidP="00FA3921">
            <w:pPr>
              <w:tabs>
                <w:tab w:val="left" w:pos="142"/>
              </w:tabs>
              <w:spacing w:after="120"/>
              <w:rPr>
                <w:rFonts w:eastAsia="MS Mincho"/>
              </w:rPr>
            </w:pPr>
            <w:r w:rsidRPr="00D46E14">
              <w:rPr>
                <w:rFonts w:eastAsia="MS Mincho"/>
              </w:rPr>
              <w:t>Повышение экологической устойчивости территории</w:t>
            </w:r>
          </w:p>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xml:space="preserve">– среднегодовая концентрация </w:t>
            </w:r>
            <w:proofErr w:type="spellStart"/>
            <w:r w:rsidRPr="00D46E14">
              <w:rPr>
                <w:rFonts w:eastAsia="Calibri"/>
                <w:lang w:eastAsia="en-US"/>
              </w:rPr>
              <w:t>бен</w:t>
            </w:r>
            <w:proofErr w:type="gramStart"/>
            <w:r w:rsidRPr="00D46E14">
              <w:rPr>
                <w:rFonts w:eastAsia="Calibri"/>
                <w:lang w:eastAsia="en-US"/>
              </w:rPr>
              <w:t>з</w:t>
            </w:r>
            <w:proofErr w:type="spellEnd"/>
            <w:r w:rsidRPr="00D46E14">
              <w:rPr>
                <w:rFonts w:eastAsia="Calibri"/>
                <w:lang w:eastAsia="en-US"/>
              </w:rPr>
              <w:t>(</w:t>
            </w:r>
            <w:proofErr w:type="gramEnd"/>
            <w:r w:rsidRPr="00D46E14">
              <w:rPr>
                <w:rFonts w:eastAsia="Calibri"/>
                <w:lang w:eastAsia="en-US"/>
              </w:rPr>
              <w:t>а)</w:t>
            </w:r>
            <w:proofErr w:type="spellStart"/>
            <w:r w:rsidRPr="00D46E14">
              <w:rPr>
                <w:rFonts w:eastAsia="Calibri"/>
                <w:lang w:eastAsia="en-US"/>
              </w:rPr>
              <w:t>пирена</w:t>
            </w:r>
            <w:proofErr w:type="spellEnd"/>
            <w:r w:rsidRPr="00D46E14">
              <w:rPr>
                <w:rFonts w:eastAsia="Calibri"/>
                <w:lang w:eastAsia="en-US"/>
              </w:rPr>
              <w:t xml:space="preserve"> в воздухе</w:t>
            </w:r>
          </w:p>
        </w:tc>
        <w:tc>
          <w:tcPr>
            <w:tcW w:w="109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снижение в 6,7 раза</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tabs>
                <w:tab w:val="left" w:pos="142"/>
              </w:tabs>
              <w:spacing w:after="120"/>
              <w:rPr>
                <w:rFonts w:eastAsia="MS Mincho"/>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xml:space="preserve">– доля высаженных зеленых насаждений в год в отношении к </w:t>
            </w:r>
            <w:proofErr w:type="gramStart"/>
            <w:r w:rsidRPr="00D46E14">
              <w:rPr>
                <w:rFonts w:eastAsia="Calibri"/>
                <w:lang w:eastAsia="en-US"/>
              </w:rPr>
              <w:t>существующим</w:t>
            </w:r>
            <w:proofErr w:type="gramEnd"/>
            <w:r w:rsidRPr="00D46E14">
              <w:rPr>
                <w:rFonts w:eastAsia="Calibri"/>
                <w:lang w:eastAsia="en-US"/>
              </w:rPr>
              <w:t xml:space="preserve"> </w:t>
            </w:r>
          </w:p>
        </w:tc>
        <w:tc>
          <w:tcPr>
            <w:tcW w:w="109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19%</w:t>
            </w:r>
          </w:p>
        </w:tc>
      </w:tr>
      <w:tr w:rsidR="00A232F4" w:rsidRPr="00D46E14" w:rsidTr="00FA3921">
        <w:tc>
          <w:tcPr>
            <w:tcW w:w="337" w:type="pct"/>
            <w:vMerge/>
            <w:shd w:val="clear" w:color="auto" w:fill="auto"/>
          </w:tcPr>
          <w:p w:rsidR="00A232F4" w:rsidRPr="00D46E14" w:rsidRDefault="00A232F4" w:rsidP="00FA3921">
            <w:pPr>
              <w:jc w:val="center"/>
              <w:rPr>
                <w:rFonts w:eastAsia="Calibri"/>
                <w:bCs/>
              </w:rPr>
            </w:pPr>
          </w:p>
        </w:tc>
        <w:tc>
          <w:tcPr>
            <w:tcW w:w="1469" w:type="pct"/>
            <w:vMerge/>
            <w:shd w:val="clear" w:color="auto" w:fill="auto"/>
          </w:tcPr>
          <w:p w:rsidR="00A232F4" w:rsidRPr="00D46E14" w:rsidRDefault="00A232F4" w:rsidP="00FA3921">
            <w:pPr>
              <w:tabs>
                <w:tab w:val="left" w:pos="142"/>
              </w:tabs>
              <w:spacing w:after="120"/>
              <w:rPr>
                <w:rFonts w:eastAsia="MS Mincho"/>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xml:space="preserve">– индекс загрязнения атмосферы </w:t>
            </w:r>
          </w:p>
        </w:tc>
        <w:tc>
          <w:tcPr>
            <w:tcW w:w="1092" w:type="pct"/>
            <w:shd w:val="clear" w:color="auto" w:fill="auto"/>
          </w:tcPr>
          <w:p w:rsidR="00A232F4" w:rsidRPr="00D46E14" w:rsidRDefault="00A232F4" w:rsidP="00FA3921">
            <w:pPr>
              <w:jc w:val="both"/>
              <w:rPr>
                <w:rFonts w:eastAsia="Calibri"/>
                <w:bCs/>
                <w:sz w:val="22"/>
                <w:szCs w:val="22"/>
              </w:rPr>
            </w:pPr>
            <w:r w:rsidRPr="00D46E14">
              <w:rPr>
                <w:rFonts w:eastAsia="Calibri"/>
                <w:lang w:eastAsia="en-US"/>
              </w:rPr>
              <w:t xml:space="preserve">5,9 </w:t>
            </w:r>
            <w:proofErr w:type="spellStart"/>
            <w:r w:rsidRPr="00D46E14">
              <w:rPr>
                <w:rFonts w:eastAsia="Calibri"/>
                <w:lang w:eastAsia="en-US"/>
              </w:rPr>
              <w:t>усл</w:t>
            </w:r>
            <w:proofErr w:type="spellEnd"/>
            <w:r w:rsidRPr="00D46E14">
              <w:rPr>
                <w:rFonts w:eastAsia="Calibri"/>
                <w:lang w:eastAsia="en-US"/>
              </w:rPr>
              <w:t>. ед.</w:t>
            </w:r>
          </w:p>
        </w:tc>
      </w:tr>
      <w:tr w:rsidR="00A232F4" w:rsidRPr="00D46E14" w:rsidTr="00FA3921">
        <w:tc>
          <w:tcPr>
            <w:tcW w:w="337" w:type="pct"/>
            <w:shd w:val="clear" w:color="auto" w:fill="auto"/>
          </w:tcPr>
          <w:p w:rsidR="00A232F4" w:rsidRPr="00D46E14" w:rsidRDefault="00A232F4" w:rsidP="00FA3921">
            <w:pPr>
              <w:jc w:val="center"/>
              <w:rPr>
                <w:rFonts w:eastAsia="Calibri"/>
                <w:b/>
                <w:bCs/>
              </w:rPr>
            </w:pPr>
            <w:r w:rsidRPr="00D46E14">
              <w:rPr>
                <w:rFonts w:eastAsia="Calibri"/>
                <w:b/>
                <w:bCs/>
              </w:rPr>
              <w:t>3.</w:t>
            </w:r>
          </w:p>
        </w:tc>
        <w:tc>
          <w:tcPr>
            <w:tcW w:w="4663" w:type="pct"/>
            <w:gridSpan w:val="3"/>
            <w:shd w:val="clear" w:color="auto" w:fill="auto"/>
          </w:tcPr>
          <w:p w:rsidR="00A232F4" w:rsidRPr="00D46E14" w:rsidRDefault="00A232F4" w:rsidP="00FA3921">
            <w:pPr>
              <w:rPr>
                <w:rFonts w:eastAsia="Calibri"/>
                <w:bCs/>
              </w:rPr>
            </w:pPr>
            <w:r w:rsidRPr="00D46E14">
              <w:rPr>
                <w:rFonts w:eastAsia="Calibri"/>
                <w:b/>
                <w:lang w:eastAsia="en-US"/>
              </w:rPr>
              <w:t>Развитие муниципального управления, ориентированного на повышение эффективности деятельности системы.</w:t>
            </w:r>
          </w:p>
        </w:tc>
      </w:tr>
      <w:tr w:rsidR="00A232F4" w:rsidRPr="00D46E14" w:rsidTr="00FA3921">
        <w:tc>
          <w:tcPr>
            <w:tcW w:w="337" w:type="pct"/>
            <w:vMerge w:val="restart"/>
            <w:shd w:val="clear" w:color="auto" w:fill="auto"/>
          </w:tcPr>
          <w:p w:rsidR="00A232F4" w:rsidRPr="00D46E14" w:rsidRDefault="00A232F4" w:rsidP="00FA3921">
            <w:pPr>
              <w:jc w:val="center"/>
              <w:rPr>
                <w:rFonts w:eastAsia="Calibri"/>
                <w:bCs/>
              </w:rPr>
            </w:pPr>
            <w:r w:rsidRPr="00D46E14">
              <w:rPr>
                <w:rFonts w:eastAsia="Calibri"/>
                <w:bCs/>
              </w:rPr>
              <w:t>3.1.</w:t>
            </w:r>
          </w:p>
        </w:tc>
        <w:tc>
          <w:tcPr>
            <w:tcW w:w="1469" w:type="pct"/>
            <w:vMerge w:val="restart"/>
            <w:shd w:val="clear" w:color="auto" w:fill="auto"/>
          </w:tcPr>
          <w:p w:rsidR="00A232F4" w:rsidRPr="00D46E14" w:rsidRDefault="00A232F4" w:rsidP="00FA3921">
            <w:pPr>
              <w:rPr>
                <w:rFonts w:eastAsia="Calibri"/>
                <w:bCs/>
              </w:rPr>
            </w:pPr>
            <w:r w:rsidRPr="00D46E14">
              <w:rPr>
                <w:rFonts w:eastAsia="Calibri"/>
                <w:lang w:eastAsia="en-US"/>
              </w:rPr>
              <w:t>Повышение эффективности деятельности органов местного самоуправления</w:t>
            </w: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уровень удовлетворенности населения деятельностью органов местного самоуправления муниципального образования город Дивногорск</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не менее 90%</w:t>
            </w:r>
          </w:p>
        </w:tc>
      </w:tr>
      <w:tr w:rsidR="00A232F4" w:rsidRPr="00D46E14" w:rsidTr="00FA3921">
        <w:tc>
          <w:tcPr>
            <w:tcW w:w="337" w:type="pct"/>
            <w:vMerge/>
            <w:shd w:val="clear" w:color="auto" w:fill="auto"/>
          </w:tcPr>
          <w:p w:rsidR="00A232F4" w:rsidRPr="00D46E14" w:rsidRDefault="00A232F4" w:rsidP="00FA3921">
            <w:pP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xml:space="preserve">– доля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услуг </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не менее 90%</w:t>
            </w:r>
          </w:p>
        </w:tc>
      </w:tr>
      <w:tr w:rsidR="00A232F4" w:rsidRPr="00D46E14" w:rsidTr="00FA3921">
        <w:tc>
          <w:tcPr>
            <w:tcW w:w="337" w:type="pct"/>
            <w:vMerge/>
            <w:shd w:val="clear" w:color="auto" w:fill="auto"/>
          </w:tcPr>
          <w:p w:rsidR="00A232F4" w:rsidRPr="00D46E14" w:rsidRDefault="00A232F4" w:rsidP="00FA3921">
            <w:pP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xml:space="preserve">– доля граждан, использующих механизм получения муниципальных услуг в электронной форме </w:t>
            </w:r>
          </w:p>
        </w:tc>
        <w:tc>
          <w:tcPr>
            <w:tcW w:w="1092" w:type="pct"/>
            <w:shd w:val="clear" w:color="auto" w:fill="auto"/>
          </w:tcPr>
          <w:p w:rsidR="00A232F4" w:rsidRPr="00D46E14" w:rsidRDefault="00A232F4" w:rsidP="00FA3921">
            <w:pPr>
              <w:rPr>
                <w:rFonts w:eastAsia="Calibri"/>
                <w:bCs/>
              </w:rPr>
            </w:pPr>
            <w:r w:rsidRPr="00D46E14">
              <w:rPr>
                <w:rFonts w:eastAsia="Calibri"/>
                <w:lang w:eastAsia="en-US"/>
              </w:rPr>
              <w:t>не менее 70%</w:t>
            </w:r>
          </w:p>
        </w:tc>
      </w:tr>
      <w:tr w:rsidR="00A232F4" w:rsidRPr="00D46E14" w:rsidTr="00FA3921">
        <w:tc>
          <w:tcPr>
            <w:tcW w:w="337" w:type="pct"/>
            <w:vMerge w:val="restart"/>
            <w:shd w:val="clear" w:color="auto" w:fill="auto"/>
          </w:tcPr>
          <w:p w:rsidR="00A232F4" w:rsidRPr="00D46E14" w:rsidRDefault="00A232F4" w:rsidP="00FA3921">
            <w:pPr>
              <w:rPr>
                <w:rFonts w:eastAsia="Calibri"/>
                <w:bCs/>
              </w:rPr>
            </w:pPr>
            <w:r w:rsidRPr="00D46E14">
              <w:rPr>
                <w:rFonts w:eastAsia="Calibri"/>
                <w:bCs/>
              </w:rPr>
              <w:t>3.2</w:t>
            </w:r>
          </w:p>
        </w:tc>
        <w:tc>
          <w:tcPr>
            <w:tcW w:w="1469" w:type="pct"/>
            <w:vMerge w:val="restart"/>
            <w:shd w:val="clear" w:color="auto" w:fill="auto"/>
          </w:tcPr>
          <w:p w:rsidR="00A232F4" w:rsidRPr="00D46E14" w:rsidRDefault="00A232F4" w:rsidP="00FA3921">
            <w:pPr>
              <w:rPr>
                <w:rFonts w:eastAsia="Calibri"/>
                <w:bCs/>
              </w:rPr>
            </w:pPr>
            <w:r w:rsidRPr="00D46E14">
              <w:rPr>
                <w:rFonts w:eastAsia="Calibri"/>
                <w:bCs/>
              </w:rPr>
              <w:t>Совершенствование системы управления и распоряжения земельными ресурсами муниципального образования и повышение эффективности их использования</w:t>
            </w: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доля собственников помещений в МКД, оплачивающих земельный налог</w:t>
            </w:r>
          </w:p>
        </w:tc>
        <w:tc>
          <w:tcPr>
            <w:tcW w:w="1092" w:type="pct"/>
            <w:shd w:val="clear" w:color="auto" w:fill="auto"/>
          </w:tcPr>
          <w:p w:rsidR="00A232F4" w:rsidRPr="00D46E14" w:rsidRDefault="00A232F4" w:rsidP="00FA3921">
            <w:r w:rsidRPr="00D46E14">
              <w:t>до 100%</w:t>
            </w:r>
          </w:p>
        </w:tc>
      </w:tr>
      <w:tr w:rsidR="00A232F4" w:rsidRPr="00D46E14" w:rsidTr="00FA3921">
        <w:tc>
          <w:tcPr>
            <w:tcW w:w="337" w:type="pct"/>
            <w:vMerge/>
            <w:shd w:val="clear" w:color="auto" w:fill="auto"/>
          </w:tcPr>
          <w:p w:rsidR="00A232F4" w:rsidRPr="00D46E14" w:rsidRDefault="00A232F4" w:rsidP="00FA3921">
            <w:pP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доля территориальных зон города, согласно ПЗЗ, снабженных уточненными регламентами</w:t>
            </w:r>
          </w:p>
        </w:tc>
        <w:tc>
          <w:tcPr>
            <w:tcW w:w="1092" w:type="pct"/>
            <w:shd w:val="clear" w:color="auto" w:fill="auto"/>
          </w:tcPr>
          <w:p w:rsidR="00A232F4" w:rsidRPr="00D46E14" w:rsidRDefault="00A232F4" w:rsidP="00FA3921">
            <w:r w:rsidRPr="00D46E14">
              <w:t>до 100%</w:t>
            </w:r>
          </w:p>
        </w:tc>
      </w:tr>
      <w:tr w:rsidR="00A232F4" w:rsidRPr="00D46E14" w:rsidTr="00FA3921">
        <w:tc>
          <w:tcPr>
            <w:tcW w:w="337" w:type="pct"/>
            <w:vMerge/>
            <w:shd w:val="clear" w:color="auto" w:fill="auto"/>
          </w:tcPr>
          <w:p w:rsidR="00A232F4" w:rsidRPr="00D46E14" w:rsidRDefault="00A232F4" w:rsidP="00FA3921">
            <w:pPr>
              <w:rPr>
                <w:rFonts w:eastAsia="Calibri"/>
                <w:bCs/>
              </w:rPr>
            </w:pPr>
          </w:p>
        </w:tc>
        <w:tc>
          <w:tcPr>
            <w:tcW w:w="1469" w:type="pct"/>
            <w:vMerge/>
            <w:shd w:val="clear" w:color="auto" w:fill="auto"/>
          </w:tcPr>
          <w:p w:rsidR="00A232F4" w:rsidRPr="00D46E14" w:rsidRDefault="00A232F4" w:rsidP="00FA3921">
            <w:pPr>
              <w:rPr>
                <w:rFonts w:eastAsia="Calibri"/>
                <w:bCs/>
              </w:rPr>
            </w:pPr>
          </w:p>
        </w:tc>
        <w:tc>
          <w:tcPr>
            <w:tcW w:w="2102" w:type="pct"/>
            <w:shd w:val="clear" w:color="auto" w:fill="auto"/>
          </w:tcPr>
          <w:p w:rsidR="00A232F4" w:rsidRPr="00D46E14" w:rsidRDefault="00A232F4" w:rsidP="00FA3921">
            <w:pPr>
              <w:jc w:val="both"/>
              <w:rPr>
                <w:rFonts w:eastAsia="Calibri"/>
                <w:lang w:eastAsia="en-US"/>
              </w:rPr>
            </w:pPr>
            <w:r w:rsidRPr="00D46E14">
              <w:rPr>
                <w:rFonts w:eastAsia="Calibri"/>
                <w:lang w:eastAsia="en-US"/>
              </w:rPr>
              <w:t>– доля собственников и арендаторов земельных участков, уплачивающих уточненные платежи согласно новым ставкам земельного налога и аренды участков</w:t>
            </w:r>
          </w:p>
        </w:tc>
        <w:tc>
          <w:tcPr>
            <w:tcW w:w="1092" w:type="pct"/>
            <w:shd w:val="clear" w:color="auto" w:fill="auto"/>
          </w:tcPr>
          <w:p w:rsidR="00A232F4" w:rsidRPr="00D46E14" w:rsidRDefault="00A232F4" w:rsidP="00FA3921">
            <w:r w:rsidRPr="00D46E14">
              <w:t>до 100%</w:t>
            </w:r>
          </w:p>
        </w:tc>
      </w:tr>
    </w:tbl>
    <w:p w:rsidR="00A232F4" w:rsidRDefault="00A232F4" w:rsidP="00A232F4">
      <w:pPr>
        <w:pStyle w:val="af8"/>
        <w:spacing w:after="0"/>
        <w:ind w:firstLine="709"/>
        <w:jc w:val="both"/>
        <w:rPr>
          <w:rFonts w:eastAsia="Calibri"/>
          <w:b/>
          <w:sz w:val="28"/>
          <w:szCs w:val="28"/>
          <w:lang w:val="ru-RU"/>
        </w:rPr>
      </w:pPr>
    </w:p>
    <w:p w:rsidR="00A232F4" w:rsidRDefault="00A232F4" w:rsidP="00A232F4">
      <w:pPr>
        <w:pStyle w:val="af8"/>
        <w:spacing w:after="0"/>
        <w:ind w:firstLine="709"/>
        <w:jc w:val="both"/>
        <w:rPr>
          <w:rFonts w:eastAsia="Calibri"/>
          <w:b/>
          <w:sz w:val="28"/>
          <w:szCs w:val="28"/>
          <w:lang w:val="ru-RU"/>
        </w:rPr>
      </w:pPr>
      <w:r w:rsidRPr="00D46E14">
        <w:rPr>
          <w:rFonts w:eastAsia="Calibri"/>
          <w:b/>
          <w:sz w:val="28"/>
          <w:szCs w:val="28"/>
          <w:lang w:val="ru-RU"/>
        </w:rPr>
        <w:t>6</w:t>
      </w:r>
      <w:r w:rsidRPr="00D46E14">
        <w:rPr>
          <w:rFonts w:eastAsia="Calibri"/>
          <w:b/>
          <w:sz w:val="28"/>
          <w:szCs w:val="28"/>
        </w:rPr>
        <w:t>. МЕХАНИЗМЫ РЕАЛИЗАЦИИ СТРАТЕГИИ</w:t>
      </w:r>
      <w:r>
        <w:rPr>
          <w:rFonts w:eastAsia="Calibri"/>
          <w:b/>
          <w:sz w:val="28"/>
          <w:szCs w:val="28"/>
          <w:lang w:val="ru-RU"/>
        </w:rPr>
        <w:t xml:space="preserve"> </w:t>
      </w:r>
    </w:p>
    <w:p w:rsidR="00A232F4" w:rsidRDefault="00A232F4" w:rsidP="00A232F4">
      <w:pPr>
        <w:pStyle w:val="af8"/>
        <w:spacing w:after="0"/>
        <w:ind w:firstLine="709"/>
        <w:jc w:val="both"/>
        <w:rPr>
          <w:rFonts w:eastAsia="Calibri"/>
          <w:b/>
          <w:sz w:val="28"/>
          <w:szCs w:val="28"/>
          <w:lang w:val="ru-RU"/>
        </w:rPr>
      </w:pPr>
    </w:p>
    <w:p w:rsidR="00A232F4" w:rsidRDefault="00A232F4" w:rsidP="00A232F4">
      <w:pPr>
        <w:pStyle w:val="af8"/>
        <w:spacing w:after="0"/>
        <w:ind w:firstLine="709"/>
        <w:jc w:val="both"/>
        <w:rPr>
          <w:rFonts w:eastAsia="Calibri"/>
          <w:b/>
          <w:sz w:val="28"/>
          <w:szCs w:val="28"/>
          <w:lang w:val="ru-RU"/>
        </w:rPr>
      </w:pPr>
      <w:r>
        <w:rPr>
          <w:rFonts w:eastAsia="Calibri"/>
          <w:b/>
          <w:sz w:val="28"/>
          <w:szCs w:val="28"/>
          <w:lang w:val="ru-RU"/>
        </w:rPr>
        <w:t>6</w:t>
      </w:r>
      <w:r w:rsidRPr="00327487">
        <w:rPr>
          <w:rFonts w:eastAsia="Calibri"/>
          <w:b/>
          <w:sz w:val="28"/>
          <w:szCs w:val="28"/>
        </w:rPr>
        <w:t>.1. Организационно-управленческие механизмы</w:t>
      </w:r>
      <w:r>
        <w:rPr>
          <w:rFonts w:eastAsia="Calibri"/>
          <w:b/>
          <w:sz w:val="28"/>
          <w:szCs w:val="28"/>
          <w:lang w:val="ru-RU"/>
        </w:rPr>
        <w:t xml:space="preserve"> </w:t>
      </w:r>
    </w:p>
    <w:p w:rsidR="00A232F4" w:rsidRDefault="00A232F4" w:rsidP="00A232F4">
      <w:pPr>
        <w:pStyle w:val="af8"/>
        <w:spacing w:after="0"/>
        <w:ind w:firstLine="709"/>
        <w:jc w:val="both"/>
        <w:rPr>
          <w:rFonts w:eastAsia="Calibri"/>
          <w:b/>
          <w:sz w:val="28"/>
          <w:szCs w:val="28"/>
          <w:lang w:val="ru-RU"/>
        </w:rPr>
      </w:pPr>
    </w:p>
    <w:p w:rsidR="00A232F4" w:rsidRDefault="00A232F4" w:rsidP="00A232F4">
      <w:pPr>
        <w:pStyle w:val="af8"/>
        <w:spacing w:after="0"/>
        <w:ind w:firstLine="709"/>
        <w:jc w:val="both"/>
        <w:rPr>
          <w:rFonts w:eastAsia="Calibri"/>
          <w:sz w:val="28"/>
          <w:szCs w:val="28"/>
          <w:lang w:val="ru-RU"/>
        </w:rPr>
      </w:pPr>
      <w:r w:rsidRPr="00E6755E">
        <w:rPr>
          <w:rFonts w:eastAsia="Calibri"/>
          <w:sz w:val="28"/>
          <w:szCs w:val="28"/>
        </w:rPr>
        <w:t xml:space="preserve">Система стратегического планирования города </w:t>
      </w:r>
      <w:r>
        <w:rPr>
          <w:rFonts w:eastAsia="Calibri"/>
          <w:sz w:val="28"/>
          <w:szCs w:val="28"/>
        </w:rPr>
        <w:t>Дивногорска</w:t>
      </w:r>
      <w:r w:rsidRPr="00E6755E">
        <w:rPr>
          <w:rFonts w:eastAsia="Calibri"/>
          <w:sz w:val="28"/>
          <w:szCs w:val="28"/>
        </w:rPr>
        <w:t xml:space="preserve"> основана на следующих документах:</w:t>
      </w:r>
      <w:r>
        <w:rPr>
          <w:rFonts w:eastAsia="Calibri"/>
          <w:sz w:val="28"/>
          <w:szCs w:val="28"/>
          <w:lang w:val="ru-RU"/>
        </w:rPr>
        <w:t xml:space="preserve"> </w:t>
      </w:r>
    </w:p>
    <w:p w:rsidR="00A232F4" w:rsidRDefault="00A232F4" w:rsidP="00A232F4">
      <w:pPr>
        <w:pStyle w:val="af8"/>
        <w:spacing w:after="0"/>
        <w:ind w:firstLine="709"/>
        <w:jc w:val="both"/>
        <w:rPr>
          <w:rFonts w:eastAsia="Calibri"/>
          <w:sz w:val="28"/>
          <w:szCs w:val="28"/>
          <w:lang w:val="ru-RU"/>
        </w:rPr>
      </w:pPr>
      <w:r w:rsidRPr="00E6755E">
        <w:rPr>
          <w:rFonts w:eastAsia="Calibri"/>
          <w:sz w:val="28"/>
          <w:szCs w:val="28"/>
        </w:rPr>
        <w:t>1. Стратегия социально-экономического развития муниципального образования город</w:t>
      </w:r>
      <w:r>
        <w:rPr>
          <w:rFonts w:eastAsia="Calibri"/>
          <w:sz w:val="28"/>
          <w:szCs w:val="28"/>
        </w:rPr>
        <w:t xml:space="preserve"> Дивногорск</w:t>
      </w:r>
      <w:r w:rsidRPr="00E6755E">
        <w:rPr>
          <w:rFonts w:eastAsia="Calibri"/>
          <w:sz w:val="28"/>
          <w:szCs w:val="28"/>
        </w:rPr>
        <w:t xml:space="preserve"> на период до 2030 года, которая закрепляет систему мер муниципального управления, опирается на долгосрочные приоритеты и направлена на </w:t>
      </w:r>
      <w:r w:rsidRPr="00327487">
        <w:rPr>
          <w:rFonts w:eastAsia="Calibri"/>
          <w:sz w:val="28"/>
          <w:szCs w:val="28"/>
        </w:rPr>
        <w:t>преобразовани</w:t>
      </w:r>
      <w:r>
        <w:rPr>
          <w:rFonts w:eastAsia="Calibri"/>
          <w:sz w:val="28"/>
          <w:szCs w:val="28"/>
        </w:rPr>
        <w:t>е</w:t>
      </w:r>
      <w:r w:rsidRPr="00327487">
        <w:rPr>
          <w:rFonts w:eastAsia="Calibri"/>
          <w:sz w:val="28"/>
          <w:szCs w:val="28"/>
        </w:rPr>
        <w:t xml:space="preserve">  муниципальных активов, модернизаци</w:t>
      </w:r>
      <w:r>
        <w:rPr>
          <w:rFonts w:eastAsia="Calibri"/>
          <w:sz w:val="28"/>
          <w:szCs w:val="28"/>
        </w:rPr>
        <w:t>ю</w:t>
      </w:r>
      <w:r w:rsidRPr="00327487">
        <w:rPr>
          <w:rFonts w:eastAsia="Calibri"/>
          <w:sz w:val="28"/>
          <w:szCs w:val="28"/>
        </w:rPr>
        <w:t xml:space="preserve"> «каркасной» инфраструктуры города, культивирование экологической культуры</w:t>
      </w:r>
      <w:r>
        <w:rPr>
          <w:rFonts w:eastAsia="Calibri"/>
          <w:sz w:val="28"/>
          <w:szCs w:val="28"/>
        </w:rPr>
        <w:t xml:space="preserve">, </w:t>
      </w:r>
      <w:r w:rsidRPr="00327487">
        <w:rPr>
          <w:rFonts w:eastAsia="Calibri"/>
          <w:sz w:val="28"/>
          <w:szCs w:val="28"/>
        </w:rPr>
        <w:t>реализаци</w:t>
      </w:r>
      <w:r>
        <w:rPr>
          <w:rFonts w:eastAsia="Calibri"/>
          <w:sz w:val="28"/>
          <w:szCs w:val="28"/>
        </w:rPr>
        <w:t>ю</w:t>
      </w:r>
      <w:r w:rsidRPr="00327487">
        <w:rPr>
          <w:rFonts w:eastAsia="Calibri"/>
          <w:sz w:val="28"/>
          <w:szCs w:val="28"/>
        </w:rPr>
        <w:t xml:space="preserve"> инвестиционных и инновационных проектов в различных сферах</w:t>
      </w:r>
      <w:r>
        <w:rPr>
          <w:rFonts w:eastAsia="Calibri"/>
          <w:sz w:val="28"/>
          <w:szCs w:val="28"/>
        </w:rPr>
        <w:t xml:space="preserve">, </w:t>
      </w:r>
      <w:r w:rsidRPr="00327487">
        <w:rPr>
          <w:rFonts w:eastAsia="Calibri"/>
          <w:sz w:val="28"/>
          <w:szCs w:val="28"/>
        </w:rPr>
        <w:t>максимальное использование профессионального, научного и творческого потенциала жителей города.</w:t>
      </w:r>
      <w:r>
        <w:rPr>
          <w:rFonts w:eastAsia="Calibri"/>
          <w:sz w:val="28"/>
          <w:szCs w:val="28"/>
          <w:lang w:val="ru-RU"/>
        </w:rPr>
        <w:t xml:space="preserve"> </w:t>
      </w:r>
    </w:p>
    <w:p w:rsidR="00A232F4" w:rsidRDefault="00A232F4" w:rsidP="00A232F4">
      <w:pPr>
        <w:pStyle w:val="af8"/>
        <w:spacing w:after="0"/>
        <w:ind w:firstLine="709"/>
        <w:jc w:val="both"/>
        <w:rPr>
          <w:rFonts w:eastAsia="Calibri"/>
          <w:sz w:val="28"/>
          <w:szCs w:val="28"/>
          <w:lang w:val="ru-RU"/>
        </w:rPr>
      </w:pPr>
      <w:r>
        <w:rPr>
          <w:rFonts w:eastAsia="Calibri"/>
          <w:sz w:val="28"/>
          <w:szCs w:val="28"/>
          <w:lang w:val="ru-RU"/>
        </w:rPr>
        <w:t>2</w:t>
      </w:r>
      <w:r w:rsidRPr="00E6755E">
        <w:rPr>
          <w:rFonts w:eastAsia="Calibri"/>
          <w:sz w:val="28"/>
          <w:szCs w:val="28"/>
        </w:rPr>
        <w:t xml:space="preserve">. Генеральный план </w:t>
      </w:r>
      <w:r>
        <w:rPr>
          <w:rFonts w:eastAsia="Calibri"/>
          <w:sz w:val="28"/>
          <w:szCs w:val="28"/>
        </w:rPr>
        <w:t>муниципального образования город Дивногорск.</w:t>
      </w:r>
      <w:r>
        <w:rPr>
          <w:rFonts w:eastAsia="Calibri"/>
          <w:sz w:val="28"/>
          <w:szCs w:val="28"/>
          <w:lang w:val="ru-RU"/>
        </w:rPr>
        <w:t xml:space="preserve"> </w:t>
      </w:r>
    </w:p>
    <w:p w:rsidR="00A232F4" w:rsidRDefault="00A232F4" w:rsidP="00A232F4">
      <w:pPr>
        <w:pStyle w:val="af8"/>
        <w:spacing w:after="0"/>
        <w:ind w:firstLine="709"/>
        <w:jc w:val="both"/>
        <w:rPr>
          <w:rFonts w:eastAsia="Calibri"/>
          <w:sz w:val="28"/>
          <w:szCs w:val="28"/>
          <w:lang w:val="ru-RU"/>
        </w:rPr>
      </w:pPr>
      <w:r>
        <w:rPr>
          <w:rFonts w:eastAsia="Calibri"/>
          <w:sz w:val="28"/>
          <w:szCs w:val="28"/>
        </w:rPr>
        <w:t>3</w:t>
      </w:r>
      <w:r w:rsidRPr="00E6755E">
        <w:rPr>
          <w:rFonts w:eastAsia="Calibri"/>
          <w:sz w:val="28"/>
          <w:szCs w:val="28"/>
        </w:rPr>
        <w:t xml:space="preserve">. Государственные программы </w:t>
      </w:r>
      <w:r>
        <w:rPr>
          <w:rFonts w:eastAsia="Calibri"/>
          <w:sz w:val="28"/>
          <w:szCs w:val="28"/>
        </w:rPr>
        <w:t>Красноярского края.</w:t>
      </w:r>
      <w:r w:rsidRPr="00E6755E">
        <w:rPr>
          <w:rFonts w:eastAsia="Calibri"/>
          <w:sz w:val="28"/>
          <w:szCs w:val="28"/>
        </w:rPr>
        <w:t xml:space="preserve"> </w:t>
      </w:r>
    </w:p>
    <w:p w:rsidR="00A232F4" w:rsidRDefault="00A232F4" w:rsidP="00A232F4">
      <w:pPr>
        <w:pStyle w:val="af8"/>
        <w:spacing w:after="0"/>
        <w:ind w:firstLine="709"/>
        <w:jc w:val="both"/>
        <w:rPr>
          <w:rFonts w:eastAsia="Calibri"/>
          <w:sz w:val="28"/>
          <w:szCs w:val="28"/>
          <w:lang w:val="ru-RU"/>
        </w:rPr>
      </w:pPr>
      <w:r w:rsidRPr="00E6755E">
        <w:rPr>
          <w:rFonts w:eastAsia="Calibri"/>
          <w:sz w:val="28"/>
          <w:szCs w:val="28"/>
        </w:rPr>
        <w:t xml:space="preserve">4. Муниципальные программы города </w:t>
      </w:r>
      <w:r>
        <w:rPr>
          <w:rFonts w:eastAsia="Calibri"/>
          <w:sz w:val="28"/>
          <w:szCs w:val="28"/>
        </w:rPr>
        <w:t>Дивногорска</w:t>
      </w:r>
      <w:r w:rsidRPr="00E6755E">
        <w:rPr>
          <w:rFonts w:eastAsia="Calibri"/>
          <w:sz w:val="28"/>
          <w:szCs w:val="28"/>
        </w:rPr>
        <w:t>.</w:t>
      </w:r>
      <w:r>
        <w:rPr>
          <w:rFonts w:eastAsia="Calibri"/>
          <w:sz w:val="28"/>
          <w:szCs w:val="28"/>
          <w:lang w:val="ru-RU"/>
        </w:rPr>
        <w:t xml:space="preserve"> </w:t>
      </w:r>
    </w:p>
    <w:p w:rsidR="00A232F4" w:rsidRDefault="00A232F4" w:rsidP="00A232F4">
      <w:pPr>
        <w:pStyle w:val="af8"/>
        <w:spacing w:after="0"/>
        <w:ind w:firstLine="709"/>
        <w:jc w:val="both"/>
        <w:rPr>
          <w:rFonts w:eastAsia="Calibri"/>
          <w:sz w:val="28"/>
          <w:szCs w:val="28"/>
          <w:lang w:val="ru-RU"/>
        </w:rPr>
      </w:pPr>
      <w:r w:rsidRPr="00E6755E">
        <w:rPr>
          <w:rFonts w:eastAsia="Calibri"/>
          <w:sz w:val="28"/>
          <w:szCs w:val="28"/>
        </w:rPr>
        <w:t>Для создания системы эффективного стратегического управления документы муниципального планирования должны быть синхронизированы со схемами развития всех видов федеральной и региональной транспортной инфраструктуры: автомобильного, речного, железнодорожного и авиационного транспорта, а также с иными документами стратегического планирования на уровне муниципального образования город</w:t>
      </w:r>
      <w:r>
        <w:rPr>
          <w:rFonts w:eastAsia="Calibri"/>
          <w:sz w:val="28"/>
          <w:szCs w:val="28"/>
        </w:rPr>
        <w:t xml:space="preserve"> Дивногорск.</w:t>
      </w:r>
      <w:r>
        <w:rPr>
          <w:rFonts w:eastAsia="Calibri"/>
          <w:sz w:val="28"/>
          <w:szCs w:val="28"/>
          <w:lang w:val="ru-RU"/>
        </w:rPr>
        <w:t xml:space="preserve"> </w:t>
      </w:r>
    </w:p>
    <w:p w:rsidR="00A232F4" w:rsidRDefault="00A232F4" w:rsidP="00A232F4">
      <w:pPr>
        <w:pStyle w:val="af8"/>
        <w:spacing w:after="0"/>
        <w:ind w:firstLine="709"/>
        <w:jc w:val="both"/>
        <w:rPr>
          <w:rFonts w:eastAsia="Calibri"/>
          <w:sz w:val="28"/>
          <w:szCs w:val="28"/>
          <w:lang w:val="ru-RU"/>
        </w:rPr>
      </w:pPr>
      <w:r w:rsidRPr="00E6755E">
        <w:rPr>
          <w:rFonts w:eastAsia="Calibri"/>
          <w:sz w:val="28"/>
          <w:szCs w:val="28"/>
        </w:rPr>
        <w:t>При формировании системы стратегического управления городом предлагается придерживаться следующих ключевых принципов:</w:t>
      </w:r>
      <w:r>
        <w:rPr>
          <w:rFonts w:eastAsia="Calibri"/>
          <w:sz w:val="28"/>
          <w:szCs w:val="28"/>
          <w:lang w:val="ru-RU"/>
        </w:rPr>
        <w:t xml:space="preserve"> </w:t>
      </w:r>
    </w:p>
    <w:p w:rsidR="00A232F4" w:rsidRDefault="00A232F4" w:rsidP="00122AC3">
      <w:pPr>
        <w:pStyle w:val="af8"/>
        <w:numPr>
          <w:ilvl w:val="0"/>
          <w:numId w:val="22"/>
        </w:numPr>
        <w:spacing w:after="0"/>
        <w:ind w:left="0" w:firstLine="360"/>
        <w:jc w:val="both"/>
        <w:rPr>
          <w:rFonts w:eastAsia="Calibri"/>
          <w:sz w:val="28"/>
          <w:szCs w:val="28"/>
        </w:rPr>
      </w:pPr>
      <w:r w:rsidRPr="00627FB5">
        <w:rPr>
          <w:rFonts w:eastAsia="Calibri"/>
          <w:sz w:val="28"/>
          <w:szCs w:val="28"/>
        </w:rPr>
        <w:t xml:space="preserve">эффективность реализации Стратегии зависит от совместных усилий всего городского сообщества, муниципалитет при этом является одним из </w:t>
      </w:r>
      <w:r w:rsidRPr="00627FB5">
        <w:rPr>
          <w:rFonts w:eastAsia="Calibri"/>
          <w:sz w:val="28"/>
          <w:szCs w:val="28"/>
        </w:rPr>
        <w:lastRenderedPageBreak/>
        <w:t>равноправных участников наряду с бизнес-сообществом, общественными организациями, политическими партиями, активным населением города;</w:t>
      </w:r>
    </w:p>
    <w:p w:rsidR="00A232F4" w:rsidRDefault="00A232F4" w:rsidP="00A232F4">
      <w:pPr>
        <w:tabs>
          <w:tab w:val="left" w:pos="1075"/>
        </w:tabs>
        <w:ind w:firstLine="426"/>
        <w:jc w:val="both"/>
        <w:rPr>
          <w:rFonts w:eastAsia="Calibri"/>
          <w:sz w:val="28"/>
          <w:szCs w:val="28"/>
        </w:rPr>
      </w:pPr>
      <w:r>
        <w:rPr>
          <w:rFonts w:eastAsia="Calibri"/>
          <w:sz w:val="28"/>
          <w:szCs w:val="28"/>
        </w:rPr>
        <w:t>-   а</w:t>
      </w:r>
      <w:r w:rsidRPr="00E6755E">
        <w:rPr>
          <w:rFonts w:eastAsia="Calibri"/>
          <w:sz w:val="28"/>
          <w:szCs w:val="28"/>
        </w:rPr>
        <w:t>дминистрация города является главным организационно - координирующим органом реализации стратегии развития города;</w:t>
      </w:r>
    </w:p>
    <w:p w:rsidR="00A232F4" w:rsidRDefault="00A232F4" w:rsidP="00A232F4">
      <w:pPr>
        <w:tabs>
          <w:tab w:val="left" w:pos="1075"/>
        </w:tabs>
        <w:ind w:firstLine="426"/>
        <w:jc w:val="both"/>
        <w:rPr>
          <w:rFonts w:eastAsia="Calibri"/>
          <w:sz w:val="28"/>
          <w:szCs w:val="28"/>
        </w:rPr>
      </w:pPr>
      <w:r>
        <w:rPr>
          <w:rFonts w:eastAsia="Calibri"/>
          <w:sz w:val="28"/>
          <w:szCs w:val="28"/>
        </w:rPr>
        <w:t xml:space="preserve">-  </w:t>
      </w:r>
      <w:r w:rsidRPr="00E6755E">
        <w:rPr>
          <w:rFonts w:eastAsia="Calibri"/>
          <w:sz w:val="28"/>
          <w:szCs w:val="28"/>
        </w:rPr>
        <w:t xml:space="preserve">программно-целевой подход </w:t>
      </w:r>
      <w:r>
        <w:rPr>
          <w:rFonts w:eastAsia="Calibri"/>
          <w:sz w:val="28"/>
          <w:szCs w:val="28"/>
        </w:rPr>
        <w:t>по достижению стратегических целей.</w:t>
      </w:r>
    </w:p>
    <w:p w:rsidR="00A232F4" w:rsidRDefault="00A232F4" w:rsidP="00A232F4">
      <w:pPr>
        <w:tabs>
          <w:tab w:val="left" w:pos="1075"/>
        </w:tabs>
        <w:ind w:firstLine="709"/>
        <w:jc w:val="both"/>
        <w:rPr>
          <w:rFonts w:eastAsia="Calibri"/>
          <w:sz w:val="28"/>
          <w:szCs w:val="28"/>
        </w:rPr>
      </w:pPr>
      <w:r w:rsidRPr="00627FB5">
        <w:rPr>
          <w:rFonts w:eastAsia="Calibri"/>
          <w:sz w:val="28"/>
          <w:szCs w:val="28"/>
        </w:rPr>
        <w:t xml:space="preserve">Организационно-управленческие механизмы реализации Стратегии включают инструментарий стратегического управления, инструментарий участия в процессе каждой из заинтересованных сторон (население, общественность, наука, бизнес, власть), способов их привлечения, мотивации и взаимодействия, информационного обмена, работы профильных органов и структурных подразделений администрации города, разработки, актуализации, мониторинга, оценки и </w:t>
      </w:r>
      <w:proofErr w:type="gramStart"/>
      <w:r w:rsidRPr="00627FB5">
        <w:rPr>
          <w:rFonts w:eastAsia="Calibri"/>
          <w:sz w:val="28"/>
          <w:szCs w:val="28"/>
        </w:rPr>
        <w:t>контроля за</w:t>
      </w:r>
      <w:proofErr w:type="gramEnd"/>
      <w:r w:rsidRPr="00627FB5">
        <w:rPr>
          <w:rFonts w:eastAsia="Calibri"/>
          <w:sz w:val="28"/>
          <w:szCs w:val="28"/>
        </w:rPr>
        <w:t xml:space="preserve"> реализацией стратегии социально-экономического развития. Действенное использование данного механизма выражено в наличии рациональной и живой системы стратегического управления – необходимой реализуемой муниципальной правовой базы, методических рекомендаций к формированию соответствующих материалов и принятых страт</w:t>
      </w:r>
      <w:r w:rsidRPr="00B31992">
        <w:rPr>
          <w:rFonts w:eastAsia="Calibri"/>
          <w:b/>
          <w:sz w:val="28"/>
          <w:szCs w:val="28"/>
        </w:rPr>
        <w:t>е</w:t>
      </w:r>
      <w:r w:rsidRPr="00627FB5">
        <w:rPr>
          <w:rFonts w:eastAsia="Calibri"/>
          <w:sz w:val="28"/>
          <w:szCs w:val="28"/>
        </w:rPr>
        <w:t xml:space="preserve">гических документов. </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Стратегия</w:t>
      </w:r>
      <w:r>
        <w:rPr>
          <w:rFonts w:eastAsia="Calibri"/>
          <w:sz w:val="28"/>
          <w:szCs w:val="28"/>
        </w:rPr>
        <w:t xml:space="preserve"> социально-экономического развития города Дивногорска на период до 2030 года </w:t>
      </w:r>
      <w:r w:rsidRPr="00E6755E">
        <w:rPr>
          <w:rFonts w:eastAsia="Calibri"/>
          <w:sz w:val="28"/>
          <w:szCs w:val="28"/>
        </w:rPr>
        <w:t>утверждается после разработки стратегических направлений и программ, их рассмотрения и широкого обсуждения общественностью и органами местного самоуправления. Предусмотрен постоянный мониторинг реализации программ и проектов всем городским сообществом</w:t>
      </w:r>
      <w:r>
        <w:rPr>
          <w:rFonts w:eastAsia="Calibri"/>
          <w:sz w:val="28"/>
          <w:szCs w:val="28"/>
        </w:rPr>
        <w:t>.</w:t>
      </w:r>
    </w:p>
    <w:p w:rsidR="00A232F4" w:rsidRDefault="00A232F4" w:rsidP="00A232F4">
      <w:pPr>
        <w:tabs>
          <w:tab w:val="left" w:pos="1075"/>
        </w:tabs>
        <w:ind w:firstLine="709"/>
        <w:jc w:val="both"/>
        <w:rPr>
          <w:rFonts w:eastAsia="Calibri"/>
          <w:sz w:val="28"/>
          <w:szCs w:val="28"/>
        </w:rPr>
      </w:pPr>
      <w:r>
        <w:rPr>
          <w:rFonts w:eastAsia="Calibri"/>
          <w:sz w:val="28"/>
          <w:szCs w:val="28"/>
        </w:rPr>
        <w:t>О</w:t>
      </w:r>
      <w:r w:rsidRPr="00E6755E">
        <w:rPr>
          <w:rFonts w:eastAsia="Calibri"/>
          <w:sz w:val="28"/>
          <w:szCs w:val="28"/>
        </w:rPr>
        <w:t xml:space="preserve">дной из </w:t>
      </w:r>
      <w:r>
        <w:rPr>
          <w:rFonts w:eastAsia="Calibri"/>
          <w:sz w:val="28"/>
          <w:szCs w:val="28"/>
        </w:rPr>
        <w:t>ведущих</w:t>
      </w:r>
      <w:r w:rsidRPr="00E6755E">
        <w:rPr>
          <w:rFonts w:eastAsia="Calibri"/>
          <w:sz w:val="28"/>
          <w:szCs w:val="28"/>
        </w:rPr>
        <w:t xml:space="preserve"> форм организационно-управленческих механизмов реализации Стратегии города до 2030 года является комплекс программ, позволяющих сформировать гибкую и устойчивую систему стратегического управления благодаря вертикальной и горизонтальной интеграции, определению четких и прозрачных принципов работы, созданию алгоритмов действий и </w:t>
      </w:r>
      <w:proofErr w:type="gramStart"/>
      <w:r w:rsidRPr="00E6755E">
        <w:rPr>
          <w:rFonts w:eastAsia="Calibri"/>
          <w:sz w:val="28"/>
          <w:szCs w:val="28"/>
        </w:rPr>
        <w:t>пакетов</w:t>
      </w:r>
      <w:proofErr w:type="gramEnd"/>
      <w:r w:rsidRPr="00E6755E">
        <w:rPr>
          <w:rFonts w:eastAsia="Calibri"/>
          <w:sz w:val="28"/>
          <w:szCs w:val="28"/>
        </w:rPr>
        <w:t xml:space="preserve"> оперативных мер для адекватной реакции на изменения внешней и внутренней среды</w:t>
      </w:r>
      <w:r>
        <w:rPr>
          <w:rFonts w:eastAsia="Calibri"/>
          <w:sz w:val="28"/>
          <w:szCs w:val="28"/>
        </w:rPr>
        <w:t>.</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В совокупности</w:t>
      </w:r>
      <w:r>
        <w:rPr>
          <w:rFonts w:eastAsia="Calibri"/>
          <w:sz w:val="28"/>
          <w:szCs w:val="28"/>
        </w:rPr>
        <w:t>,</w:t>
      </w:r>
      <w:r w:rsidRPr="00E6755E">
        <w:rPr>
          <w:rFonts w:eastAsia="Calibri"/>
          <w:sz w:val="28"/>
          <w:szCs w:val="28"/>
        </w:rPr>
        <w:t xml:space="preserve"> арсенал средств организационно-управленческих механизмов составляет фундамент </w:t>
      </w:r>
      <w:proofErr w:type="gramStart"/>
      <w:r w:rsidRPr="00E6755E">
        <w:rPr>
          <w:rFonts w:eastAsia="Calibri"/>
          <w:sz w:val="28"/>
          <w:szCs w:val="28"/>
        </w:rPr>
        <w:t xml:space="preserve">условий реализации </w:t>
      </w:r>
      <w:r>
        <w:rPr>
          <w:rFonts w:eastAsia="Calibri"/>
          <w:sz w:val="28"/>
          <w:szCs w:val="28"/>
        </w:rPr>
        <w:t>С</w:t>
      </w:r>
      <w:r w:rsidRPr="00E6755E">
        <w:rPr>
          <w:rFonts w:eastAsia="Calibri"/>
          <w:sz w:val="28"/>
          <w:szCs w:val="28"/>
        </w:rPr>
        <w:t xml:space="preserve">тратегии социально-экономического развития города </w:t>
      </w:r>
      <w:r>
        <w:rPr>
          <w:rFonts w:eastAsia="Calibri"/>
          <w:sz w:val="28"/>
          <w:szCs w:val="28"/>
        </w:rPr>
        <w:t>Дивногорска</w:t>
      </w:r>
      <w:proofErr w:type="gramEnd"/>
      <w:r w:rsidRPr="00E6755E">
        <w:rPr>
          <w:rFonts w:eastAsia="Calibri"/>
          <w:sz w:val="28"/>
          <w:szCs w:val="28"/>
        </w:rPr>
        <w:t>.</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 xml:space="preserve">В процессе реализации Стратегии широко используются механизмы </w:t>
      </w:r>
      <w:r>
        <w:rPr>
          <w:rFonts w:eastAsia="Calibri"/>
          <w:sz w:val="28"/>
          <w:szCs w:val="28"/>
        </w:rPr>
        <w:t>конструктивного партнерства</w:t>
      </w:r>
      <w:r w:rsidRPr="00E6755E">
        <w:rPr>
          <w:rFonts w:eastAsia="Calibri"/>
          <w:sz w:val="28"/>
          <w:szCs w:val="28"/>
        </w:rPr>
        <w:t>, которые представляют собой способы всеобщего (внутр</w:t>
      </w:r>
      <w:proofErr w:type="gramStart"/>
      <w:r w:rsidRPr="00E6755E">
        <w:rPr>
          <w:rFonts w:eastAsia="Calibri"/>
          <w:sz w:val="28"/>
          <w:szCs w:val="28"/>
        </w:rPr>
        <w:t>и-</w:t>
      </w:r>
      <w:proofErr w:type="gramEnd"/>
      <w:r w:rsidRPr="00E6755E">
        <w:rPr>
          <w:rFonts w:eastAsia="Calibri"/>
          <w:sz w:val="28"/>
          <w:szCs w:val="28"/>
        </w:rPr>
        <w:t xml:space="preserve"> и </w:t>
      </w:r>
      <w:proofErr w:type="spellStart"/>
      <w:r w:rsidRPr="00E6755E">
        <w:rPr>
          <w:rFonts w:eastAsia="Calibri"/>
          <w:sz w:val="28"/>
          <w:szCs w:val="28"/>
        </w:rPr>
        <w:t>межвекторного</w:t>
      </w:r>
      <w:proofErr w:type="spellEnd"/>
      <w:r w:rsidRPr="00E6755E">
        <w:rPr>
          <w:rFonts w:eastAsia="Calibri"/>
          <w:sz w:val="28"/>
          <w:szCs w:val="28"/>
        </w:rPr>
        <w:t xml:space="preserve">) созидательного сотрудничества с синергетическим эффектом для реализации стратегии социально-экономического развития. Данная группа механизмов включает инструменты социального (не предполагающего коммерческой выгоды) и экономического (с коммерческой выгодой) партнерства. Объединение власти, общественности, бизнеса и науки с вовлечением средств массовой информации и участием каждого «партнера» формирует «единое городское сообщество развития», способное достигнуть стратегических целей для обеспечения нового уровня качества жизни </w:t>
      </w:r>
      <w:r>
        <w:rPr>
          <w:rFonts w:eastAsia="Calibri"/>
          <w:sz w:val="28"/>
          <w:szCs w:val="28"/>
        </w:rPr>
        <w:t>горожан</w:t>
      </w:r>
      <w:r w:rsidRPr="00E6755E">
        <w:rPr>
          <w:rFonts w:eastAsia="Calibri"/>
          <w:sz w:val="28"/>
          <w:szCs w:val="28"/>
        </w:rPr>
        <w:t>.</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lastRenderedPageBreak/>
        <w:t xml:space="preserve">В </w:t>
      </w:r>
      <w:r>
        <w:rPr>
          <w:rFonts w:eastAsia="Calibri"/>
          <w:sz w:val="28"/>
          <w:szCs w:val="28"/>
        </w:rPr>
        <w:t>Дивногорске</w:t>
      </w:r>
      <w:r w:rsidRPr="00E6755E">
        <w:rPr>
          <w:rFonts w:eastAsia="Calibri"/>
          <w:sz w:val="28"/>
          <w:szCs w:val="28"/>
        </w:rPr>
        <w:t xml:space="preserve"> одним из значимых экономических вопросов является инфраструктурное инвестирование</w:t>
      </w:r>
      <w:r>
        <w:rPr>
          <w:rFonts w:eastAsia="Calibri"/>
          <w:sz w:val="28"/>
          <w:szCs w:val="28"/>
        </w:rPr>
        <w:t xml:space="preserve">, </w:t>
      </w:r>
      <w:r w:rsidRPr="00E6755E">
        <w:rPr>
          <w:rFonts w:eastAsia="Calibri"/>
          <w:sz w:val="28"/>
          <w:szCs w:val="28"/>
        </w:rPr>
        <w:t xml:space="preserve"> поэтому наиболее перспективной и востребованной формой экономического партнерства для города является государственно-частное (или </w:t>
      </w:r>
      <w:proofErr w:type="spellStart"/>
      <w:r w:rsidRPr="00E6755E">
        <w:rPr>
          <w:rFonts w:eastAsia="Calibri"/>
          <w:sz w:val="28"/>
          <w:szCs w:val="28"/>
        </w:rPr>
        <w:t>муниципально</w:t>
      </w:r>
      <w:proofErr w:type="spellEnd"/>
      <w:r w:rsidRPr="00E6755E">
        <w:rPr>
          <w:rFonts w:eastAsia="Calibri"/>
          <w:sz w:val="28"/>
          <w:szCs w:val="28"/>
        </w:rPr>
        <w:t>-частное) партнерство.</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К конструктивному партнерству, ориентированному на внешнюю среду, можно также причислить межмуниципальное сотрудничество, организацию обмена опытом и лучшими практиками, ресурсного обеспечения деятельности города на региональном, всероссийском и международном уровне.</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Значимой частью реализации Стратегии является система мониторинга, основная цель которого – проверка соответствия фактического состояния дел показателям и индикаторам Стратегии и обеспечение эффективного движения в направлении установленных ею целей.</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Эффективность мониторинга требует решения следующих задач:</w:t>
      </w:r>
    </w:p>
    <w:p w:rsidR="00A232F4" w:rsidRDefault="00A232F4" w:rsidP="00A232F4">
      <w:pPr>
        <w:tabs>
          <w:tab w:val="left" w:pos="1075"/>
        </w:tabs>
        <w:ind w:firstLine="709"/>
        <w:jc w:val="both"/>
        <w:rPr>
          <w:rFonts w:eastAsia="Calibri"/>
          <w:sz w:val="28"/>
          <w:szCs w:val="28"/>
        </w:rPr>
      </w:pPr>
      <w:r>
        <w:rPr>
          <w:rFonts w:eastAsia="Calibri"/>
          <w:sz w:val="28"/>
          <w:szCs w:val="28"/>
        </w:rPr>
        <w:t xml:space="preserve">- </w:t>
      </w:r>
      <w:r w:rsidRPr="00E6755E">
        <w:rPr>
          <w:rFonts w:eastAsia="Calibri"/>
          <w:sz w:val="28"/>
          <w:szCs w:val="28"/>
        </w:rPr>
        <w:t>обеспечение постоянного контроля над реализацией стратегии в целом и ее отдельных направлений, сопоставление фактических значений с намеченными темпами и ориентирами развития;</w:t>
      </w:r>
    </w:p>
    <w:p w:rsidR="00A232F4" w:rsidRDefault="00A232F4" w:rsidP="00A232F4">
      <w:pPr>
        <w:tabs>
          <w:tab w:val="left" w:pos="1075"/>
        </w:tabs>
        <w:ind w:firstLine="709"/>
        <w:jc w:val="both"/>
        <w:rPr>
          <w:rFonts w:eastAsia="Calibri"/>
          <w:sz w:val="28"/>
          <w:szCs w:val="28"/>
        </w:rPr>
      </w:pPr>
      <w:r>
        <w:rPr>
          <w:rFonts w:eastAsia="Calibri"/>
          <w:sz w:val="28"/>
          <w:szCs w:val="28"/>
        </w:rPr>
        <w:t xml:space="preserve">- </w:t>
      </w:r>
      <w:r w:rsidRPr="00E6755E">
        <w:rPr>
          <w:rFonts w:eastAsia="Calibri"/>
          <w:sz w:val="28"/>
          <w:szCs w:val="28"/>
        </w:rPr>
        <w:t>выявление отклонений социально-экономических показателей от намеченного уровня, анализ причин отклонений и оценка их влияния на возможность достижения целевых ориентиров;</w:t>
      </w:r>
    </w:p>
    <w:p w:rsidR="00A232F4" w:rsidRDefault="00A232F4" w:rsidP="00A232F4">
      <w:pPr>
        <w:tabs>
          <w:tab w:val="left" w:pos="1075"/>
        </w:tabs>
        <w:ind w:firstLine="709"/>
        <w:jc w:val="both"/>
        <w:rPr>
          <w:rFonts w:eastAsia="Calibri"/>
          <w:sz w:val="28"/>
          <w:szCs w:val="28"/>
        </w:rPr>
      </w:pPr>
      <w:r>
        <w:rPr>
          <w:rFonts w:eastAsia="Calibri"/>
          <w:sz w:val="28"/>
          <w:szCs w:val="28"/>
        </w:rPr>
        <w:t xml:space="preserve">- </w:t>
      </w:r>
      <w:r w:rsidRPr="00E6755E">
        <w:rPr>
          <w:rFonts w:eastAsia="Calibri"/>
          <w:sz w:val="28"/>
          <w:szCs w:val="28"/>
        </w:rPr>
        <w:t>формирование рекомендаций по корректировке существующих мер по обеспечению необходимых темпов достижения поставленных целей.</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 xml:space="preserve">Итогом проводимого в результате мониторинга анализа </w:t>
      </w:r>
      <w:r>
        <w:rPr>
          <w:rFonts w:eastAsia="Calibri"/>
          <w:sz w:val="28"/>
          <w:szCs w:val="28"/>
        </w:rPr>
        <w:t xml:space="preserve">является </w:t>
      </w:r>
      <w:r w:rsidRPr="00E6755E">
        <w:rPr>
          <w:rFonts w:eastAsia="Calibri"/>
          <w:sz w:val="28"/>
          <w:szCs w:val="28"/>
        </w:rPr>
        <w:t>корректировка</w:t>
      </w:r>
      <w:r>
        <w:rPr>
          <w:rFonts w:eastAsia="Calibri"/>
          <w:sz w:val="28"/>
          <w:szCs w:val="28"/>
        </w:rPr>
        <w:t xml:space="preserve"> и </w:t>
      </w:r>
      <w:r w:rsidRPr="00E6755E">
        <w:rPr>
          <w:rFonts w:eastAsia="Calibri"/>
          <w:sz w:val="28"/>
          <w:szCs w:val="28"/>
        </w:rPr>
        <w:t xml:space="preserve">актуализация </w:t>
      </w:r>
      <w:r>
        <w:rPr>
          <w:rFonts w:eastAsia="Calibri"/>
          <w:sz w:val="28"/>
          <w:szCs w:val="28"/>
        </w:rPr>
        <w:t>С</w:t>
      </w:r>
      <w:r w:rsidRPr="00E6755E">
        <w:rPr>
          <w:rFonts w:eastAsia="Calibri"/>
          <w:sz w:val="28"/>
          <w:szCs w:val="28"/>
        </w:rPr>
        <w:t>тратегии.</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Система актуализации призвана обеспечить комплексную актуализацию ее целей, мероприятий и показателей и составляет значимую часть поддержки стратегических управленческих решений органов власти, обеспечивающую их качество. Планируется проведение комплексной актуализации Стратегии в 20</w:t>
      </w:r>
      <w:r>
        <w:rPr>
          <w:rFonts w:eastAsia="Calibri"/>
          <w:sz w:val="28"/>
          <w:szCs w:val="28"/>
        </w:rPr>
        <w:t>20</w:t>
      </w:r>
      <w:r w:rsidRPr="00E6755E">
        <w:rPr>
          <w:rFonts w:eastAsia="Calibri"/>
          <w:sz w:val="28"/>
          <w:szCs w:val="28"/>
        </w:rPr>
        <w:t>, 202</w:t>
      </w:r>
      <w:r>
        <w:rPr>
          <w:rFonts w:eastAsia="Calibri"/>
          <w:sz w:val="28"/>
          <w:szCs w:val="28"/>
        </w:rPr>
        <w:t>5</w:t>
      </w:r>
      <w:r w:rsidRPr="00E6755E">
        <w:rPr>
          <w:rFonts w:eastAsia="Calibri"/>
          <w:sz w:val="28"/>
          <w:szCs w:val="28"/>
        </w:rPr>
        <w:t xml:space="preserve"> годах. Одной из ее целей является фиксация на очередной плановый период значений показателей и индикаторов с разбивкой по годам. Необходимость актуализации в другие сроки может быть обусловлена изменениями федеральной и региональной политики, а также другими обстоятельствами, существенно влияющими на развитие города.</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Система актуализации Стратегии включает:</w:t>
      </w:r>
    </w:p>
    <w:p w:rsidR="00A232F4" w:rsidRDefault="00A232F4" w:rsidP="00A232F4">
      <w:pPr>
        <w:tabs>
          <w:tab w:val="left" w:pos="1075"/>
        </w:tabs>
        <w:ind w:firstLine="709"/>
        <w:jc w:val="both"/>
        <w:rPr>
          <w:rFonts w:eastAsia="Calibri"/>
          <w:sz w:val="28"/>
          <w:szCs w:val="28"/>
        </w:rPr>
      </w:pPr>
      <w:r>
        <w:rPr>
          <w:rFonts w:eastAsia="Calibri"/>
          <w:sz w:val="28"/>
          <w:szCs w:val="28"/>
        </w:rPr>
        <w:t xml:space="preserve">- </w:t>
      </w:r>
      <w:r w:rsidRPr="00E6755E">
        <w:rPr>
          <w:rFonts w:eastAsia="Calibri"/>
          <w:sz w:val="28"/>
          <w:szCs w:val="28"/>
        </w:rPr>
        <w:t xml:space="preserve">детальное экспертное изучение состояния существующих и формируемых векторов развития на территории города </w:t>
      </w:r>
      <w:r>
        <w:rPr>
          <w:rFonts w:eastAsia="Calibri"/>
          <w:sz w:val="28"/>
          <w:szCs w:val="28"/>
        </w:rPr>
        <w:t>Дивногорска</w:t>
      </w:r>
      <w:r w:rsidRPr="00E6755E">
        <w:rPr>
          <w:rFonts w:eastAsia="Calibri"/>
          <w:sz w:val="28"/>
          <w:szCs w:val="28"/>
        </w:rPr>
        <w:t xml:space="preserve"> и </w:t>
      </w:r>
      <w:r>
        <w:rPr>
          <w:rFonts w:eastAsia="Calibri"/>
          <w:sz w:val="28"/>
          <w:szCs w:val="28"/>
        </w:rPr>
        <w:t xml:space="preserve">прилегающих поселках, </w:t>
      </w:r>
      <w:r w:rsidRPr="00E6755E">
        <w:rPr>
          <w:rFonts w:eastAsia="Calibri"/>
          <w:sz w:val="28"/>
          <w:szCs w:val="28"/>
        </w:rPr>
        <w:t xml:space="preserve">оценку возможностей их развития на среднесрочную </w:t>
      </w:r>
      <w:r>
        <w:rPr>
          <w:rFonts w:eastAsia="Calibri"/>
          <w:sz w:val="28"/>
          <w:szCs w:val="28"/>
        </w:rPr>
        <w:t xml:space="preserve">и долгосрочную </w:t>
      </w:r>
      <w:r w:rsidRPr="00E6755E">
        <w:rPr>
          <w:rFonts w:eastAsia="Calibri"/>
          <w:sz w:val="28"/>
          <w:szCs w:val="28"/>
        </w:rPr>
        <w:t>перспективу;</w:t>
      </w:r>
    </w:p>
    <w:p w:rsidR="00A232F4" w:rsidRDefault="00A232F4" w:rsidP="00A232F4">
      <w:pPr>
        <w:tabs>
          <w:tab w:val="left" w:pos="1075"/>
        </w:tabs>
        <w:ind w:firstLine="709"/>
        <w:jc w:val="both"/>
        <w:rPr>
          <w:rFonts w:eastAsia="Calibri"/>
          <w:sz w:val="28"/>
          <w:szCs w:val="28"/>
        </w:rPr>
      </w:pPr>
      <w:r>
        <w:rPr>
          <w:rFonts w:eastAsia="Calibri"/>
          <w:sz w:val="28"/>
          <w:szCs w:val="28"/>
        </w:rPr>
        <w:t xml:space="preserve">- </w:t>
      </w:r>
      <w:r w:rsidRPr="00E6755E">
        <w:rPr>
          <w:rFonts w:eastAsia="Calibri"/>
          <w:sz w:val="28"/>
          <w:szCs w:val="28"/>
        </w:rPr>
        <w:t xml:space="preserve">постановку согласованных с </w:t>
      </w:r>
      <w:r>
        <w:rPr>
          <w:rFonts w:eastAsia="Calibri"/>
          <w:sz w:val="28"/>
          <w:szCs w:val="28"/>
        </w:rPr>
        <w:t xml:space="preserve">городом </w:t>
      </w:r>
      <w:r w:rsidRPr="00E6755E">
        <w:rPr>
          <w:rFonts w:eastAsia="Calibri"/>
          <w:sz w:val="28"/>
          <w:szCs w:val="28"/>
        </w:rPr>
        <w:t>и крупными хозяйствующими субъектами задач на очередной плановый период;</w:t>
      </w:r>
    </w:p>
    <w:p w:rsidR="00A232F4" w:rsidRDefault="00A232F4" w:rsidP="00A232F4">
      <w:pPr>
        <w:tabs>
          <w:tab w:val="left" w:pos="1075"/>
        </w:tabs>
        <w:ind w:firstLine="709"/>
        <w:jc w:val="both"/>
        <w:rPr>
          <w:rFonts w:eastAsia="Calibri"/>
          <w:sz w:val="28"/>
          <w:szCs w:val="28"/>
        </w:rPr>
      </w:pPr>
      <w:r>
        <w:rPr>
          <w:rFonts w:eastAsia="Calibri"/>
          <w:sz w:val="28"/>
          <w:szCs w:val="28"/>
        </w:rPr>
        <w:t xml:space="preserve">- </w:t>
      </w:r>
      <w:r w:rsidRPr="00E6755E">
        <w:rPr>
          <w:rFonts w:eastAsia="Calibri"/>
          <w:sz w:val="28"/>
          <w:szCs w:val="28"/>
        </w:rPr>
        <w:t>планирование бюджетных ресурсов на среднесрочную перспективу;</w:t>
      </w:r>
    </w:p>
    <w:p w:rsidR="00A232F4" w:rsidRDefault="00A232F4" w:rsidP="00A232F4">
      <w:pPr>
        <w:tabs>
          <w:tab w:val="left" w:pos="1075"/>
        </w:tabs>
        <w:ind w:firstLine="709"/>
        <w:jc w:val="both"/>
        <w:rPr>
          <w:rFonts w:eastAsia="Calibri"/>
          <w:sz w:val="28"/>
          <w:szCs w:val="28"/>
        </w:rPr>
      </w:pPr>
      <w:r>
        <w:rPr>
          <w:rFonts w:eastAsia="Calibri"/>
          <w:sz w:val="28"/>
          <w:szCs w:val="28"/>
        </w:rPr>
        <w:t xml:space="preserve">- </w:t>
      </w:r>
      <w:r w:rsidRPr="00E6755E">
        <w:rPr>
          <w:rFonts w:eastAsia="Calibri"/>
          <w:sz w:val="28"/>
          <w:szCs w:val="28"/>
        </w:rPr>
        <w:t xml:space="preserve">проведение стратегических сессий </w:t>
      </w:r>
      <w:r>
        <w:rPr>
          <w:rFonts w:eastAsia="Calibri"/>
          <w:sz w:val="28"/>
          <w:szCs w:val="28"/>
        </w:rPr>
        <w:t>а</w:t>
      </w:r>
      <w:r w:rsidRPr="00E6755E">
        <w:rPr>
          <w:rFonts w:eastAsia="Calibri"/>
          <w:sz w:val="28"/>
          <w:szCs w:val="28"/>
        </w:rPr>
        <w:t>дминистрацией города;</w:t>
      </w:r>
    </w:p>
    <w:p w:rsidR="00A232F4" w:rsidRDefault="00A232F4" w:rsidP="00A232F4">
      <w:pPr>
        <w:tabs>
          <w:tab w:val="left" w:pos="1075"/>
        </w:tabs>
        <w:ind w:firstLine="709"/>
        <w:jc w:val="both"/>
        <w:rPr>
          <w:rFonts w:eastAsia="Calibri"/>
          <w:sz w:val="28"/>
          <w:szCs w:val="28"/>
        </w:rPr>
      </w:pPr>
      <w:r>
        <w:rPr>
          <w:rFonts w:eastAsia="Calibri"/>
          <w:sz w:val="28"/>
          <w:szCs w:val="28"/>
        </w:rPr>
        <w:t>- корректировку</w:t>
      </w:r>
      <w:r w:rsidRPr="00E6755E">
        <w:rPr>
          <w:rFonts w:eastAsia="Calibri"/>
          <w:sz w:val="28"/>
          <w:szCs w:val="28"/>
        </w:rPr>
        <w:t xml:space="preserve"> стратегических документов </w:t>
      </w:r>
      <w:r>
        <w:rPr>
          <w:rFonts w:eastAsia="Calibri"/>
          <w:sz w:val="28"/>
          <w:szCs w:val="28"/>
        </w:rPr>
        <w:t>органов местного самоуправления.</w:t>
      </w:r>
    </w:p>
    <w:p w:rsidR="00A232F4" w:rsidRDefault="00A232F4" w:rsidP="00A232F4">
      <w:pPr>
        <w:tabs>
          <w:tab w:val="left" w:pos="1075"/>
        </w:tabs>
        <w:ind w:firstLine="709"/>
        <w:jc w:val="both"/>
        <w:rPr>
          <w:rFonts w:eastAsia="Calibri"/>
          <w:sz w:val="28"/>
          <w:szCs w:val="28"/>
        </w:rPr>
      </w:pPr>
    </w:p>
    <w:p w:rsidR="00A232F4" w:rsidRDefault="00A232F4" w:rsidP="00A232F4">
      <w:pPr>
        <w:tabs>
          <w:tab w:val="left" w:pos="1075"/>
        </w:tabs>
        <w:ind w:firstLine="709"/>
        <w:jc w:val="both"/>
        <w:rPr>
          <w:rFonts w:eastAsia="Calibri"/>
          <w:b/>
          <w:sz w:val="28"/>
          <w:szCs w:val="28"/>
        </w:rPr>
      </w:pPr>
      <w:r>
        <w:rPr>
          <w:rFonts w:eastAsia="Calibri"/>
          <w:b/>
          <w:sz w:val="28"/>
          <w:szCs w:val="28"/>
        </w:rPr>
        <w:t>6</w:t>
      </w:r>
      <w:r w:rsidRPr="00D74B93">
        <w:rPr>
          <w:rFonts w:eastAsia="Calibri"/>
          <w:b/>
          <w:sz w:val="28"/>
          <w:szCs w:val="28"/>
        </w:rPr>
        <w:t xml:space="preserve">.2. </w:t>
      </w:r>
      <w:r>
        <w:rPr>
          <w:rFonts w:eastAsia="Calibri"/>
          <w:b/>
          <w:sz w:val="28"/>
          <w:szCs w:val="28"/>
        </w:rPr>
        <w:t>П</w:t>
      </w:r>
      <w:r w:rsidRPr="00D74B93">
        <w:rPr>
          <w:rFonts w:eastAsia="Calibri"/>
          <w:b/>
          <w:sz w:val="28"/>
          <w:szCs w:val="28"/>
        </w:rPr>
        <w:t>рограммно-</w:t>
      </w:r>
      <w:r>
        <w:rPr>
          <w:rFonts w:eastAsia="Calibri"/>
          <w:b/>
          <w:sz w:val="28"/>
          <w:szCs w:val="28"/>
        </w:rPr>
        <w:t>проектные механизмы</w:t>
      </w:r>
    </w:p>
    <w:p w:rsidR="00A232F4" w:rsidRDefault="00A232F4" w:rsidP="00A232F4">
      <w:pPr>
        <w:tabs>
          <w:tab w:val="left" w:pos="1075"/>
        </w:tabs>
        <w:ind w:firstLine="709"/>
        <w:jc w:val="both"/>
        <w:rPr>
          <w:rFonts w:eastAsia="Calibri"/>
          <w:b/>
          <w:sz w:val="28"/>
          <w:szCs w:val="28"/>
        </w:rPr>
      </w:pPr>
    </w:p>
    <w:p w:rsidR="00A232F4" w:rsidRDefault="00A232F4" w:rsidP="00A232F4">
      <w:pPr>
        <w:tabs>
          <w:tab w:val="left" w:pos="1075"/>
        </w:tabs>
        <w:ind w:firstLine="709"/>
        <w:jc w:val="both"/>
        <w:rPr>
          <w:rFonts w:eastAsia="Calibri"/>
          <w:sz w:val="28"/>
          <w:szCs w:val="28"/>
        </w:rPr>
      </w:pPr>
      <w:r>
        <w:rPr>
          <w:rFonts w:eastAsia="Calibri"/>
          <w:sz w:val="28"/>
          <w:szCs w:val="28"/>
        </w:rPr>
        <w:t>П</w:t>
      </w:r>
      <w:r w:rsidRPr="00E6755E">
        <w:rPr>
          <w:rFonts w:eastAsia="Calibri"/>
          <w:sz w:val="28"/>
          <w:szCs w:val="28"/>
        </w:rPr>
        <w:t>рограммно-</w:t>
      </w:r>
      <w:r>
        <w:rPr>
          <w:rFonts w:eastAsia="Calibri"/>
          <w:sz w:val="28"/>
          <w:szCs w:val="28"/>
        </w:rPr>
        <w:t xml:space="preserve">проектные механизмы </w:t>
      </w:r>
      <w:r w:rsidRPr="00E6755E">
        <w:rPr>
          <w:rFonts w:eastAsia="Calibri"/>
          <w:sz w:val="28"/>
          <w:szCs w:val="28"/>
        </w:rPr>
        <w:t>позволяют наполнить целеполагание реальным ресурсным содержанием, обеспечить решение стратегических задач в конкретные сроки и оптимальной форме, создать условия для привлечения необходимого объема бюджетных и внебюджетных средств с учетом возможностей и рисков социально-экономического развития (по схеме «цели – задачи – мероприятия»).</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Структура программно-</w:t>
      </w:r>
      <w:r>
        <w:rPr>
          <w:rFonts w:eastAsia="Calibri"/>
          <w:sz w:val="28"/>
          <w:szCs w:val="28"/>
        </w:rPr>
        <w:t xml:space="preserve">проектного механизма </w:t>
      </w:r>
      <w:r w:rsidRPr="00E6755E">
        <w:rPr>
          <w:rFonts w:eastAsia="Calibri"/>
          <w:sz w:val="28"/>
          <w:szCs w:val="28"/>
        </w:rPr>
        <w:t xml:space="preserve"> представлена следующим образом:</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 генеральная стратегическая цель;</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 видение развития направлений к 2030 году (vision-2030);</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 стратегические цели направлений;</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 стратегические цели векторов;</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 стратегические задачи векторов;</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 программы и проекты векторов (мероприятия).</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Программы и проекты должны охватывать все направления и вектора стратегии социально-экономического развития. При этом целесообразно выделять муниципальные, региональные и федеральные программы, действующие и планируемые программы.</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 xml:space="preserve">Проекты целесообразно разделить </w:t>
      </w:r>
      <w:proofErr w:type="gramStart"/>
      <w:r w:rsidRPr="00E6755E">
        <w:rPr>
          <w:rFonts w:eastAsia="Calibri"/>
          <w:sz w:val="28"/>
          <w:szCs w:val="28"/>
        </w:rPr>
        <w:t>на</w:t>
      </w:r>
      <w:proofErr w:type="gramEnd"/>
      <w:r w:rsidRPr="00E6755E">
        <w:rPr>
          <w:rFonts w:eastAsia="Calibri"/>
          <w:sz w:val="28"/>
          <w:szCs w:val="28"/>
        </w:rPr>
        <w:t xml:space="preserve"> флагманские и приоритетные.</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Флагманские проекты («проекты-локомотивы») – особо крупные, «знаковые» интегрированные проекты, направленные на комплексную реализацию стратегии социально-экономического развития, прорыв в улучшении качества жизни населения города.</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Приоритетные проекты – наиболее значимые «проекты роста», направленные на реализацию одного или нескольких векторов стратегии социально-экономического развития города.</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 xml:space="preserve">Для удобства формирования необходимых документов и ресурсного наполнения </w:t>
      </w:r>
      <w:proofErr w:type="gramStart"/>
      <w:r w:rsidRPr="00E6755E">
        <w:rPr>
          <w:rFonts w:eastAsia="Calibri"/>
          <w:sz w:val="28"/>
          <w:szCs w:val="28"/>
        </w:rPr>
        <w:t xml:space="preserve">плана реализации </w:t>
      </w:r>
      <w:r>
        <w:rPr>
          <w:rFonts w:eastAsia="Calibri"/>
          <w:sz w:val="28"/>
          <w:szCs w:val="28"/>
        </w:rPr>
        <w:t>С</w:t>
      </w:r>
      <w:r w:rsidRPr="00E6755E">
        <w:rPr>
          <w:rFonts w:eastAsia="Calibri"/>
          <w:sz w:val="28"/>
          <w:szCs w:val="28"/>
        </w:rPr>
        <w:t xml:space="preserve">тратегии </w:t>
      </w:r>
      <w:r>
        <w:rPr>
          <w:rFonts w:eastAsia="Calibri"/>
          <w:sz w:val="28"/>
          <w:szCs w:val="28"/>
        </w:rPr>
        <w:t>города Дивногорска</w:t>
      </w:r>
      <w:proofErr w:type="gramEnd"/>
      <w:r>
        <w:rPr>
          <w:rFonts w:eastAsia="Calibri"/>
          <w:sz w:val="28"/>
          <w:szCs w:val="28"/>
        </w:rPr>
        <w:t xml:space="preserve"> необходимо </w:t>
      </w:r>
      <w:r w:rsidRPr="00E6755E">
        <w:rPr>
          <w:rFonts w:eastAsia="Calibri"/>
          <w:sz w:val="28"/>
          <w:szCs w:val="28"/>
        </w:rPr>
        <w:t>выделять инфраструктурные (требующие капитальных вложений) и организационные (не требующие прямых инвестиций в строительство объектов) проекты.</w:t>
      </w:r>
    </w:p>
    <w:p w:rsidR="00A232F4" w:rsidRDefault="00A232F4" w:rsidP="00A232F4">
      <w:pPr>
        <w:tabs>
          <w:tab w:val="left" w:pos="1075"/>
        </w:tabs>
        <w:ind w:firstLine="709"/>
        <w:jc w:val="both"/>
        <w:rPr>
          <w:rFonts w:eastAsia="Calibri"/>
          <w:sz w:val="28"/>
          <w:szCs w:val="28"/>
        </w:rPr>
      </w:pPr>
      <w:r w:rsidRPr="00D5349E">
        <w:rPr>
          <w:rFonts w:eastAsia="Calibri"/>
          <w:sz w:val="28"/>
          <w:szCs w:val="28"/>
        </w:rPr>
        <w:t>Для оценки реализации стратегии города Дивногорска предлагается система интегральных показателей достижения стратегических целей 2030 года:</w:t>
      </w:r>
    </w:p>
    <w:p w:rsidR="00A232F4" w:rsidRDefault="00A232F4" w:rsidP="00A232F4">
      <w:pPr>
        <w:tabs>
          <w:tab w:val="left" w:pos="1075"/>
        </w:tabs>
        <w:ind w:firstLine="709"/>
        <w:jc w:val="both"/>
        <w:rPr>
          <w:rFonts w:eastAsia="Calibri"/>
          <w:sz w:val="28"/>
          <w:szCs w:val="28"/>
        </w:rPr>
      </w:pPr>
      <w:r w:rsidRPr="00D5349E">
        <w:rPr>
          <w:rFonts w:eastAsia="Calibri"/>
          <w:sz w:val="28"/>
          <w:szCs w:val="28"/>
        </w:rPr>
        <w:t>- сводный индекс развития направления (соответствующий стратегической цели направления);</w:t>
      </w:r>
    </w:p>
    <w:p w:rsidR="00A232F4" w:rsidRDefault="00A232F4" w:rsidP="00A232F4">
      <w:pPr>
        <w:tabs>
          <w:tab w:val="left" w:pos="1075"/>
        </w:tabs>
        <w:ind w:firstLine="709"/>
        <w:jc w:val="both"/>
        <w:rPr>
          <w:rFonts w:eastAsia="Calibri"/>
          <w:sz w:val="28"/>
          <w:szCs w:val="28"/>
        </w:rPr>
      </w:pPr>
      <w:r w:rsidRPr="00D5349E">
        <w:rPr>
          <w:rFonts w:eastAsia="Calibri"/>
          <w:sz w:val="28"/>
          <w:szCs w:val="28"/>
        </w:rPr>
        <w:t>- индексы развития вектора (соответствующие единому критерию развития вектора согласно стратегической цели вектора);</w:t>
      </w:r>
    </w:p>
    <w:p w:rsidR="00A232F4" w:rsidRDefault="00A232F4" w:rsidP="00A232F4">
      <w:pPr>
        <w:tabs>
          <w:tab w:val="left" w:pos="1075"/>
        </w:tabs>
        <w:ind w:firstLine="709"/>
        <w:jc w:val="both"/>
        <w:rPr>
          <w:rFonts w:eastAsia="Calibri"/>
          <w:sz w:val="28"/>
          <w:szCs w:val="28"/>
        </w:rPr>
      </w:pPr>
      <w:r w:rsidRPr="00D5349E">
        <w:rPr>
          <w:rFonts w:eastAsia="Calibri"/>
          <w:sz w:val="28"/>
          <w:szCs w:val="28"/>
        </w:rPr>
        <w:t>- индикаторы развития вектора (соответствующие критериям развития вектора согласно стратегическим задачам вектора);</w:t>
      </w:r>
    </w:p>
    <w:p w:rsidR="00A232F4" w:rsidRDefault="00A232F4" w:rsidP="00A232F4">
      <w:pPr>
        <w:tabs>
          <w:tab w:val="left" w:pos="1075"/>
        </w:tabs>
        <w:ind w:firstLine="709"/>
        <w:jc w:val="both"/>
        <w:rPr>
          <w:rFonts w:eastAsia="Calibri"/>
          <w:sz w:val="28"/>
          <w:szCs w:val="28"/>
        </w:rPr>
      </w:pPr>
      <w:r w:rsidRPr="00D5349E">
        <w:rPr>
          <w:rFonts w:eastAsia="Calibri"/>
          <w:sz w:val="28"/>
          <w:szCs w:val="28"/>
        </w:rPr>
        <w:t>- показатели развития вектора.</w:t>
      </w:r>
    </w:p>
    <w:p w:rsidR="00A232F4" w:rsidRDefault="00A232F4" w:rsidP="00A232F4">
      <w:pPr>
        <w:tabs>
          <w:tab w:val="left" w:pos="1075"/>
        </w:tabs>
        <w:ind w:firstLine="709"/>
        <w:jc w:val="both"/>
        <w:rPr>
          <w:rFonts w:eastAsia="Calibri"/>
          <w:sz w:val="28"/>
          <w:szCs w:val="28"/>
        </w:rPr>
      </w:pPr>
    </w:p>
    <w:p w:rsidR="00A232F4" w:rsidRDefault="00A232F4" w:rsidP="00A232F4">
      <w:pPr>
        <w:tabs>
          <w:tab w:val="left" w:pos="1075"/>
        </w:tabs>
        <w:ind w:firstLine="709"/>
        <w:jc w:val="both"/>
        <w:rPr>
          <w:rFonts w:eastAsia="Calibri"/>
          <w:b/>
          <w:sz w:val="28"/>
          <w:szCs w:val="28"/>
        </w:rPr>
      </w:pPr>
      <w:r>
        <w:rPr>
          <w:rFonts w:eastAsia="Calibri"/>
          <w:b/>
          <w:sz w:val="28"/>
          <w:szCs w:val="28"/>
        </w:rPr>
        <w:lastRenderedPageBreak/>
        <w:t>6</w:t>
      </w:r>
      <w:r w:rsidRPr="00D74B93">
        <w:rPr>
          <w:rFonts w:eastAsia="Calibri"/>
          <w:b/>
          <w:sz w:val="28"/>
          <w:szCs w:val="28"/>
        </w:rPr>
        <w:t>.3. Финансовые механизмы реализации Стратегии</w:t>
      </w:r>
    </w:p>
    <w:p w:rsidR="00A232F4" w:rsidRDefault="00A232F4" w:rsidP="00A232F4">
      <w:pPr>
        <w:tabs>
          <w:tab w:val="left" w:pos="1075"/>
        </w:tabs>
        <w:ind w:firstLine="709"/>
        <w:jc w:val="both"/>
        <w:rPr>
          <w:rFonts w:eastAsia="Calibri"/>
          <w:sz w:val="28"/>
          <w:szCs w:val="28"/>
        </w:rPr>
      </w:pPr>
      <w:r w:rsidRPr="00E6755E">
        <w:rPr>
          <w:rFonts w:eastAsia="Calibri"/>
          <w:sz w:val="28"/>
          <w:szCs w:val="28"/>
        </w:rPr>
        <w:t>Для финансового обеспечения реализации Стратегии предусмотрены следующие источники:</w:t>
      </w:r>
    </w:p>
    <w:p w:rsidR="00A232F4" w:rsidRDefault="00A232F4" w:rsidP="00A232F4">
      <w:pPr>
        <w:tabs>
          <w:tab w:val="left" w:pos="1075"/>
        </w:tabs>
        <w:ind w:firstLine="709"/>
        <w:jc w:val="both"/>
        <w:rPr>
          <w:rFonts w:eastAsia="Calibri"/>
          <w:sz w:val="28"/>
          <w:szCs w:val="28"/>
        </w:rPr>
      </w:pPr>
      <w:r>
        <w:rPr>
          <w:rFonts w:eastAsia="Calibri"/>
          <w:sz w:val="28"/>
          <w:szCs w:val="28"/>
        </w:rPr>
        <w:t xml:space="preserve">- </w:t>
      </w:r>
      <w:r w:rsidRPr="00E6755E">
        <w:rPr>
          <w:rFonts w:eastAsia="Calibri"/>
          <w:sz w:val="28"/>
          <w:szCs w:val="28"/>
        </w:rPr>
        <w:t>бюджетные (муниципальные и государственные программы);</w:t>
      </w:r>
    </w:p>
    <w:p w:rsidR="00A232F4" w:rsidRDefault="00A232F4" w:rsidP="00A232F4">
      <w:pPr>
        <w:tabs>
          <w:tab w:val="left" w:pos="1075"/>
        </w:tabs>
        <w:ind w:firstLine="709"/>
        <w:jc w:val="both"/>
        <w:rPr>
          <w:rFonts w:eastAsia="Calibri"/>
          <w:sz w:val="28"/>
          <w:szCs w:val="28"/>
        </w:rPr>
      </w:pPr>
      <w:r>
        <w:rPr>
          <w:rFonts w:eastAsia="Calibri"/>
          <w:sz w:val="28"/>
          <w:szCs w:val="28"/>
        </w:rPr>
        <w:t xml:space="preserve">- </w:t>
      </w:r>
      <w:r w:rsidRPr="00E6755E">
        <w:rPr>
          <w:rFonts w:eastAsia="Calibri"/>
          <w:sz w:val="28"/>
          <w:szCs w:val="28"/>
        </w:rPr>
        <w:t>бюджетные и внебюджетные (</w:t>
      </w:r>
      <w:proofErr w:type="spellStart"/>
      <w:r w:rsidRPr="00E6755E">
        <w:rPr>
          <w:rFonts w:eastAsia="Calibri"/>
          <w:sz w:val="28"/>
          <w:szCs w:val="28"/>
        </w:rPr>
        <w:t>софинансирование</w:t>
      </w:r>
      <w:proofErr w:type="spellEnd"/>
      <w:r w:rsidRPr="00E6755E">
        <w:rPr>
          <w:rFonts w:eastAsia="Calibri"/>
          <w:sz w:val="28"/>
          <w:szCs w:val="28"/>
        </w:rPr>
        <w:t>, ГЧП и МЧП проекты);</w:t>
      </w:r>
    </w:p>
    <w:p w:rsidR="00A232F4" w:rsidRDefault="00A232F4" w:rsidP="00A232F4">
      <w:pPr>
        <w:tabs>
          <w:tab w:val="left" w:pos="1075"/>
        </w:tabs>
        <w:ind w:firstLine="709"/>
        <w:jc w:val="both"/>
        <w:rPr>
          <w:rFonts w:eastAsia="Calibri"/>
          <w:sz w:val="28"/>
          <w:szCs w:val="28"/>
        </w:rPr>
      </w:pPr>
      <w:proofErr w:type="gramStart"/>
      <w:r>
        <w:rPr>
          <w:rFonts w:eastAsia="Calibri"/>
          <w:sz w:val="28"/>
          <w:szCs w:val="28"/>
        </w:rPr>
        <w:t xml:space="preserve">- </w:t>
      </w:r>
      <w:r w:rsidRPr="00E6755E">
        <w:rPr>
          <w:rFonts w:eastAsia="Calibri"/>
          <w:sz w:val="28"/>
          <w:szCs w:val="28"/>
        </w:rPr>
        <w:t>внебюджетные (частные инициативы в форме инвестиционных или социально значимых некоммерческих проектов.</w:t>
      </w:r>
      <w:proofErr w:type="gramEnd"/>
    </w:p>
    <w:p w:rsidR="00A232F4" w:rsidRDefault="00A232F4" w:rsidP="00A232F4">
      <w:pPr>
        <w:tabs>
          <w:tab w:val="left" w:pos="1075"/>
        </w:tabs>
        <w:ind w:firstLine="709"/>
        <w:jc w:val="both"/>
        <w:rPr>
          <w:rFonts w:eastAsia="Calibri"/>
          <w:sz w:val="28"/>
          <w:szCs w:val="28"/>
        </w:rPr>
      </w:pPr>
      <w:r w:rsidRPr="00E6755E">
        <w:rPr>
          <w:rFonts w:eastAsia="Calibri"/>
          <w:sz w:val="28"/>
          <w:szCs w:val="28"/>
        </w:rPr>
        <w:t>Финансовые механизмы реализации Стратегии включают следующие элементы</w:t>
      </w:r>
      <w:r>
        <w:rPr>
          <w:rFonts w:eastAsia="Calibri"/>
          <w:sz w:val="28"/>
          <w:szCs w:val="28"/>
        </w:rPr>
        <w:t>:</w:t>
      </w:r>
    </w:p>
    <w:p w:rsidR="00A232F4" w:rsidRPr="00E6755E" w:rsidRDefault="00A232F4" w:rsidP="00A232F4">
      <w:pPr>
        <w:tabs>
          <w:tab w:val="left" w:pos="1075"/>
        </w:tabs>
        <w:ind w:firstLine="709"/>
        <w:jc w:val="both"/>
        <w:rPr>
          <w:rFonts w:eastAsia="Calibri"/>
          <w:sz w:val="28"/>
          <w:szCs w:val="28"/>
        </w:rPr>
      </w:pPr>
      <w:r>
        <w:rPr>
          <w:rFonts w:eastAsia="Calibri"/>
          <w:sz w:val="28"/>
          <w:szCs w:val="28"/>
        </w:rPr>
        <w:t xml:space="preserve">1. </w:t>
      </w:r>
      <w:r w:rsidRPr="00E6755E">
        <w:rPr>
          <w:rFonts w:eastAsia="Calibri"/>
          <w:sz w:val="28"/>
          <w:szCs w:val="28"/>
        </w:rPr>
        <w:t>Прямое бюджетное финансирование</w:t>
      </w:r>
      <w:r>
        <w:rPr>
          <w:rFonts w:eastAsia="Calibri"/>
          <w:sz w:val="28"/>
          <w:szCs w:val="28"/>
        </w:rPr>
        <w:t xml:space="preserve">. </w:t>
      </w:r>
      <w:r w:rsidRPr="00AC2BA2">
        <w:rPr>
          <w:rFonts w:eastAsia="Calibri"/>
          <w:sz w:val="28"/>
          <w:szCs w:val="28"/>
        </w:rPr>
        <w:t xml:space="preserve">Планирование и выделение средств на финансирование мероприятий Стратегии за счет бюджета города </w:t>
      </w:r>
      <w:r>
        <w:rPr>
          <w:rFonts w:eastAsia="Calibri"/>
          <w:sz w:val="28"/>
          <w:szCs w:val="28"/>
        </w:rPr>
        <w:t xml:space="preserve">Дивногорска </w:t>
      </w:r>
      <w:r w:rsidRPr="00AC2BA2">
        <w:rPr>
          <w:rFonts w:eastAsia="Calibri"/>
          <w:sz w:val="28"/>
          <w:szCs w:val="28"/>
        </w:rPr>
        <w:t xml:space="preserve">будет производиться преимущественно в форме финансирования муниципальных программ, а также отдельных проектов, в том числе инвестиционных. </w:t>
      </w:r>
      <w:r>
        <w:rPr>
          <w:rFonts w:eastAsia="Calibri"/>
          <w:sz w:val="28"/>
          <w:szCs w:val="28"/>
        </w:rPr>
        <w:t xml:space="preserve"> </w:t>
      </w:r>
      <w:r w:rsidRPr="00AC2BA2">
        <w:rPr>
          <w:rFonts w:eastAsia="Calibri"/>
          <w:sz w:val="28"/>
          <w:szCs w:val="28"/>
        </w:rPr>
        <w:t>Привлечение средств на реализацию Стратегии из федерального бюджета и бюджета Красноярского края будет осуществляться в установленном порядке.</w:t>
      </w:r>
    </w:p>
    <w:p w:rsidR="00A232F4" w:rsidRPr="00E6755E" w:rsidRDefault="00A232F4" w:rsidP="00A232F4">
      <w:pPr>
        <w:keepNext/>
        <w:keepLines/>
        <w:ind w:firstLine="567"/>
        <w:jc w:val="both"/>
        <w:outlineLvl w:val="1"/>
        <w:rPr>
          <w:rFonts w:eastAsia="Calibri"/>
          <w:sz w:val="28"/>
          <w:szCs w:val="28"/>
        </w:rPr>
      </w:pPr>
      <w:r>
        <w:rPr>
          <w:rFonts w:eastAsia="Calibri"/>
          <w:sz w:val="28"/>
          <w:szCs w:val="28"/>
        </w:rPr>
        <w:t xml:space="preserve">2. </w:t>
      </w:r>
      <w:r w:rsidRPr="00E6755E">
        <w:rPr>
          <w:rFonts w:eastAsia="Calibri"/>
          <w:sz w:val="28"/>
          <w:szCs w:val="28"/>
        </w:rPr>
        <w:t xml:space="preserve">Государственно-частное и </w:t>
      </w:r>
      <w:proofErr w:type="spellStart"/>
      <w:r w:rsidRPr="00E6755E">
        <w:rPr>
          <w:rFonts w:eastAsia="Calibri"/>
          <w:sz w:val="28"/>
          <w:szCs w:val="28"/>
        </w:rPr>
        <w:t>муниципально</w:t>
      </w:r>
      <w:proofErr w:type="spellEnd"/>
      <w:r w:rsidRPr="00E6755E">
        <w:rPr>
          <w:rFonts w:eastAsia="Calibri"/>
          <w:sz w:val="28"/>
          <w:szCs w:val="28"/>
        </w:rPr>
        <w:t>-частное партнерство</w:t>
      </w:r>
      <w:r>
        <w:rPr>
          <w:rFonts w:eastAsia="Calibri"/>
          <w:sz w:val="28"/>
          <w:szCs w:val="28"/>
        </w:rPr>
        <w:t xml:space="preserve">. </w:t>
      </w:r>
      <w:r w:rsidRPr="00E6755E">
        <w:rPr>
          <w:rFonts w:eastAsia="Calibri"/>
          <w:sz w:val="28"/>
          <w:szCs w:val="28"/>
        </w:rPr>
        <w:t xml:space="preserve">На условиях государственно-частного и </w:t>
      </w:r>
      <w:proofErr w:type="spellStart"/>
      <w:r w:rsidRPr="00E6755E">
        <w:rPr>
          <w:rFonts w:eastAsia="Calibri"/>
          <w:sz w:val="28"/>
          <w:szCs w:val="28"/>
        </w:rPr>
        <w:t>муниципально</w:t>
      </w:r>
      <w:proofErr w:type="spellEnd"/>
      <w:r w:rsidRPr="00E6755E">
        <w:rPr>
          <w:rFonts w:eastAsia="Calibri"/>
          <w:sz w:val="28"/>
          <w:szCs w:val="28"/>
        </w:rPr>
        <w:t>-частного партнерства планируется реализация проектов в области строительства и модернизации транспортной инфраструктуры, жилищно-коммунального хозяйства, энергоснабжения, связи и телекоммуникаций, здравоохранения, образования и иных объектов социальной инфраструктуры.</w:t>
      </w:r>
    </w:p>
    <w:p w:rsidR="00A232F4" w:rsidRPr="00E6755E" w:rsidRDefault="00A232F4" w:rsidP="00A232F4">
      <w:pPr>
        <w:keepNext/>
        <w:keepLines/>
        <w:ind w:firstLine="567"/>
        <w:jc w:val="both"/>
        <w:outlineLvl w:val="1"/>
        <w:rPr>
          <w:rFonts w:eastAsia="Calibri"/>
          <w:sz w:val="28"/>
          <w:szCs w:val="28"/>
        </w:rPr>
      </w:pPr>
      <w:r w:rsidRPr="00E6755E">
        <w:rPr>
          <w:rFonts w:eastAsia="Calibri"/>
          <w:sz w:val="28"/>
          <w:szCs w:val="28"/>
        </w:rPr>
        <w:t xml:space="preserve"> </w:t>
      </w:r>
      <w:r>
        <w:rPr>
          <w:rFonts w:eastAsia="Calibri"/>
          <w:sz w:val="28"/>
          <w:szCs w:val="28"/>
        </w:rPr>
        <w:t xml:space="preserve">3. </w:t>
      </w:r>
      <w:r w:rsidRPr="00E6755E">
        <w:rPr>
          <w:rFonts w:eastAsia="Calibri"/>
          <w:sz w:val="28"/>
          <w:szCs w:val="28"/>
        </w:rPr>
        <w:t>Предоставление налоговых льгот</w:t>
      </w:r>
      <w:r>
        <w:rPr>
          <w:rFonts w:eastAsia="Calibri"/>
          <w:sz w:val="28"/>
          <w:szCs w:val="28"/>
        </w:rPr>
        <w:t xml:space="preserve">. </w:t>
      </w:r>
      <w:r w:rsidRPr="00E6755E">
        <w:rPr>
          <w:rFonts w:eastAsia="Calibri"/>
          <w:sz w:val="28"/>
          <w:szCs w:val="28"/>
        </w:rPr>
        <w:t xml:space="preserve">В рамках реализации Стратегии в целях осуществления стратегических проектов и мероприятий предполагается выдвижение инициативы по льготному  налогообложению для стимулирования деятельности частных организаций  и привлечения их к развитию города. </w:t>
      </w:r>
    </w:p>
    <w:p w:rsidR="00A232F4" w:rsidRDefault="00A232F4" w:rsidP="00A232F4">
      <w:pPr>
        <w:keepNext/>
        <w:keepLines/>
        <w:ind w:firstLine="567"/>
        <w:jc w:val="both"/>
        <w:outlineLvl w:val="1"/>
        <w:rPr>
          <w:sz w:val="28"/>
          <w:szCs w:val="28"/>
          <w:lang w:eastAsia="x-none"/>
        </w:rPr>
      </w:pPr>
      <w:r>
        <w:rPr>
          <w:rFonts w:eastAsia="Calibri"/>
          <w:sz w:val="28"/>
          <w:szCs w:val="28"/>
        </w:rPr>
        <w:t xml:space="preserve">4. </w:t>
      </w:r>
      <w:r w:rsidRPr="00E6755E">
        <w:rPr>
          <w:rFonts w:eastAsia="Calibri"/>
          <w:sz w:val="28"/>
          <w:szCs w:val="28"/>
        </w:rPr>
        <w:t>Средства крупных промышленных организаций</w:t>
      </w:r>
      <w:r>
        <w:rPr>
          <w:rFonts w:eastAsia="Calibri"/>
          <w:sz w:val="28"/>
          <w:szCs w:val="28"/>
        </w:rPr>
        <w:t xml:space="preserve">. </w:t>
      </w:r>
      <w:r w:rsidRPr="00E6755E">
        <w:rPr>
          <w:rFonts w:eastAsia="Calibri"/>
          <w:sz w:val="28"/>
          <w:szCs w:val="28"/>
        </w:rPr>
        <w:t>Одним из финансовых механизмов реализации Стратегии являются договоры социально-экономического сотрудничества с предприятиями города.</w:t>
      </w:r>
    </w:p>
    <w:p w:rsidR="00A232F4" w:rsidRDefault="00A232F4" w:rsidP="00A232F4">
      <w:pPr>
        <w:jc w:val="both"/>
        <w:rPr>
          <w:b/>
          <w:sz w:val="28"/>
          <w:szCs w:val="28"/>
          <w:lang w:eastAsia="x-none"/>
        </w:rPr>
      </w:pPr>
    </w:p>
    <w:p w:rsidR="00A232F4" w:rsidRDefault="00A232F4" w:rsidP="00A232F4">
      <w:pPr>
        <w:rPr>
          <w:b/>
          <w:sz w:val="28"/>
          <w:szCs w:val="28"/>
          <w:lang w:eastAsia="x-none"/>
        </w:rPr>
      </w:pPr>
      <w:r>
        <w:rPr>
          <w:b/>
          <w:sz w:val="28"/>
          <w:szCs w:val="28"/>
          <w:lang w:eastAsia="x-none"/>
        </w:rPr>
        <w:t xml:space="preserve">                                                                                                         </w:t>
      </w:r>
    </w:p>
    <w:p w:rsidR="00A232F4" w:rsidRDefault="00A232F4" w:rsidP="00A232F4">
      <w:pPr>
        <w:rPr>
          <w:b/>
          <w:sz w:val="28"/>
          <w:szCs w:val="28"/>
          <w:lang w:eastAsia="x-none"/>
        </w:rPr>
      </w:pPr>
    </w:p>
    <w:p w:rsidR="00A232F4" w:rsidRDefault="00A232F4" w:rsidP="00A232F4">
      <w:pPr>
        <w:rPr>
          <w:b/>
          <w:sz w:val="28"/>
          <w:szCs w:val="28"/>
          <w:lang w:eastAsia="x-none"/>
        </w:rPr>
      </w:pPr>
    </w:p>
    <w:p w:rsidR="00A232F4" w:rsidRDefault="00A232F4" w:rsidP="00A232F4">
      <w:pPr>
        <w:rPr>
          <w:b/>
          <w:sz w:val="28"/>
          <w:szCs w:val="28"/>
          <w:lang w:eastAsia="x-none"/>
        </w:rPr>
      </w:pPr>
    </w:p>
    <w:p w:rsidR="00A232F4" w:rsidRDefault="00A232F4" w:rsidP="00A232F4">
      <w:pPr>
        <w:rPr>
          <w:b/>
          <w:sz w:val="28"/>
          <w:szCs w:val="28"/>
          <w:lang w:eastAsia="x-none"/>
        </w:rPr>
      </w:pPr>
    </w:p>
    <w:p w:rsidR="00A232F4" w:rsidRDefault="00A232F4" w:rsidP="00A232F4">
      <w:pPr>
        <w:rPr>
          <w:b/>
          <w:sz w:val="28"/>
          <w:szCs w:val="28"/>
          <w:lang w:eastAsia="x-none"/>
        </w:rPr>
      </w:pPr>
    </w:p>
    <w:p w:rsidR="00A232F4" w:rsidRDefault="00A232F4" w:rsidP="00A232F4">
      <w:pPr>
        <w:rPr>
          <w:b/>
          <w:sz w:val="28"/>
          <w:szCs w:val="28"/>
          <w:lang w:eastAsia="x-none"/>
        </w:rPr>
      </w:pPr>
    </w:p>
    <w:p w:rsidR="00A232F4" w:rsidRDefault="00A232F4" w:rsidP="00A232F4">
      <w:pPr>
        <w:rPr>
          <w:b/>
          <w:sz w:val="28"/>
          <w:szCs w:val="28"/>
          <w:lang w:eastAsia="x-none"/>
        </w:rPr>
      </w:pPr>
    </w:p>
    <w:p w:rsidR="00A232F4" w:rsidRDefault="00A232F4" w:rsidP="00A232F4">
      <w:pPr>
        <w:rPr>
          <w:b/>
          <w:sz w:val="28"/>
          <w:szCs w:val="28"/>
          <w:lang w:eastAsia="x-none"/>
        </w:rPr>
      </w:pPr>
    </w:p>
    <w:p w:rsidR="00A232F4" w:rsidRDefault="00A232F4" w:rsidP="00A232F4">
      <w:pPr>
        <w:rPr>
          <w:b/>
          <w:sz w:val="28"/>
          <w:szCs w:val="28"/>
          <w:lang w:eastAsia="x-none"/>
        </w:rPr>
      </w:pPr>
    </w:p>
    <w:p w:rsidR="00A232F4" w:rsidRDefault="00A232F4" w:rsidP="00A232F4">
      <w:pPr>
        <w:rPr>
          <w:b/>
          <w:sz w:val="28"/>
          <w:szCs w:val="28"/>
          <w:lang w:eastAsia="x-none"/>
        </w:rPr>
      </w:pPr>
    </w:p>
    <w:p w:rsidR="00A232F4" w:rsidRDefault="00A232F4" w:rsidP="00A232F4">
      <w:pPr>
        <w:rPr>
          <w:b/>
          <w:sz w:val="28"/>
          <w:szCs w:val="28"/>
          <w:lang w:eastAsia="x-none"/>
        </w:rPr>
      </w:pPr>
    </w:p>
    <w:p w:rsidR="00A232F4" w:rsidRDefault="00A232F4" w:rsidP="00A232F4">
      <w:pPr>
        <w:jc w:val="right"/>
        <w:rPr>
          <w:b/>
          <w:sz w:val="28"/>
          <w:szCs w:val="28"/>
          <w:lang w:eastAsia="x-none"/>
        </w:rPr>
      </w:pPr>
    </w:p>
    <w:p w:rsidR="00A232F4" w:rsidRDefault="00A232F4" w:rsidP="00A232F4">
      <w:pPr>
        <w:jc w:val="right"/>
        <w:rPr>
          <w:sz w:val="28"/>
          <w:szCs w:val="28"/>
          <w:lang w:eastAsia="x-none"/>
        </w:rPr>
      </w:pPr>
      <w:r w:rsidRPr="000A4B06">
        <w:rPr>
          <w:b/>
          <w:sz w:val="28"/>
          <w:szCs w:val="28"/>
          <w:lang w:eastAsia="x-none"/>
        </w:rPr>
        <w:lastRenderedPageBreak/>
        <w:t>Приложени</w:t>
      </w:r>
      <w:r>
        <w:rPr>
          <w:b/>
          <w:sz w:val="28"/>
          <w:szCs w:val="28"/>
          <w:lang w:eastAsia="x-none"/>
        </w:rPr>
        <w:t xml:space="preserve">е </w:t>
      </w:r>
      <w:r w:rsidRPr="000A4B06">
        <w:rPr>
          <w:b/>
          <w:sz w:val="28"/>
          <w:szCs w:val="28"/>
          <w:lang w:eastAsia="x-none"/>
        </w:rPr>
        <w:t>1</w:t>
      </w:r>
      <w:r>
        <w:rPr>
          <w:sz w:val="28"/>
          <w:szCs w:val="28"/>
          <w:lang w:eastAsia="x-none"/>
        </w:rPr>
        <w:t xml:space="preserve"> </w:t>
      </w:r>
    </w:p>
    <w:p w:rsidR="00A232F4" w:rsidRDefault="00A232F4" w:rsidP="00A232F4">
      <w:pPr>
        <w:jc w:val="both"/>
        <w:rPr>
          <w:sz w:val="28"/>
          <w:szCs w:val="28"/>
          <w:lang w:eastAsia="x-none"/>
        </w:rPr>
      </w:pPr>
    </w:p>
    <w:p w:rsidR="00A232F4" w:rsidRPr="002D3662" w:rsidRDefault="00A232F4" w:rsidP="00A232F4">
      <w:pPr>
        <w:jc w:val="center"/>
        <w:rPr>
          <w:b/>
          <w:sz w:val="28"/>
          <w:szCs w:val="28"/>
          <w:lang w:eastAsia="x-none"/>
        </w:rPr>
      </w:pPr>
      <w:r w:rsidRPr="002D3662">
        <w:rPr>
          <w:b/>
          <w:sz w:val="28"/>
          <w:szCs w:val="28"/>
          <w:lang w:eastAsia="x-none"/>
        </w:rPr>
        <w:t xml:space="preserve">Концепт </w:t>
      </w:r>
      <w:proofErr w:type="spellStart"/>
      <w:r w:rsidRPr="002D3662">
        <w:rPr>
          <w:b/>
          <w:sz w:val="28"/>
          <w:szCs w:val="28"/>
          <w:lang w:eastAsia="x-none"/>
        </w:rPr>
        <w:t>инновационно</w:t>
      </w:r>
      <w:proofErr w:type="spellEnd"/>
      <w:r w:rsidRPr="002D3662">
        <w:rPr>
          <w:b/>
          <w:sz w:val="28"/>
          <w:szCs w:val="28"/>
          <w:lang w:eastAsia="x-none"/>
        </w:rPr>
        <w:t>-экологического преобразования ИЭП</w:t>
      </w:r>
    </w:p>
    <w:p w:rsidR="00A232F4" w:rsidRDefault="00A232F4" w:rsidP="00A232F4">
      <w:pPr>
        <w:pStyle w:val="29"/>
        <w:rPr>
          <w:b w:val="0"/>
          <w:lang w:val="ru-RU"/>
        </w:rPr>
      </w:pPr>
    </w:p>
    <w:p w:rsidR="00A232F4" w:rsidRDefault="00A232F4" w:rsidP="00A232F4">
      <w:pPr>
        <w:ind w:left="284" w:firstLine="424"/>
        <w:jc w:val="both"/>
        <w:rPr>
          <w:sz w:val="28"/>
          <w:szCs w:val="28"/>
        </w:rPr>
      </w:pPr>
      <w:r w:rsidRPr="00237865">
        <w:rPr>
          <w:i/>
          <w:sz w:val="28"/>
          <w:szCs w:val="28"/>
          <w:u w:val="single"/>
        </w:rPr>
        <w:t>Историческая справка</w:t>
      </w:r>
      <w:r>
        <w:rPr>
          <w:i/>
          <w:sz w:val="28"/>
          <w:szCs w:val="28"/>
          <w:u w:val="single"/>
        </w:rPr>
        <w:t>.</w:t>
      </w:r>
      <w:r w:rsidRPr="00F25AAB">
        <w:rPr>
          <w:sz w:val="28"/>
          <w:szCs w:val="28"/>
        </w:rPr>
        <w:t xml:space="preserve"> Место, где расположился современный город Дивногорск, человек избрал для поселения многие тысячи лет назад. </w:t>
      </w:r>
      <w:r>
        <w:rPr>
          <w:sz w:val="28"/>
          <w:szCs w:val="28"/>
        </w:rPr>
        <w:t>В месте расположения города а</w:t>
      </w:r>
      <w:r w:rsidRPr="00F25AAB">
        <w:rPr>
          <w:sz w:val="28"/>
          <w:szCs w:val="28"/>
        </w:rPr>
        <w:t xml:space="preserve">рхеологи нашли несколько стоянок древнего человека. Установлено, что наиболее древнему культурному слою 16300 лет, а время непрерывного проживания древнего человека на этом месте – 6000 лет. </w:t>
      </w:r>
    </w:p>
    <w:p w:rsidR="00A232F4" w:rsidRDefault="00A232F4" w:rsidP="00A232F4">
      <w:pPr>
        <w:ind w:left="284" w:firstLine="424"/>
        <w:jc w:val="both"/>
        <w:rPr>
          <w:sz w:val="28"/>
          <w:szCs w:val="28"/>
        </w:rPr>
      </w:pPr>
      <w:r>
        <w:rPr>
          <w:sz w:val="28"/>
          <w:szCs w:val="28"/>
        </w:rPr>
        <w:t xml:space="preserve">В начале </w:t>
      </w:r>
      <w:proofErr w:type="gramStart"/>
      <w:r w:rsidRPr="00F25AAB">
        <w:rPr>
          <w:sz w:val="28"/>
          <w:szCs w:val="28"/>
        </w:rPr>
        <w:t>Х</w:t>
      </w:r>
      <w:proofErr w:type="gramEnd"/>
      <w:r w:rsidRPr="00F25AAB">
        <w:rPr>
          <w:sz w:val="28"/>
          <w:szCs w:val="28"/>
        </w:rPr>
        <w:t>VII века</w:t>
      </w:r>
      <w:r>
        <w:rPr>
          <w:sz w:val="28"/>
          <w:szCs w:val="28"/>
        </w:rPr>
        <w:t xml:space="preserve"> началось систематическое освоение земель</w:t>
      </w:r>
      <w:r w:rsidRPr="00F25AAB">
        <w:rPr>
          <w:sz w:val="28"/>
          <w:szCs w:val="28"/>
        </w:rPr>
        <w:t>,</w:t>
      </w:r>
      <w:r>
        <w:rPr>
          <w:sz w:val="28"/>
          <w:szCs w:val="28"/>
        </w:rPr>
        <w:t xml:space="preserve"> где в настоящее время находится муниципальное образование город Дивногорск. </w:t>
      </w:r>
      <w:r w:rsidRPr="00F25AAB">
        <w:rPr>
          <w:sz w:val="28"/>
          <w:szCs w:val="28"/>
        </w:rPr>
        <w:t xml:space="preserve"> </w:t>
      </w:r>
      <w:r>
        <w:rPr>
          <w:sz w:val="28"/>
          <w:szCs w:val="28"/>
        </w:rPr>
        <w:t xml:space="preserve">Сначала это были </w:t>
      </w:r>
      <w:r w:rsidRPr="00F25AAB">
        <w:rPr>
          <w:sz w:val="28"/>
          <w:szCs w:val="28"/>
        </w:rPr>
        <w:t xml:space="preserve"> русские казаки</w:t>
      </w:r>
      <w:r>
        <w:rPr>
          <w:sz w:val="28"/>
          <w:szCs w:val="28"/>
        </w:rPr>
        <w:t>, которых в</w:t>
      </w:r>
      <w:r w:rsidRPr="00F25AAB">
        <w:rPr>
          <w:sz w:val="28"/>
          <w:szCs w:val="28"/>
        </w:rPr>
        <w:t>последствии записали в «государевы крестьян</w:t>
      </w:r>
      <w:r>
        <w:rPr>
          <w:sz w:val="28"/>
          <w:szCs w:val="28"/>
        </w:rPr>
        <w:t>е</w:t>
      </w:r>
      <w:r w:rsidRPr="00F25AAB">
        <w:rPr>
          <w:sz w:val="28"/>
          <w:szCs w:val="28"/>
        </w:rPr>
        <w:t>»</w:t>
      </w:r>
      <w:r>
        <w:rPr>
          <w:sz w:val="28"/>
          <w:szCs w:val="28"/>
        </w:rPr>
        <w:t xml:space="preserve">. </w:t>
      </w:r>
      <w:r w:rsidRPr="00F25AAB">
        <w:rPr>
          <w:sz w:val="28"/>
          <w:szCs w:val="28"/>
        </w:rPr>
        <w:t>В середине Х</w:t>
      </w:r>
      <w:proofErr w:type="gramStart"/>
      <w:r w:rsidRPr="00F25AAB">
        <w:rPr>
          <w:sz w:val="28"/>
          <w:szCs w:val="28"/>
        </w:rPr>
        <w:t>I</w:t>
      </w:r>
      <w:proofErr w:type="gramEnd"/>
      <w:r w:rsidRPr="00F25AAB">
        <w:rPr>
          <w:sz w:val="28"/>
          <w:szCs w:val="28"/>
        </w:rPr>
        <w:t xml:space="preserve">Х века </w:t>
      </w:r>
      <w:r>
        <w:rPr>
          <w:sz w:val="28"/>
          <w:szCs w:val="28"/>
        </w:rPr>
        <w:t>н</w:t>
      </w:r>
      <w:r w:rsidRPr="00F25AAB">
        <w:rPr>
          <w:sz w:val="28"/>
          <w:szCs w:val="28"/>
        </w:rPr>
        <w:t xml:space="preserve">ашли золото </w:t>
      </w:r>
      <w:r>
        <w:rPr>
          <w:sz w:val="28"/>
          <w:szCs w:val="28"/>
        </w:rPr>
        <w:t xml:space="preserve"> у Дивных гор, которое пытались добывать многочисленные артели старателей. К</w:t>
      </w:r>
      <w:r w:rsidRPr="00F25AAB">
        <w:rPr>
          <w:sz w:val="28"/>
          <w:szCs w:val="28"/>
        </w:rPr>
        <w:t xml:space="preserve"> концу века запасы золота исчерпались, </w:t>
      </w:r>
      <w:r>
        <w:rPr>
          <w:sz w:val="28"/>
          <w:szCs w:val="28"/>
        </w:rPr>
        <w:t xml:space="preserve">поток </w:t>
      </w:r>
      <w:r w:rsidRPr="00F25AAB">
        <w:rPr>
          <w:sz w:val="28"/>
          <w:szCs w:val="28"/>
        </w:rPr>
        <w:t xml:space="preserve"> старател</w:t>
      </w:r>
      <w:r>
        <w:rPr>
          <w:sz w:val="28"/>
          <w:szCs w:val="28"/>
        </w:rPr>
        <w:t>ей сильно поредел. Одновременно, в этот период на землях муниципального образования стали появляться отшельники</w:t>
      </w:r>
      <w:r w:rsidRPr="00F25AAB">
        <w:rPr>
          <w:sz w:val="28"/>
          <w:szCs w:val="28"/>
        </w:rPr>
        <w:t xml:space="preserve">, бежавшие от мира. Среди них был иеромонах Филарет, в 1888 году основавший Знаменский Скит. 19 августа 1888 года на берегу ручья, впадающего в Енисей (названного позже </w:t>
      </w:r>
      <w:proofErr w:type="spellStart"/>
      <w:r w:rsidRPr="00F25AAB">
        <w:rPr>
          <w:sz w:val="28"/>
          <w:szCs w:val="28"/>
        </w:rPr>
        <w:t>Филаретовым</w:t>
      </w:r>
      <w:proofErr w:type="spellEnd"/>
      <w:r w:rsidRPr="00F25AAB">
        <w:rPr>
          <w:sz w:val="28"/>
          <w:szCs w:val="28"/>
        </w:rPr>
        <w:t xml:space="preserve"> ручьем), в таежной глуши на правобережье была заложена церковь, ставшая первым зданием мужского монастыря. Церковь была освящена в 1891 году епископом Енисейским Тихоном. </w:t>
      </w:r>
      <w:r>
        <w:rPr>
          <w:sz w:val="28"/>
          <w:szCs w:val="28"/>
        </w:rPr>
        <w:t>К</w:t>
      </w:r>
      <w:r w:rsidRPr="00F25AAB">
        <w:rPr>
          <w:sz w:val="28"/>
          <w:szCs w:val="28"/>
        </w:rPr>
        <w:t xml:space="preserve"> началу ХХ века Знаменский Скит стал одним из авторитетных духовных центров края. Быстрое и интенсивное развитие Скита было отмечено высшими церковными иерархами, и уже в 1892 году Скит получил статус Красноярского Знаменского общежительного мужского монастыря. Иеромонах Филарет был рукоположен в игумены. Отныне ему подчинялись все монастыри Енисейской Епархии. Знаменский мужской монастырь был широко известен среди православных не только своими благочестивыми деяниями, но и святыней – иконой Знамения </w:t>
      </w:r>
      <w:proofErr w:type="spellStart"/>
      <w:r w:rsidRPr="00F25AAB">
        <w:rPr>
          <w:sz w:val="28"/>
          <w:szCs w:val="28"/>
        </w:rPr>
        <w:t>Абалакской</w:t>
      </w:r>
      <w:proofErr w:type="spellEnd"/>
      <w:r w:rsidRPr="00F25AAB">
        <w:rPr>
          <w:sz w:val="28"/>
          <w:szCs w:val="28"/>
        </w:rPr>
        <w:t xml:space="preserve"> Божией Матери. Монахи совершали с нею крестные ходы по деревням и селам Красноярского, Минусинского, </w:t>
      </w:r>
      <w:proofErr w:type="spellStart"/>
      <w:r w:rsidRPr="00F25AAB">
        <w:rPr>
          <w:sz w:val="28"/>
          <w:szCs w:val="28"/>
        </w:rPr>
        <w:t>Канского</w:t>
      </w:r>
      <w:proofErr w:type="spellEnd"/>
      <w:r w:rsidRPr="00F25AAB">
        <w:rPr>
          <w:sz w:val="28"/>
          <w:szCs w:val="28"/>
        </w:rPr>
        <w:t xml:space="preserve"> уездов. В Скиту была открыта школа, где монахи и послушники обучались по программе церковно-приходских школ, был создан приют для инвалидов войны. Скит получил широкую известность своей христианской святостью, поэтому сюда стекались богомольцы из многих епархий России, прибывали православные из-за рубежа. За год в Скиту бывало по шесть тысяч богомольцев. </w:t>
      </w:r>
    </w:p>
    <w:p w:rsidR="00A232F4" w:rsidRDefault="00A232F4" w:rsidP="00A232F4">
      <w:pPr>
        <w:ind w:left="284" w:firstLine="424"/>
        <w:jc w:val="both"/>
        <w:rPr>
          <w:sz w:val="28"/>
          <w:szCs w:val="28"/>
        </w:rPr>
      </w:pPr>
      <w:r w:rsidRPr="00F25AAB">
        <w:rPr>
          <w:sz w:val="28"/>
          <w:szCs w:val="28"/>
        </w:rPr>
        <w:t xml:space="preserve">В мае 1920 года постройки монастыря передали детскому дому, переименованному в 1921 году в детский трудовой городок № 2. После детей-сирот в бывшем Скиту располагались учебно-опытный лесхоз и подсобное хозяйство Красноярского лесотехнического техникума. В конце 1940-ых годов в устье Заречной Листвянки был организован лагерь для заключенных – один из исправительных пунктов </w:t>
      </w:r>
      <w:proofErr w:type="spellStart"/>
      <w:r w:rsidRPr="00F25AAB">
        <w:rPr>
          <w:sz w:val="28"/>
          <w:szCs w:val="28"/>
        </w:rPr>
        <w:t>Краслага</w:t>
      </w:r>
      <w:proofErr w:type="spellEnd"/>
      <w:r w:rsidRPr="00F25AAB">
        <w:rPr>
          <w:sz w:val="28"/>
          <w:szCs w:val="28"/>
        </w:rPr>
        <w:t xml:space="preserve">. </w:t>
      </w:r>
    </w:p>
    <w:p w:rsidR="00A232F4" w:rsidRDefault="00A232F4" w:rsidP="00A232F4">
      <w:pPr>
        <w:ind w:firstLine="709"/>
        <w:jc w:val="both"/>
        <w:rPr>
          <w:sz w:val="28"/>
          <w:szCs w:val="28"/>
        </w:rPr>
      </w:pPr>
      <w:r>
        <w:rPr>
          <w:sz w:val="28"/>
          <w:szCs w:val="28"/>
        </w:rPr>
        <w:lastRenderedPageBreak/>
        <w:t>В</w:t>
      </w:r>
      <w:r w:rsidRPr="00F25AAB">
        <w:rPr>
          <w:sz w:val="28"/>
          <w:szCs w:val="28"/>
        </w:rPr>
        <w:t xml:space="preserve"> ноябре 1954 года отряд изыскателей под руководством Олега Луцевича прошел по левому берегу</w:t>
      </w:r>
      <w:r>
        <w:rPr>
          <w:sz w:val="28"/>
          <w:szCs w:val="28"/>
        </w:rPr>
        <w:t xml:space="preserve"> Енисея</w:t>
      </w:r>
      <w:r w:rsidRPr="00F25AAB">
        <w:rPr>
          <w:sz w:val="28"/>
          <w:szCs w:val="28"/>
        </w:rPr>
        <w:t xml:space="preserve"> от </w:t>
      </w:r>
      <w:proofErr w:type="spellStart"/>
      <w:r w:rsidRPr="00F25AAB">
        <w:rPr>
          <w:sz w:val="28"/>
          <w:szCs w:val="28"/>
        </w:rPr>
        <w:t>Минжуля</w:t>
      </w:r>
      <w:proofErr w:type="spellEnd"/>
      <w:r w:rsidRPr="00F25AAB">
        <w:rPr>
          <w:sz w:val="28"/>
          <w:szCs w:val="28"/>
        </w:rPr>
        <w:t xml:space="preserve"> до Шумихи. Шумиха была 14-м по счету вариантом в ходе поисков подходящего места для плотины, и именно его утвердила 1 июля 1956 года комиссия Министерства энергетики и  электрификации СССР. Старый Скит превратился во временный поселок гидростроителей. 12 февраля 1956 года в него прибыли первые строители</w:t>
      </w:r>
      <w:r>
        <w:rPr>
          <w:sz w:val="28"/>
          <w:szCs w:val="28"/>
        </w:rPr>
        <w:t>.</w:t>
      </w:r>
      <w:r w:rsidRPr="00F25AAB">
        <w:rPr>
          <w:sz w:val="28"/>
          <w:szCs w:val="28"/>
        </w:rPr>
        <w:t xml:space="preserve"> Вскоре был заложен первый жилой </w:t>
      </w:r>
      <w:proofErr w:type="spellStart"/>
      <w:r w:rsidRPr="00F25AAB">
        <w:rPr>
          <w:sz w:val="28"/>
          <w:szCs w:val="28"/>
        </w:rPr>
        <w:t>восьмиквартирный</w:t>
      </w:r>
      <w:proofErr w:type="spellEnd"/>
      <w:r w:rsidRPr="00F25AAB">
        <w:rPr>
          <w:sz w:val="28"/>
          <w:szCs w:val="28"/>
        </w:rPr>
        <w:t xml:space="preserve"> дом для </w:t>
      </w:r>
      <w:proofErr w:type="gramStart"/>
      <w:r w:rsidRPr="00F25AAB">
        <w:rPr>
          <w:sz w:val="28"/>
          <w:szCs w:val="28"/>
        </w:rPr>
        <w:t>будущих</w:t>
      </w:r>
      <w:proofErr w:type="gramEnd"/>
      <w:r w:rsidRPr="00F25AAB">
        <w:rPr>
          <w:sz w:val="28"/>
          <w:szCs w:val="28"/>
        </w:rPr>
        <w:t xml:space="preserve"> </w:t>
      </w:r>
      <w:proofErr w:type="spellStart"/>
      <w:r w:rsidRPr="00F25AAB">
        <w:rPr>
          <w:sz w:val="28"/>
          <w:szCs w:val="28"/>
        </w:rPr>
        <w:t>дивногорцев</w:t>
      </w:r>
      <w:proofErr w:type="spellEnd"/>
      <w:r w:rsidRPr="00F25AAB">
        <w:rPr>
          <w:sz w:val="28"/>
          <w:szCs w:val="28"/>
        </w:rPr>
        <w:t xml:space="preserve">. Одновременно шло строительство </w:t>
      </w:r>
      <w:proofErr w:type="spellStart"/>
      <w:r w:rsidRPr="00F25AAB">
        <w:rPr>
          <w:sz w:val="28"/>
          <w:szCs w:val="28"/>
        </w:rPr>
        <w:t>промбазы</w:t>
      </w:r>
      <w:proofErr w:type="spellEnd"/>
      <w:r w:rsidRPr="00F25AAB">
        <w:rPr>
          <w:sz w:val="28"/>
          <w:szCs w:val="28"/>
        </w:rPr>
        <w:t xml:space="preserve">: </w:t>
      </w:r>
      <w:proofErr w:type="spellStart"/>
      <w:r w:rsidRPr="00F25AAB">
        <w:rPr>
          <w:sz w:val="28"/>
          <w:szCs w:val="28"/>
        </w:rPr>
        <w:t>стройдворов</w:t>
      </w:r>
      <w:proofErr w:type="spellEnd"/>
      <w:r w:rsidRPr="00F25AAB">
        <w:rPr>
          <w:sz w:val="28"/>
          <w:szCs w:val="28"/>
        </w:rPr>
        <w:t xml:space="preserve">, гаража, причала, складов. Разместились комсомольцы в палатках. Началось невиданное по масштабам строительство котлована под будущую ГЭС, линий электропередачи, трассы, соединяющей Красноярск со стройкой, домов и зданий школ, клубов, больниц, заводов, обеспечивающих бесперебойное ведение работ. </w:t>
      </w:r>
    </w:p>
    <w:p w:rsidR="00A232F4" w:rsidRDefault="00A232F4" w:rsidP="00A232F4">
      <w:pPr>
        <w:ind w:firstLine="284"/>
        <w:jc w:val="both"/>
        <w:rPr>
          <w:sz w:val="28"/>
          <w:szCs w:val="28"/>
        </w:rPr>
      </w:pPr>
      <w:r w:rsidRPr="00786C8F">
        <w:rPr>
          <w:i/>
          <w:sz w:val="28"/>
          <w:szCs w:val="28"/>
          <w:u w:val="single"/>
        </w:rPr>
        <w:t>Географическое положение</w:t>
      </w:r>
      <w:r>
        <w:rPr>
          <w:sz w:val="28"/>
          <w:szCs w:val="28"/>
        </w:rPr>
        <w:t>.</w:t>
      </w:r>
      <w:r w:rsidRPr="00F25AAB">
        <w:rPr>
          <w:sz w:val="28"/>
          <w:szCs w:val="28"/>
        </w:rPr>
        <w:t xml:space="preserve"> Дивногорск расположен на правом берегу р. Енисей к юго-западу от г. Красноярска в 35-ти км по автодороге М-54 «Енисей» и в 6 км от устья р. </w:t>
      </w:r>
      <w:proofErr w:type="spellStart"/>
      <w:r w:rsidRPr="00F25AAB">
        <w:rPr>
          <w:sz w:val="28"/>
          <w:szCs w:val="28"/>
        </w:rPr>
        <w:t>Мана</w:t>
      </w:r>
      <w:proofErr w:type="spellEnd"/>
      <w:r w:rsidRPr="00F25AAB">
        <w:rPr>
          <w:sz w:val="28"/>
          <w:szCs w:val="28"/>
        </w:rPr>
        <w:t xml:space="preserve"> в северо-западных отрогах Восточного </w:t>
      </w:r>
      <w:proofErr w:type="spellStart"/>
      <w:r w:rsidRPr="00F25AAB">
        <w:rPr>
          <w:sz w:val="28"/>
          <w:szCs w:val="28"/>
        </w:rPr>
        <w:t>Саяна</w:t>
      </w:r>
      <w:proofErr w:type="spellEnd"/>
      <w:r w:rsidRPr="00F25AAB">
        <w:rPr>
          <w:sz w:val="28"/>
          <w:szCs w:val="28"/>
        </w:rPr>
        <w:t>. Географическая широта – 55° 57'. Географическая долгота – 92° 23'. Высота над уровнем моря – 260 м. Удаленность от краевого центра – г. Красноярска 35 км. С востока г. Дивного</w:t>
      </w:r>
      <w:proofErr w:type="gramStart"/>
      <w:r w:rsidRPr="00F25AAB">
        <w:rPr>
          <w:sz w:val="28"/>
          <w:szCs w:val="28"/>
        </w:rPr>
        <w:t>рск гр</w:t>
      </w:r>
      <w:proofErr w:type="gramEnd"/>
      <w:r w:rsidRPr="00F25AAB">
        <w:rPr>
          <w:sz w:val="28"/>
          <w:szCs w:val="28"/>
        </w:rPr>
        <w:t xml:space="preserve">аничит с г. Красноярском и Березовским районом, с севера – граничит с </w:t>
      </w:r>
      <w:proofErr w:type="spellStart"/>
      <w:r w:rsidRPr="00F25AAB">
        <w:rPr>
          <w:sz w:val="28"/>
          <w:szCs w:val="28"/>
        </w:rPr>
        <w:t>Емельяновским</w:t>
      </w:r>
      <w:proofErr w:type="spellEnd"/>
      <w:r w:rsidRPr="00F25AAB">
        <w:rPr>
          <w:sz w:val="28"/>
          <w:szCs w:val="28"/>
        </w:rPr>
        <w:t xml:space="preserve"> районом, с запада – с </w:t>
      </w:r>
      <w:proofErr w:type="spellStart"/>
      <w:r w:rsidRPr="00F25AAB">
        <w:rPr>
          <w:sz w:val="28"/>
          <w:szCs w:val="28"/>
        </w:rPr>
        <w:t>Козульским</w:t>
      </w:r>
      <w:proofErr w:type="spellEnd"/>
      <w:r w:rsidRPr="00F25AAB">
        <w:rPr>
          <w:sz w:val="28"/>
          <w:szCs w:val="28"/>
        </w:rPr>
        <w:t xml:space="preserve"> районом, с юга – с </w:t>
      </w:r>
      <w:proofErr w:type="spellStart"/>
      <w:r w:rsidRPr="00F25AAB">
        <w:rPr>
          <w:sz w:val="28"/>
          <w:szCs w:val="28"/>
        </w:rPr>
        <w:t>Балахтинским</w:t>
      </w:r>
      <w:proofErr w:type="spellEnd"/>
      <w:r w:rsidRPr="00F25AAB">
        <w:rPr>
          <w:sz w:val="28"/>
          <w:szCs w:val="28"/>
        </w:rPr>
        <w:t xml:space="preserve"> районом Красноярского края. Климат </w:t>
      </w:r>
      <w:proofErr w:type="spellStart"/>
      <w:proofErr w:type="gramStart"/>
      <w:r w:rsidRPr="00F25AAB">
        <w:rPr>
          <w:sz w:val="28"/>
          <w:szCs w:val="28"/>
        </w:rPr>
        <w:t>Климат</w:t>
      </w:r>
      <w:proofErr w:type="spellEnd"/>
      <w:proofErr w:type="gramEnd"/>
      <w:r w:rsidRPr="00F25AAB">
        <w:rPr>
          <w:sz w:val="28"/>
          <w:szCs w:val="28"/>
        </w:rPr>
        <w:t xml:space="preserve"> Дивногорска резко-континентальный, восточно-сибирского типа. Холодная, малоснежная зима и жаркое, относительно влажное лето. Средняя температура января – 16,9</w:t>
      </w:r>
      <w:proofErr w:type="gramStart"/>
      <w:r w:rsidRPr="00F25AAB">
        <w:rPr>
          <w:sz w:val="28"/>
          <w:szCs w:val="28"/>
        </w:rPr>
        <w:t xml:space="preserve"> С</w:t>
      </w:r>
      <w:proofErr w:type="gramEnd"/>
      <w:r w:rsidRPr="00F25AAB">
        <w:rPr>
          <w:sz w:val="28"/>
          <w:szCs w:val="28"/>
        </w:rPr>
        <w:t>°, июля +18,5С°. Абсолютный минимум – 47 С°. Зимой погода ясная, морозная. Сорок градусов здесь не редкость. Максимальная температура в июле + 35</w:t>
      </w:r>
      <w:proofErr w:type="gramStart"/>
      <w:r w:rsidRPr="00F25AAB">
        <w:rPr>
          <w:sz w:val="28"/>
          <w:szCs w:val="28"/>
        </w:rPr>
        <w:t xml:space="preserve"> С</w:t>
      </w:r>
      <w:proofErr w:type="gramEnd"/>
      <w:r w:rsidRPr="00F25AAB">
        <w:rPr>
          <w:sz w:val="28"/>
          <w:szCs w:val="28"/>
        </w:rPr>
        <w:t>°. Весна и осень очень короткие. Годовая норма осадков близка к 400 мм. С мая по сентябрь выпадает до трех четвертей годовой нормы с максимумом в июле – 80 мм. Наименьшее количество приходится на январь-март (9-13 мм в месяц). Глубина промерзания грунтов на свободной от леса поверхности достигает 2,5-2,7 м. В марте средняя высота снежного покрова – 23 см, а на защищенных местах – 45 см. В ноябре-декабре штормовые ветры доходят до 30 м/с. Водные ресурсы, наличие рек, озер Река Енисей проходит мимо Дивногорска, прорезая горный массив Красноярского кряжа. Основным источником питания Енисея являются талые снеговые воды равнин и горных областей. Дно русла реки сложено из гравия и песка, местами из камня. Берега обрывистые (2-7 м), долина реки узкая с крутыми заселенными склонами. Река судоходна, доступна для судов с осадкой до 2 м. Для рыбного промысла на Енисее характерен большой удельный вес самых ценных видов речных рыб – осетровых и лососевых – стерляди, нельмы, омуля, муксуна, сига и др. Повсеместно ловятся щуки, налимы. Красноярское водохранилище образовано на Енисее плотиной Красноярской ГЭС</w:t>
      </w:r>
      <w:r>
        <w:rPr>
          <w:sz w:val="28"/>
          <w:szCs w:val="28"/>
        </w:rPr>
        <w:t xml:space="preserve">. </w:t>
      </w:r>
      <w:r w:rsidRPr="00F25AAB">
        <w:rPr>
          <w:sz w:val="28"/>
          <w:szCs w:val="28"/>
        </w:rPr>
        <w:t xml:space="preserve"> В отличие от незамерзающего Енисея оно одевается в ледяные оковы поздней осенью. </w:t>
      </w:r>
      <w:proofErr w:type="gramStart"/>
      <w:r w:rsidRPr="00F25AAB">
        <w:rPr>
          <w:sz w:val="28"/>
          <w:szCs w:val="28"/>
        </w:rPr>
        <w:t xml:space="preserve">Объем Красноярского водохранилища – 73000 куб. м., длина - 388 км., </w:t>
      </w:r>
      <w:r w:rsidRPr="00F25AAB">
        <w:rPr>
          <w:sz w:val="28"/>
          <w:szCs w:val="28"/>
        </w:rPr>
        <w:lastRenderedPageBreak/>
        <w:t>наибольшая глубина – 105 м., наибольшая ширина – 15 км.</w:t>
      </w:r>
      <w:proofErr w:type="gramEnd"/>
      <w:r w:rsidRPr="00F25AAB">
        <w:rPr>
          <w:sz w:val="28"/>
          <w:szCs w:val="28"/>
        </w:rPr>
        <w:t xml:space="preserve"> По водохранилищу возможно судоходство для судов с большой осадкой. </w:t>
      </w:r>
    </w:p>
    <w:p w:rsidR="00A232F4" w:rsidRDefault="00A232F4" w:rsidP="00A232F4">
      <w:pPr>
        <w:pStyle w:val="29"/>
        <w:rPr>
          <w:b w:val="0"/>
          <w:lang w:val="ru-RU"/>
        </w:rPr>
      </w:pPr>
      <w:proofErr w:type="spellStart"/>
      <w:r>
        <w:rPr>
          <w:b w:val="0"/>
          <w:lang w:val="ru-RU"/>
        </w:rPr>
        <w:t>Инновационно</w:t>
      </w:r>
      <w:proofErr w:type="spellEnd"/>
      <w:r>
        <w:rPr>
          <w:b w:val="0"/>
          <w:lang w:val="ru-RU"/>
        </w:rPr>
        <w:t xml:space="preserve">-экологическое преобразование – </w:t>
      </w:r>
      <w:r w:rsidRPr="006D4611">
        <w:rPr>
          <w:b w:val="0"/>
        </w:rPr>
        <w:t>ИЭП</w:t>
      </w:r>
      <w:r>
        <w:rPr>
          <w:b w:val="0"/>
          <w:lang w:val="ru-RU"/>
        </w:rPr>
        <w:t>,</w:t>
      </w:r>
      <w:r w:rsidRPr="006D4611">
        <w:rPr>
          <w:b w:val="0"/>
        </w:rPr>
        <w:t xml:space="preserve"> </w:t>
      </w:r>
      <w:r>
        <w:rPr>
          <w:b w:val="0"/>
          <w:lang w:val="ru-RU"/>
        </w:rPr>
        <w:t xml:space="preserve">является проявлением </w:t>
      </w:r>
      <w:r w:rsidRPr="00205FE9">
        <w:rPr>
          <w:i/>
          <w:lang w:val="ru-RU"/>
        </w:rPr>
        <w:t>синергетической  парадигмы</w:t>
      </w:r>
      <w:r>
        <w:rPr>
          <w:b w:val="0"/>
          <w:lang w:val="ru-RU"/>
        </w:rPr>
        <w:t xml:space="preserve"> устойчивого городского развития. Город как   синергетическая система противопоставляется пониманию города как  функциональной системы с определенным набором материально-вещественных структур  (инфраструктура жизнеобеспечения, предприятия, торговые площади, сервисы и т.д.). Устойчивое функционирование инфраструктур жизнеобеспечения, рост уровня жизни, повышение доходной части бюджета являются необходимым, но не достаточным условием развития города. </w:t>
      </w:r>
    </w:p>
    <w:p w:rsidR="00A232F4" w:rsidRPr="003B7330" w:rsidRDefault="00A232F4" w:rsidP="00A232F4">
      <w:pPr>
        <w:pStyle w:val="29"/>
        <w:rPr>
          <w:b w:val="0"/>
          <w:lang w:val="ru-RU"/>
        </w:rPr>
      </w:pPr>
      <w:r w:rsidRPr="009B619B">
        <w:rPr>
          <w:b w:val="0"/>
          <w:color w:val="000000"/>
        </w:rPr>
        <w:t xml:space="preserve">Основу устойчивости </w:t>
      </w:r>
      <w:r w:rsidRPr="0060713C">
        <w:rPr>
          <w:b w:val="0"/>
          <w:color w:val="000000"/>
        </w:rPr>
        <w:t>города</w:t>
      </w:r>
      <w:r w:rsidRPr="009B619B">
        <w:rPr>
          <w:b w:val="0"/>
          <w:color w:val="000000"/>
        </w:rPr>
        <w:t xml:space="preserve"> </w:t>
      </w:r>
      <w:r w:rsidRPr="0060713C">
        <w:rPr>
          <w:b w:val="0"/>
          <w:color w:val="000000"/>
        </w:rPr>
        <w:t>как синергетической системы</w:t>
      </w:r>
      <w:r w:rsidRPr="009B619B">
        <w:rPr>
          <w:b w:val="0"/>
          <w:color w:val="000000"/>
        </w:rPr>
        <w:t xml:space="preserve"> в </w:t>
      </w:r>
      <w:r>
        <w:rPr>
          <w:b w:val="0"/>
          <w:color w:val="000000"/>
          <w:lang w:val="ru-RU"/>
        </w:rPr>
        <w:t xml:space="preserve">стратегическом горизонте </w:t>
      </w:r>
      <w:r w:rsidRPr="0060713C">
        <w:rPr>
          <w:b w:val="0"/>
          <w:color w:val="000000"/>
        </w:rPr>
        <w:t xml:space="preserve"> </w:t>
      </w:r>
      <w:r w:rsidRPr="009B619B">
        <w:rPr>
          <w:b w:val="0"/>
          <w:color w:val="000000"/>
        </w:rPr>
        <w:t xml:space="preserve">составляют </w:t>
      </w:r>
      <w:r w:rsidRPr="0060713C">
        <w:rPr>
          <w:b w:val="0"/>
          <w:color w:val="000000"/>
        </w:rPr>
        <w:t>не столько материально-вещественные структуры, сколько социокультурные сообщества и динамика отношений между ними: функциональный профиль</w:t>
      </w:r>
      <w:r w:rsidRPr="009B619B">
        <w:rPr>
          <w:b w:val="0"/>
          <w:color w:val="000000"/>
        </w:rPr>
        <w:t xml:space="preserve"> (специализация)</w:t>
      </w:r>
      <w:r w:rsidRPr="0060713C">
        <w:rPr>
          <w:b w:val="0"/>
          <w:color w:val="000000"/>
        </w:rPr>
        <w:t xml:space="preserve"> города может меняться, – население остаётся. При этом меняется  тип сообществ и характер отношений между ними. </w:t>
      </w:r>
      <w:r w:rsidRPr="0060713C">
        <w:rPr>
          <w:b w:val="0"/>
          <w:iCs/>
          <w:color w:val="000000"/>
          <w:bdr w:val="none" w:sz="0" w:space="0" w:color="auto" w:frame="1"/>
        </w:rPr>
        <w:t xml:space="preserve">Город – это, прежде всего, </w:t>
      </w:r>
      <w:r w:rsidRPr="00120B45">
        <w:rPr>
          <w:i/>
          <w:iCs/>
          <w:color w:val="000000"/>
          <w:bdr w:val="none" w:sz="0" w:space="0" w:color="auto" w:frame="1"/>
          <w:lang w:val="ru-RU"/>
        </w:rPr>
        <w:t xml:space="preserve">образ жизни и качество жизни </w:t>
      </w:r>
      <w:r w:rsidRPr="0060713C">
        <w:rPr>
          <w:b w:val="0"/>
          <w:iCs/>
          <w:color w:val="000000"/>
          <w:bdr w:val="none" w:sz="0" w:space="0" w:color="auto" w:frame="1"/>
        </w:rPr>
        <w:t>горожан, а не здания, производственно-экономические процессы, структура управления</w:t>
      </w:r>
      <w:r w:rsidRPr="009B619B">
        <w:rPr>
          <w:b w:val="0"/>
          <w:iCs/>
          <w:color w:val="000000"/>
          <w:bdr w:val="none" w:sz="0" w:space="0" w:color="auto" w:frame="1"/>
        </w:rPr>
        <w:t>.</w:t>
      </w:r>
      <w:r w:rsidRPr="0060713C">
        <w:rPr>
          <w:b w:val="0"/>
          <w:iCs/>
          <w:color w:val="000000"/>
          <w:bdr w:val="none" w:sz="0" w:space="0" w:color="auto" w:frame="1"/>
        </w:rPr>
        <w:t> </w:t>
      </w:r>
      <w:r>
        <w:rPr>
          <w:b w:val="0"/>
          <w:iCs/>
          <w:color w:val="000000"/>
          <w:bdr w:val="none" w:sz="0" w:space="0" w:color="auto" w:frame="1"/>
          <w:lang w:val="ru-RU"/>
        </w:rPr>
        <w:t>Город</w:t>
      </w:r>
      <w:r w:rsidRPr="009B619B">
        <w:rPr>
          <w:b w:val="0"/>
        </w:rPr>
        <w:t xml:space="preserve"> понимают в </w:t>
      </w:r>
      <w:r>
        <w:rPr>
          <w:b w:val="0"/>
          <w:lang w:val="ru-RU"/>
        </w:rPr>
        <w:t>настоящее время</w:t>
      </w:r>
      <w:r w:rsidRPr="009B619B">
        <w:rPr>
          <w:b w:val="0"/>
        </w:rPr>
        <w:t xml:space="preserve"> не столько как форму поселения и производства, сколько как форму сообщества, как тип социальности, сущностной чертой которой является интеграция разнообразных видов жизнедеятельности в единую </w:t>
      </w:r>
      <w:r w:rsidRPr="0072046B">
        <w:rPr>
          <w:i/>
        </w:rPr>
        <w:t>саморазвивающуюся систему</w:t>
      </w:r>
      <w:r w:rsidRPr="009B619B">
        <w:rPr>
          <w:b w:val="0"/>
        </w:rPr>
        <w:t xml:space="preserve"> с </w:t>
      </w:r>
      <w:r>
        <w:rPr>
          <w:b w:val="0"/>
          <w:lang w:val="ru-RU"/>
        </w:rPr>
        <w:t xml:space="preserve"> внутренними</w:t>
      </w:r>
      <w:r w:rsidRPr="009B619B">
        <w:rPr>
          <w:b w:val="0"/>
        </w:rPr>
        <w:t xml:space="preserve"> механизмами поддержания устойчивости и порядка</w:t>
      </w:r>
      <w:r>
        <w:rPr>
          <w:b w:val="0"/>
          <w:lang w:val="ru-RU"/>
        </w:rPr>
        <w:t xml:space="preserve"> на основе современных </w:t>
      </w:r>
      <w:r w:rsidRPr="003B7330">
        <w:rPr>
          <w:i/>
          <w:lang w:val="ru-RU"/>
        </w:rPr>
        <w:t>технологических платформ.</w:t>
      </w:r>
      <w:r>
        <w:rPr>
          <w:b w:val="0"/>
          <w:lang w:val="ru-RU"/>
        </w:rPr>
        <w:t xml:space="preserve"> </w:t>
      </w:r>
    </w:p>
    <w:p w:rsidR="00A232F4" w:rsidRDefault="00A232F4" w:rsidP="00A232F4">
      <w:pPr>
        <w:pStyle w:val="29"/>
        <w:rPr>
          <w:b w:val="0"/>
          <w:lang w:val="ru-RU"/>
        </w:rPr>
      </w:pPr>
      <w:r>
        <w:rPr>
          <w:b w:val="0"/>
          <w:lang w:val="ru-RU"/>
        </w:rPr>
        <w:t xml:space="preserve">В этой связи, </w:t>
      </w:r>
      <w:r w:rsidRPr="00884DD2">
        <w:rPr>
          <w:b w:val="0"/>
        </w:rPr>
        <w:t xml:space="preserve">Дивногорск в качестве «стратегической ставки» выбрал создание высокотехнологичных предприятий, </w:t>
      </w:r>
      <w:r>
        <w:rPr>
          <w:b w:val="0"/>
          <w:lang w:val="ru-RU"/>
        </w:rPr>
        <w:t xml:space="preserve">инфраструктуры жизнеобеспечения, социальных </w:t>
      </w:r>
      <w:r w:rsidRPr="00884DD2">
        <w:rPr>
          <w:b w:val="0"/>
        </w:rPr>
        <w:t>сервисов</w:t>
      </w:r>
      <w:r>
        <w:rPr>
          <w:b w:val="0"/>
          <w:lang w:val="ru-RU"/>
        </w:rPr>
        <w:t xml:space="preserve"> и</w:t>
      </w:r>
      <w:r w:rsidRPr="00884DD2">
        <w:rPr>
          <w:b w:val="0"/>
        </w:rPr>
        <w:t xml:space="preserve"> услуг</w:t>
      </w:r>
      <w:r>
        <w:rPr>
          <w:b w:val="0"/>
          <w:lang w:val="ru-RU"/>
        </w:rPr>
        <w:t>.</w:t>
      </w:r>
      <w:r w:rsidRPr="00884DD2">
        <w:rPr>
          <w:b w:val="0"/>
        </w:rPr>
        <w:t xml:space="preserve"> Развитие города  понимается как плавный переход с учетом специфики территории от  одной технологической парадигмы к более современной технологической парадигме, сопровождаемый ростом уровня и качества жизни горожан.  </w:t>
      </w:r>
    </w:p>
    <w:p w:rsidR="00A232F4" w:rsidRDefault="00A232F4" w:rsidP="00A232F4">
      <w:pPr>
        <w:pStyle w:val="29"/>
        <w:rPr>
          <w:b w:val="0"/>
          <w:lang w:val="ru-RU"/>
        </w:rPr>
      </w:pPr>
      <w:r w:rsidRPr="00E5792F">
        <w:rPr>
          <w:b w:val="0"/>
        </w:rPr>
        <w:t>Основным трендом на «рынке городов», осуществляющих собственное развитие в форме «технологических переходов» является использование  триады: «наука – бизнес – власть», которая является отображением новых экономических реалий, в том числе экономики знаний, глобализации, интеграции деятельности власти и корпораций, новыми средствами коммуникаций и технологий,  сетевыми формами организации.</w:t>
      </w:r>
      <w:r w:rsidRPr="00E5792F">
        <w:rPr>
          <w:b w:val="0"/>
        </w:rPr>
        <w:tab/>
      </w:r>
    </w:p>
    <w:p w:rsidR="00A232F4" w:rsidRPr="00E5792F" w:rsidRDefault="00A232F4" w:rsidP="00A232F4">
      <w:pPr>
        <w:pStyle w:val="29"/>
        <w:rPr>
          <w:b w:val="0"/>
        </w:rPr>
      </w:pPr>
      <w:r w:rsidRPr="00E5792F">
        <w:rPr>
          <w:b w:val="0"/>
        </w:rPr>
        <w:t xml:space="preserve">Местная власть совместно с </w:t>
      </w:r>
      <w:r>
        <w:rPr>
          <w:b w:val="0"/>
          <w:lang w:val="ru-RU"/>
        </w:rPr>
        <w:t>Правительством</w:t>
      </w:r>
      <w:r w:rsidRPr="00E5792F">
        <w:rPr>
          <w:b w:val="0"/>
        </w:rPr>
        <w:t xml:space="preserve"> Красноярского края в предложенной модели выступает как гарант привлечения  </w:t>
      </w:r>
      <w:proofErr w:type="spellStart"/>
      <w:r w:rsidRPr="00E5792F">
        <w:rPr>
          <w:b w:val="0"/>
        </w:rPr>
        <w:t>высокорисковых</w:t>
      </w:r>
      <w:proofErr w:type="spellEnd"/>
      <w:r w:rsidRPr="00E5792F">
        <w:rPr>
          <w:b w:val="0"/>
        </w:rPr>
        <w:t xml:space="preserve"> инвестиций с горизонтом десять лет и более. </w:t>
      </w:r>
    </w:p>
    <w:p w:rsidR="00A232F4" w:rsidRDefault="00A232F4" w:rsidP="00A232F4">
      <w:pPr>
        <w:ind w:firstLine="709"/>
        <w:jc w:val="both"/>
        <w:rPr>
          <w:sz w:val="28"/>
          <w:szCs w:val="28"/>
        </w:rPr>
      </w:pPr>
      <w:r w:rsidRPr="00242704">
        <w:rPr>
          <w:sz w:val="28"/>
          <w:szCs w:val="28"/>
        </w:rPr>
        <w:t>В этой связи,</w:t>
      </w:r>
      <w:r>
        <w:rPr>
          <w:sz w:val="28"/>
          <w:szCs w:val="28"/>
        </w:rPr>
        <w:t xml:space="preserve"> в ходе содержательных дискуссий с различными целевыми группами горожан были сформулированы </w:t>
      </w:r>
      <w:r>
        <w:rPr>
          <w:b/>
          <w:sz w:val="28"/>
          <w:szCs w:val="28"/>
        </w:rPr>
        <w:t xml:space="preserve"> </w:t>
      </w:r>
      <w:r w:rsidRPr="008F07B0">
        <w:rPr>
          <w:sz w:val="28"/>
          <w:szCs w:val="28"/>
        </w:rPr>
        <w:t xml:space="preserve">образ будущего, миссия и стратегическая цель </w:t>
      </w:r>
      <w:r w:rsidRPr="00242704">
        <w:rPr>
          <w:sz w:val="28"/>
          <w:szCs w:val="28"/>
        </w:rPr>
        <w:t>Дивногорска</w:t>
      </w:r>
      <w:r>
        <w:rPr>
          <w:sz w:val="28"/>
          <w:szCs w:val="28"/>
        </w:rPr>
        <w:t>.</w:t>
      </w:r>
    </w:p>
    <w:p w:rsidR="00A232F4" w:rsidRPr="005A5BEE" w:rsidRDefault="00A232F4" w:rsidP="00A232F4">
      <w:pPr>
        <w:pStyle w:val="29"/>
        <w:rPr>
          <w:b w:val="0"/>
          <w:lang w:val="ru-RU"/>
        </w:rPr>
      </w:pPr>
      <w:r>
        <w:rPr>
          <w:b w:val="0"/>
          <w:lang w:val="ru-RU"/>
        </w:rPr>
        <w:t xml:space="preserve">ИЭП является специализацией г. Дивногорска </w:t>
      </w:r>
      <w:r w:rsidRPr="005A5BEE">
        <w:rPr>
          <w:b w:val="0"/>
        </w:rPr>
        <w:t>в рамках Красноярской агломерации</w:t>
      </w:r>
      <w:r>
        <w:rPr>
          <w:b w:val="0"/>
          <w:lang w:val="ru-RU"/>
        </w:rPr>
        <w:t xml:space="preserve">. Основные характеристики ИЭП: </w:t>
      </w:r>
    </w:p>
    <w:p w:rsidR="00A232F4" w:rsidRPr="00020C6C" w:rsidRDefault="00A232F4" w:rsidP="00122AC3">
      <w:pPr>
        <w:numPr>
          <w:ilvl w:val="0"/>
          <w:numId w:val="24"/>
        </w:numPr>
        <w:jc w:val="both"/>
        <w:rPr>
          <w:sz w:val="28"/>
          <w:szCs w:val="28"/>
        </w:rPr>
      </w:pPr>
      <w:r w:rsidRPr="00020C6C">
        <w:rPr>
          <w:sz w:val="28"/>
          <w:szCs w:val="28"/>
        </w:rPr>
        <w:lastRenderedPageBreak/>
        <w:t>изменение внешнего облика улиц, общественных и дворовых пространств;</w:t>
      </w:r>
    </w:p>
    <w:p w:rsidR="00A232F4" w:rsidRPr="00020C6C" w:rsidRDefault="00A232F4" w:rsidP="00122AC3">
      <w:pPr>
        <w:numPr>
          <w:ilvl w:val="0"/>
          <w:numId w:val="17"/>
        </w:numPr>
        <w:shd w:val="clear" w:color="auto" w:fill="FFFFFF"/>
        <w:jc w:val="both"/>
        <w:rPr>
          <w:sz w:val="28"/>
          <w:szCs w:val="28"/>
        </w:rPr>
      </w:pPr>
      <w:r w:rsidRPr="00020C6C">
        <w:rPr>
          <w:sz w:val="28"/>
          <w:szCs w:val="28"/>
        </w:rPr>
        <w:t xml:space="preserve"> реконструкция зданий и сооружений с учетом энергосбережения;</w:t>
      </w:r>
    </w:p>
    <w:p w:rsidR="00A232F4" w:rsidRPr="00020C6C" w:rsidRDefault="00A232F4" w:rsidP="00122AC3">
      <w:pPr>
        <w:numPr>
          <w:ilvl w:val="0"/>
          <w:numId w:val="17"/>
        </w:numPr>
        <w:shd w:val="clear" w:color="auto" w:fill="FFFFFF"/>
        <w:jc w:val="both"/>
        <w:rPr>
          <w:sz w:val="28"/>
          <w:szCs w:val="28"/>
        </w:rPr>
      </w:pPr>
      <w:r w:rsidRPr="00020C6C">
        <w:rPr>
          <w:sz w:val="28"/>
          <w:szCs w:val="28"/>
        </w:rPr>
        <w:t>модернизация систем инженерного оборудования города с использованием ресурсосберегающих технологий;</w:t>
      </w:r>
    </w:p>
    <w:p w:rsidR="00A232F4" w:rsidRPr="00020C6C" w:rsidRDefault="00A232F4" w:rsidP="00122AC3">
      <w:pPr>
        <w:numPr>
          <w:ilvl w:val="0"/>
          <w:numId w:val="17"/>
        </w:numPr>
        <w:shd w:val="clear" w:color="auto" w:fill="FFFFFF"/>
        <w:jc w:val="both"/>
        <w:rPr>
          <w:sz w:val="28"/>
          <w:szCs w:val="28"/>
        </w:rPr>
      </w:pPr>
      <w:r w:rsidRPr="00020C6C">
        <w:rPr>
          <w:sz w:val="28"/>
          <w:szCs w:val="28"/>
        </w:rPr>
        <w:t>создание градостроительных ансамблей (набережная, главные улицы, трасса Красноярск</w:t>
      </w:r>
      <w:r>
        <w:rPr>
          <w:sz w:val="28"/>
          <w:szCs w:val="28"/>
        </w:rPr>
        <w:t xml:space="preserve"> </w:t>
      </w:r>
      <w:r w:rsidRPr="00020C6C">
        <w:rPr>
          <w:sz w:val="28"/>
          <w:szCs w:val="28"/>
        </w:rPr>
        <w:t>- Абакан);</w:t>
      </w:r>
    </w:p>
    <w:p w:rsidR="00A232F4" w:rsidRPr="00020C6C" w:rsidRDefault="00A232F4" w:rsidP="00122AC3">
      <w:pPr>
        <w:numPr>
          <w:ilvl w:val="0"/>
          <w:numId w:val="17"/>
        </w:numPr>
        <w:shd w:val="clear" w:color="auto" w:fill="FFFFFF"/>
        <w:jc w:val="both"/>
        <w:rPr>
          <w:sz w:val="28"/>
          <w:szCs w:val="28"/>
        </w:rPr>
      </w:pPr>
      <w:r w:rsidRPr="00020C6C">
        <w:rPr>
          <w:sz w:val="28"/>
          <w:szCs w:val="28"/>
        </w:rPr>
        <w:t>создание технопарка по созданию современных технологий и бизнесов «под ключ», продвижению их на различных рынках;</w:t>
      </w:r>
    </w:p>
    <w:p w:rsidR="00A232F4" w:rsidRPr="00020C6C" w:rsidRDefault="00A232F4" w:rsidP="00122AC3">
      <w:pPr>
        <w:numPr>
          <w:ilvl w:val="0"/>
          <w:numId w:val="17"/>
        </w:numPr>
        <w:shd w:val="clear" w:color="auto" w:fill="FFFFFF"/>
        <w:jc w:val="both"/>
        <w:rPr>
          <w:sz w:val="28"/>
          <w:szCs w:val="28"/>
        </w:rPr>
      </w:pPr>
      <w:r w:rsidRPr="00020C6C">
        <w:rPr>
          <w:sz w:val="28"/>
          <w:szCs w:val="28"/>
        </w:rPr>
        <w:t>формирование социокультурной среды, обеспечивающей реализацию современных гуманитарных практик по развитию человеческого потенциала;</w:t>
      </w:r>
    </w:p>
    <w:p w:rsidR="00A232F4" w:rsidRPr="00020C6C" w:rsidRDefault="00A232F4" w:rsidP="00122AC3">
      <w:pPr>
        <w:numPr>
          <w:ilvl w:val="0"/>
          <w:numId w:val="17"/>
        </w:numPr>
        <w:shd w:val="clear" w:color="auto" w:fill="FFFFFF"/>
        <w:jc w:val="both"/>
        <w:rPr>
          <w:sz w:val="28"/>
          <w:szCs w:val="28"/>
        </w:rPr>
      </w:pPr>
      <w:r w:rsidRPr="00020C6C">
        <w:rPr>
          <w:sz w:val="28"/>
          <w:szCs w:val="28"/>
        </w:rPr>
        <w:t xml:space="preserve">создание сетевых форм профессионального образования, обеспечивающих  во взаимосвязи с общим образованием образовательную мобильность для различных групп населения; </w:t>
      </w:r>
    </w:p>
    <w:p w:rsidR="00A232F4" w:rsidRPr="00020C6C" w:rsidRDefault="00A232F4" w:rsidP="00122AC3">
      <w:pPr>
        <w:numPr>
          <w:ilvl w:val="0"/>
          <w:numId w:val="17"/>
        </w:numPr>
        <w:shd w:val="clear" w:color="auto" w:fill="FFFFFF"/>
        <w:jc w:val="both"/>
        <w:rPr>
          <w:sz w:val="28"/>
          <w:szCs w:val="28"/>
        </w:rPr>
      </w:pPr>
      <w:r w:rsidRPr="00020C6C">
        <w:rPr>
          <w:sz w:val="28"/>
          <w:szCs w:val="28"/>
        </w:rPr>
        <w:t xml:space="preserve">создание туристско-рекреационных, спортивных центров агломерационного значения, возможный центр подготовки олимпийского резерва; </w:t>
      </w:r>
    </w:p>
    <w:p w:rsidR="00A232F4" w:rsidRPr="00020C6C" w:rsidRDefault="00A232F4" w:rsidP="00122AC3">
      <w:pPr>
        <w:pStyle w:val="29"/>
        <w:numPr>
          <w:ilvl w:val="0"/>
          <w:numId w:val="17"/>
        </w:numPr>
        <w:rPr>
          <w:b w:val="0"/>
        </w:rPr>
      </w:pPr>
      <w:r w:rsidRPr="00020C6C">
        <w:rPr>
          <w:b w:val="0"/>
        </w:rPr>
        <w:t xml:space="preserve">создание </w:t>
      </w:r>
      <w:r>
        <w:rPr>
          <w:b w:val="0"/>
          <w:lang w:val="ru-RU"/>
        </w:rPr>
        <w:t xml:space="preserve">в перспективе </w:t>
      </w:r>
      <w:r w:rsidRPr="00020C6C">
        <w:rPr>
          <w:b w:val="0"/>
        </w:rPr>
        <w:t xml:space="preserve">системы общественного транспорта на основе кабельной канатной дороги, как основы </w:t>
      </w:r>
      <w:r>
        <w:rPr>
          <w:b w:val="0"/>
          <w:lang w:val="ru-RU"/>
        </w:rPr>
        <w:t xml:space="preserve"> инновационной</w:t>
      </w:r>
      <w:r w:rsidRPr="00020C6C">
        <w:rPr>
          <w:b w:val="0"/>
        </w:rPr>
        <w:t xml:space="preserve"> транспортной инфраструктуры.</w:t>
      </w:r>
    </w:p>
    <w:p w:rsidR="00A232F4" w:rsidRDefault="00A232F4" w:rsidP="00A232F4">
      <w:pPr>
        <w:jc w:val="both"/>
        <w:rPr>
          <w:sz w:val="28"/>
          <w:szCs w:val="28"/>
          <w:lang w:eastAsia="x-none"/>
        </w:rPr>
      </w:pPr>
    </w:p>
    <w:p w:rsidR="00A232F4" w:rsidRDefault="00A232F4" w:rsidP="00A232F4">
      <w:pPr>
        <w:jc w:val="both"/>
        <w:rPr>
          <w:sz w:val="28"/>
          <w:szCs w:val="28"/>
          <w:lang w:eastAsia="x-none"/>
        </w:rPr>
      </w:pPr>
    </w:p>
    <w:p w:rsidR="00A232F4" w:rsidRDefault="00A232F4" w:rsidP="00A232F4">
      <w:pPr>
        <w:jc w:val="both"/>
        <w:rPr>
          <w:b/>
          <w:sz w:val="28"/>
          <w:szCs w:val="28"/>
          <w:lang w:eastAsia="x-none"/>
        </w:rPr>
      </w:pPr>
    </w:p>
    <w:p w:rsidR="00A232F4" w:rsidRDefault="00A232F4" w:rsidP="00A232F4">
      <w:pPr>
        <w:jc w:val="both"/>
        <w:rPr>
          <w:b/>
          <w:sz w:val="28"/>
          <w:szCs w:val="28"/>
          <w:lang w:eastAsia="x-none"/>
        </w:rPr>
      </w:pPr>
    </w:p>
    <w:p w:rsidR="00A232F4" w:rsidRDefault="00A232F4" w:rsidP="00A232F4">
      <w:pPr>
        <w:jc w:val="both"/>
        <w:rPr>
          <w:b/>
          <w:sz w:val="28"/>
          <w:szCs w:val="28"/>
          <w:lang w:eastAsia="x-none"/>
        </w:rPr>
      </w:pPr>
    </w:p>
    <w:p w:rsidR="00A232F4" w:rsidRDefault="00A232F4" w:rsidP="00A232F4">
      <w:pPr>
        <w:jc w:val="both"/>
        <w:rPr>
          <w:b/>
          <w:sz w:val="28"/>
          <w:szCs w:val="28"/>
          <w:lang w:eastAsia="x-none"/>
        </w:rPr>
      </w:pPr>
    </w:p>
    <w:p w:rsidR="00A232F4" w:rsidRDefault="00A232F4" w:rsidP="00A232F4">
      <w:pPr>
        <w:jc w:val="both"/>
        <w:rPr>
          <w:b/>
          <w:sz w:val="28"/>
          <w:szCs w:val="28"/>
          <w:lang w:eastAsia="x-none"/>
        </w:rPr>
      </w:pPr>
    </w:p>
    <w:p w:rsidR="00A232F4" w:rsidRDefault="00A232F4" w:rsidP="00A232F4">
      <w:pPr>
        <w:jc w:val="both"/>
        <w:rPr>
          <w:b/>
          <w:sz w:val="28"/>
          <w:szCs w:val="28"/>
          <w:lang w:eastAsia="x-none"/>
        </w:rPr>
      </w:pPr>
    </w:p>
    <w:p w:rsidR="00A232F4" w:rsidRDefault="00A232F4" w:rsidP="00A232F4">
      <w:pPr>
        <w:jc w:val="both"/>
        <w:rPr>
          <w:b/>
          <w:sz w:val="28"/>
          <w:szCs w:val="28"/>
          <w:lang w:eastAsia="x-none"/>
        </w:rPr>
      </w:pPr>
    </w:p>
    <w:p w:rsidR="00A232F4" w:rsidRDefault="00A232F4" w:rsidP="00A232F4">
      <w:pPr>
        <w:jc w:val="both"/>
        <w:rPr>
          <w:b/>
          <w:sz w:val="28"/>
          <w:szCs w:val="28"/>
          <w:lang w:eastAsia="x-none"/>
        </w:rPr>
      </w:pPr>
    </w:p>
    <w:p w:rsidR="00A232F4" w:rsidRDefault="00A232F4" w:rsidP="00A232F4">
      <w:pPr>
        <w:jc w:val="both"/>
        <w:rPr>
          <w:b/>
          <w:sz w:val="28"/>
          <w:szCs w:val="28"/>
          <w:lang w:eastAsia="x-none"/>
        </w:rPr>
      </w:pPr>
    </w:p>
    <w:p w:rsidR="00A232F4" w:rsidRDefault="00A232F4" w:rsidP="00A232F4">
      <w:pPr>
        <w:jc w:val="both"/>
        <w:rPr>
          <w:b/>
          <w:sz w:val="28"/>
          <w:szCs w:val="28"/>
          <w:lang w:eastAsia="x-none"/>
        </w:rPr>
      </w:pPr>
    </w:p>
    <w:p w:rsidR="00A232F4" w:rsidRDefault="00A232F4" w:rsidP="00A232F4">
      <w:pPr>
        <w:jc w:val="both"/>
        <w:rPr>
          <w:b/>
          <w:sz w:val="28"/>
          <w:szCs w:val="28"/>
          <w:lang w:eastAsia="x-none"/>
        </w:rPr>
      </w:pPr>
    </w:p>
    <w:p w:rsidR="00A232F4" w:rsidRDefault="00A232F4" w:rsidP="00A232F4">
      <w:pPr>
        <w:jc w:val="both"/>
        <w:rPr>
          <w:b/>
          <w:sz w:val="28"/>
          <w:szCs w:val="28"/>
          <w:lang w:eastAsia="x-none"/>
        </w:rPr>
      </w:pPr>
    </w:p>
    <w:p w:rsidR="00A232F4" w:rsidRDefault="00A232F4" w:rsidP="00A232F4">
      <w:pPr>
        <w:jc w:val="both"/>
        <w:rPr>
          <w:b/>
          <w:sz w:val="28"/>
          <w:szCs w:val="28"/>
          <w:lang w:eastAsia="x-none"/>
        </w:rPr>
      </w:pPr>
    </w:p>
    <w:p w:rsidR="00A232F4" w:rsidRDefault="00A232F4" w:rsidP="00A232F4">
      <w:pPr>
        <w:jc w:val="both"/>
        <w:rPr>
          <w:b/>
          <w:sz w:val="28"/>
          <w:szCs w:val="28"/>
          <w:lang w:eastAsia="x-none"/>
        </w:rPr>
      </w:pPr>
    </w:p>
    <w:p w:rsidR="00A232F4" w:rsidRDefault="00A232F4" w:rsidP="00A232F4">
      <w:pPr>
        <w:jc w:val="both"/>
        <w:rPr>
          <w:b/>
          <w:sz w:val="28"/>
          <w:szCs w:val="28"/>
          <w:lang w:eastAsia="x-none"/>
        </w:rPr>
      </w:pPr>
    </w:p>
    <w:p w:rsidR="00A232F4" w:rsidRDefault="00A232F4" w:rsidP="00A232F4">
      <w:pPr>
        <w:jc w:val="both"/>
        <w:rPr>
          <w:b/>
          <w:sz w:val="28"/>
          <w:szCs w:val="28"/>
          <w:lang w:eastAsia="x-none"/>
        </w:rPr>
      </w:pPr>
    </w:p>
    <w:p w:rsidR="00A232F4" w:rsidRDefault="00A232F4" w:rsidP="00A232F4">
      <w:pPr>
        <w:jc w:val="both"/>
        <w:rPr>
          <w:b/>
          <w:sz w:val="28"/>
          <w:szCs w:val="28"/>
          <w:lang w:eastAsia="x-none"/>
        </w:rPr>
      </w:pPr>
    </w:p>
    <w:p w:rsidR="00A232F4" w:rsidRDefault="00A232F4" w:rsidP="00A232F4">
      <w:pPr>
        <w:jc w:val="both"/>
        <w:rPr>
          <w:b/>
          <w:sz w:val="28"/>
          <w:szCs w:val="28"/>
          <w:lang w:eastAsia="x-none"/>
        </w:rPr>
      </w:pPr>
    </w:p>
    <w:p w:rsidR="00A232F4" w:rsidRDefault="00A232F4" w:rsidP="00A232F4">
      <w:pPr>
        <w:jc w:val="both"/>
        <w:rPr>
          <w:b/>
          <w:sz w:val="28"/>
          <w:szCs w:val="28"/>
          <w:lang w:eastAsia="x-none"/>
        </w:rPr>
      </w:pPr>
    </w:p>
    <w:p w:rsidR="00EC5B23" w:rsidRDefault="00A232F4" w:rsidP="00A232F4">
      <w:pPr>
        <w:jc w:val="both"/>
        <w:rPr>
          <w:b/>
          <w:sz w:val="28"/>
          <w:szCs w:val="28"/>
          <w:lang w:eastAsia="x-none"/>
        </w:rPr>
      </w:pPr>
      <w:r>
        <w:rPr>
          <w:b/>
          <w:sz w:val="28"/>
          <w:szCs w:val="28"/>
          <w:lang w:eastAsia="x-none"/>
        </w:rPr>
        <w:t xml:space="preserve">                                                                                            </w:t>
      </w:r>
    </w:p>
    <w:p w:rsidR="00EC5B23" w:rsidRDefault="00EC5B23" w:rsidP="00A232F4">
      <w:pPr>
        <w:jc w:val="both"/>
        <w:rPr>
          <w:b/>
          <w:sz w:val="28"/>
          <w:szCs w:val="28"/>
          <w:lang w:eastAsia="x-none"/>
        </w:rPr>
      </w:pPr>
    </w:p>
    <w:p w:rsidR="00A232F4" w:rsidRDefault="00A232F4" w:rsidP="00EC5B23">
      <w:pPr>
        <w:jc w:val="right"/>
        <w:rPr>
          <w:b/>
          <w:sz w:val="28"/>
          <w:szCs w:val="28"/>
          <w:lang w:eastAsia="x-none"/>
        </w:rPr>
      </w:pPr>
      <w:r>
        <w:rPr>
          <w:b/>
          <w:sz w:val="28"/>
          <w:szCs w:val="28"/>
          <w:lang w:eastAsia="x-none"/>
        </w:rPr>
        <w:lastRenderedPageBreak/>
        <w:t xml:space="preserve"> </w:t>
      </w:r>
      <w:r w:rsidRPr="000212CB">
        <w:rPr>
          <w:b/>
          <w:sz w:val="28"/>
          <w:szCs w:val="28"/>
          <w:lang w:eastAsia="x-none"/>
        </w:rPr>
        <w:t>Приложение 2</w:t>
      </w:r>
    </w:p>
    <w:p w:rsidR="00A232F4" w:rsidRDefault="00A232F4" w:rsidP="00A232F4">
      <w:pPr>
        <w:jc w:val="both"/>
        <w:rPr>
          <w:b/>
          <w:sz w:val="28"/>
          <w:szCs w:val="28"/>
          <w:lang w:eastAsia="x-none"/>
        </w:rPr>
      </w:pPr>
    </w:p>
    <w:p w:rsidR="00A232F4" w:rsidRDefault="00A232F4" w:rsidP="00A232F4">
      <w:pPr>
        <w:jc w:val="both"/>
        <w:rPr>
          <w:b/>
          <w:sz w:val="28"/>
          <w:szCs w:val="28"/>
          <w:lang w:eastAsia="x-none"/>
        </w:rPr>
      </w:pPr>
      <w:r>
        <w:rPr>
          <w:b/>
          <w:sz w:val="28"/>
          <w:szCs w:val="28"/>
          <w:lang w:eastAsia="x-none"/>
        </w:rPr>
        <w:t>Отраслевые направления и механизмы реализации Стратегии развития муниципального образования город Дивногорск</w:t>
      </w:r>
    </w:p>
    <w:p w:rsidR="00A232F4" w:rsidRPr="00E2437E" w:rsidRDefault="00A232F4" w:rsidP="00A232F4">
      <w:pPr>
        <w:jc w:val="both"/>
        <w:rPr>
          <w:b/>
          <w:i/>
          <w:sz w:val="28"/>
          <w:szCs w:val="28"/>
          <w:lang w:eastAsia="x-none"/>
        </w:rPr>
      </w:pPr>
    </w:p>
    <w:p w:rsidR="00A232F4" w:rsidRPr="00E2437E" w:rsidRDefault="00A232F4" w:rsidP="00122AC3">
      <w:pPr>
        <w:pStyle w:val="af6"/>
        <w:numPr>
          <w:ilvl w:val="0"/>
          <w:numId w:val="29"/>
        </w:numPr>
        <w:spacing w:after="0"/>
        <w:ind w:right="20"/>
        <w:rPr>
          <w:b/>
          <w:i/>
          <w:sz w:val="28"/>
          <w:szCs w:val="28"/>
          <w:lang w:val="ru-RU"/>
        </w:rPr>
      </w:pPr>
      <w:r w:rsidRPr="00E2437E">
        <w:rPr>
          <w:b/>
          <w:i/>
          <w:sz w:val="28"/>
          <w:szCs w:val="28"/>
        </w:rPr>
        <w:t xml:space="preserve">«Социальная политика» на территории </w:t>
      </w:r>
      <w:r>
        <w:rPr>
          <w:b/>
          <w:i/>
          <w:sz w:val="28"/>
          <w:szCs w:val="28"/>
          <w:lang w:val="ru-RU"/>
        </w:rPr>
        <w:t xml:space="preserve">муниципального образования </w:t>
      </w:r>
      <w:r w:rsidRPr="00E2437E">
        <w:rPr>
          <w:b/>
          <w:i/>
          <w:sz w:val="28"/>
          <w:szCs w:val="28"/>
        </w:rPr>
        <w:t>город Дивногорск</w:t>
      </w:r>
    </w:p>
    <w:p w:rsidR="00A232F4" w:rsidRDefault="00A232F4" w:rsidP="00A232F4">
      <w:pPr>
        <w:pStyle w:val="af6"/>
        <w:spacing w:after="0"/>
        <w:ind w:right="20"/>
        <w:rPr>
          <w:sz w:val="28"/>
          <w:szCs w:val="28"/>
          <w:lang w:val="ru-RU"/>
        </w:rPr>
      </w:pPr>
    </w:p>
    <w:p w:rsidR="00A232F4" w:rsidRPr="00F06530" w:rsidRDefault="00A232F4" w:rsidP="00A232F4">
      <w:pPr>
        <w:suppressAutoHyphens/>
        <w:ind w:firstLine="709"/>
        <w:jc w:val="both"/>
        <w:rPr>
          <w:sz w:val="28"/>
          <w:szCs w:val="28"/>
        </w:rPr>
      </w:pPr>
      <w:r>
        <w:rPr>
          <w:sz w:val="28"/>
          <w:szCs w:val="28"/>
        </w:rPr>
        <w:t xml:space="preserve">С учетом задач </w:t>
      </w:r>
      <w:r w:rsidRPr="00F06530">
        <w:rPr>
          <w:sz w:val="28"/>
          <w:szCs w:val="28"/>
        </w:rPr>
        <w:t>социально-экономического развития Красноярского края приоритетными направлениями социальной политики края и территории муниципального образования город Дивногорск являются:</w:t>
      </w:r>
    </w:p>
    <w:p w:rsidR="00A232F4" w:rsidRPr="003C62D9" w:rsidRDefault="00A232F4" w:rsidP="00122AC3">
      <w:pPr>
        <w:pStyle w:val="af6"/>
        <w:numPr>
          <w:ilvl w:val="0"/>
          <w:numId w:val="28"/>
        </w:numPr>
        <w:tabs>
          <w:tab w:val="left" w:pos="1138"/>
        </w:tabs>
        <w:spacing w:after="0" w:line="317" w:lineRule="exact"/>
        <w:ind w:left="644" w:right="20" w:hanging="360"/>
        <w:jc w:val="both"/>
        <w:rPr>
          <w:sz w:val="28"/>
          <w:szCs w:val="28"/>
        </w:rPr>
      </w:pPr>
      <w:r w:rsidRPr="003C62D9">
        <w:rPr>
          <w:sz w:val="28"/>
          <w:szCs w:val="28"/>
        </w:rPr>
        <w:t>Повышение эффективности социальной помощи нуждающимся гражданам, а именно:</w:t>
      </w:r>
    </w:p>
    <w:p w:rsidR="00A232F4" w:rsidRPr="003C62D9" w:rsidRDefault="00A232F4" w:rsidP="00A232F4">
      <w:pPr>
        <w:pStyle w:val="af6"/>
        <w:spacing w:after="0" w:line="317" w:lineRule="exact"/>
        <w:ind w:left="20" w:firstLine="700"/>
        <w:jc w:val="both"/>
        <w:rPr>
          <w:sz w:val="28"/>
          <w:szCs w:val="28"/>
        </w:rPr>
      </w:pPr>
      <w:r w:rsidRPr="003C62D9">
        <w:rPr>
          <w:sz w:val="28"/>
          <w:szCs w:val="28"/>
        </w:rPr>
        <w:t>гражданам пожилого возраста;</w:t>
      </w:r>
    </w:p>
    <w:p w:rsidR="00A232F4" w:rsidRPr="003C62D9" w:rsidRDefault="00A232F4" w:rsidP="00A232F4">
      <w:pPr>
        <w:pStyle w:val="af6"/>
        <w:spacing w:after="0" w:line="317" w:lineRule="exact"/>
        <w:ind w:left="20" w:firstLine="700"/>
        <w:jc w:val="both"/>
        <w:rPr>
          <w:sz w:val="28"/>
          <w:szCs w:val="28"/>
        </w:rPr>
      </w:pPr>
      <w:r w:rsidRPr="003C62D9">
        <w:rPr>
          <w:sz w:val="28"/>
          <w:szCs w:val="28"/>
        </w:rPr>
        <w:t>семьям, имеющим детей;</w:t>
      </w:r>
    </w:p>
    <w:p w:rsidR="00A232F4" w:rsidRDefault="00A232F4" w:rsidP="00A232F4">
      <w:pPr>
        <w:pStyle w:val="af6"/>
        <w:spacing w:after="0" w:line="317" w:lineRule="exact"/>
        <w:ind w:right="20" w:firstLine="709"/>
        <w:jc w:val="both"/>
        <w:rPr>
          <w:sz w:val="28"/>
          <w:szCs w:val="28"/>
          <w:lang w:val="ru-RU"/>
        </w:rPr>
      </w:pPr>
      <w:r w:rsidRPr="003C62D9">
        <w:rPr>
          <w:sz w:val="28"/>
          <w:szCs w:val="28"/>
        </w:rPr>
        <w:t>лицам с ограничен</w:t>
      </w:r>
      <w:r>
        <w:rPr>
          <w:sz w:val="28"/>
          <w:szCs w:val="28"/>
        </w:rPr>
        <w:t>ными возможностями, в том числе</w:t>
      </w:r>
      <w:r>
        <w:rPr>
          <w:sz w:val="28"/>
          <w:szCs w:val="28"/>
          <w:lang w:val="ru-RU"/>
        </w:rPr>
        <w:t xml:space="preserve"> </w:t>
      </w:r>
      <w:r w:rsidRPr="003C62D9">
        <w:rPr>
          <w:sz w:val="28"/>
          <w:szCs w:val="28"/>
        </w:rPr>
        <w:t>детям-инвалидам.</w:t>
      </w:r>
    </w:p>
    <w:p w:rsidR="00A232F4" w:rsidRPr="003C62D9" w:rsidRDefault="00A232F4" w:rsidP="00122AC3">
      <w:pPr>
        <w:pStyle w:val="af6"/>
        <w:numPr>
          <w:ilvl w:val="0"/>
          <w:numId w:val="28"/>
        </w:numPr>
        <w:spacing w:after="0" w:line="317" w:lineRule="exact"/>
        <w:ind w:left="644" w:right="20" w:hanging="360"/>
        <w:jc w:val="both"/>
        <w:rPr>
          <w:sz w:val="28"/>
          <w:szCs w:val="28"/>
        </w:rPr>
      </w:pPr>
      <w:r w:rsidRPr="003C62D9">
        <w:rPr>
          <w:sz w:val="28"/>
          <w:szCs w:val="28"/>
        </w:rPr>
        <w:t>Повышение эффективности деятельности системы социальной поддержки населения территории.</w:t>
      </w:r>
    </w:p>
    <w:p w:rsidR="00A232F4" w:rsidRPr="003C62D9" w:rsidRDefault="00A232F4" w:rsidP="00A232F4">
      <w:pPr>
        <w:pStyle w:val="af6"/>
        <w:spacing w:after="0" w:line="317" w:lineRule="exact"/>
        <w:ind w:left="20" w:right="20" w:firstLine="700"/>
        <w:jc w:val="both"/>
        <w:rPr>
          <w:sz w:val="28"/>
          <w:szCs w:val="28"/>
        </w:rPr>
      </w:pPr>
      <w:r w:rsidRPr="003C62D9">
        <w:rPr>
          <w:sz w:val="28"/>
          <w:szCs w:val="28"/>
        </w:rPr>
        <w:t>Основны</w:t>
      </w:r>
      <w:r>
        <w:rPr>
          <w:sz w:val="28"/>
          <w:szCs w:val="28"/>
          <w:lang w:val="ru-RU"/>
        </w:rPr>
        <w:t>ми</w:t>
      </w:r>
      <w:r w:rsidRPr="003C62D9">
        <w:rPr>
          <w:sz w:val="28"/>
          <w:szCs w:val="28"/>
        </w:rPr>
        <w:t xml:space="preserve"> </w:t>
      </w:r>
      <w:r>
        <w:rPr>
          <w:sz w:val="28"/>
          <w:szCs w:val="28"/>
          <w:lang w:val="ru-RU"/>
        </w:rPr>
        <w:t xml:space="preserve">направлениями развития в сфере </w:t>
      </w:r>
      <w:r w:rsidRPr="003C62D9">
        <w:rPr>
          <w:sz w:val="28"/>
          <w:szCs w:val="28"/>
        </w:rPr>
        <w:t xml:space="preserve"> социальной политики являются: усиление адресности предоставления мер социальной поддержки, эффективность использования средств краевого бюджета; расширение перечня субъектов в сфере предоставления социальных услуг населению.</w:t>
      </w:r>
    </w:p>
    <w:p w:rsidR="00A232F4" w:rsidRPr="003C62D9" w:rsidRDefault="00A232F4" w:rsidP="00A232F4">
      <w:pPr>
        <w:pStyle w:val="af6"/>
        <w:spacing w:after="0" w:line="317" w:lineRule="exact"/>
        <w:ind w:left="20" w:right="20" w:firstLine="700"/>
        <w:jc w:val="both"/>
        <w:rPr>
          <w:sz w:val="28"/>
          <w:szCs w:val="28"/>
        </w:rPr>
      </w:pPr>
      <w:r w:rsidRPr="003C62D9">
        <w:rPr>
          <w:sz w:val="28"/>
          <w:szCs w:val="28"/>
        </w:rPr>
        <w:t xml:space="preserve">Реализация </w:t>
      </w:r>
      <w:r>
        <w:rPr>
          <w:sz w:val="28"/>
          <w:szCs w:val="28"/>
          <w:lang w:val="ru-RU"/>
        </w:rPr>
        <w:t>указанных направлений должна</w:t>
      </w:r>
      <w:r w:rsidRPr="003C62D9">
        <w:rPr>
          <w:sz w:val="28"/>
          <w:szCs w:val="28"/>
        </w:rPr>
        <w:t xml:space="preserve"> способствовать достижению следующих социально-экономических результатов:</w:t>
      </w:r>
    </w:p>
    <w:p w:rsidR="00A232F4" w:rsidRPr="003C62D9" w:rsidRDefault="00A232F4" w:rsidP="00A232F4">
      <w:pPr>
        <w:pStyle w:val="af6"/>
        <w:spacing w:after="0" w:line="317" w:lineRule="exact"/>
        <w:ind w:left="20" w:right="20" w:firstLine="700"/>
        <w:jc w:val="both"/>
        <w:rPr>
          <w:sz w:val="28"/>
          <w:szCs w:val="28"/>
        </w:rPr>
      </w:pPr>
      <w:r w:rsidRPr="003C62D9">
        <w:rPr>
          <w:sz w:val="28"/>
          <w:szCs w:val="28"/>
        </w:rPr>
        <w:t>своевременное и в полном объеме исполнение принятых публичных обязательств по социальной поддержке - снижению социальной напряженности в обществе;</w:t>
      </w:r>
    </w:p>
    <w:p w:rsidR="00A232F4" w:rsidRPr="003C62D9" w:rsidRDefault="00A232F4" w:rsidP="00A232F4">
      <w:pPr>
        <w:pStyle w:val="af6"/>
        <w:spacing w:after="0" w:line="317" w:lineRule="exact"/>
        <w:ind w:left="20" w:right="20" w:firstLine="700"/>
        <w:jc w:val="both"/>
        <w:rPr>
          <w:sz w:val="28"/>
          <w:szCs w:val="28"/>
        </w:rPr>
      </w:pPr>
      <w:r w:rsidRPr="003C62D9">
        <w:rPr>
          <w:sz w:val="28"/>
          <w:szCs w:val="28"/>
        </w:rPr>
        <w:t>усиление адресности при предоставлении социальной поддержки - более эффективному использованию средств краевого бюджета;</w:t>
      </w:r>
    </w:p>
    <w:p w:rsidR="00A232F4" w:rsidRPr="003C62D9" w:rsidRDefault="00A232F4" w:rsidP="00A232F4">
      <w:pPr>
        <w:pStyle w:val="af6"/>
        <w:spacing w:after="0" w:line="317" w:lineRule="exact"/>
        <w:ind w:left="20" w:right="20" w:firstLine="700"/>
        <w:jc w:val="both"/>
        <w:rPr>
          <w:sz w:val="28"/>
          <w:szCs w:val="28"/>
        </w:rPr>
      </w:pPr>
      <w:r w:rsidRPr="003C62D9">
        <w:rPr>
          <w:sz w:val="28"/>
          <w:szCs w:val="28"/>
        </w:rPr>
        <w:t>создание благоприятных условий для функционирования института семьи, рождения детей - улучшению демографической ситуации в крае;</w:t>
      </w:r>
    </w:p>
    <w:p w:rsidR="00A232F4" w:rsidRPr="003C62D9" w:rsidRDefault="00A232F4" w:rsidP="00A232F4">
      <w:pPr>
        <w:pStyle w:val="af6"/>
        <w:spacing w:after="0" w:line="317" w:lineRule="exact"/>
        <w:ind w:left="20" w:right="20" w:firstLine="700"/>
        <w:jc w:val="both"/>
        <w:rPr>
          <w:sz w:val="28"/>
          <w:szCs w:val="28"/>
        </w:rPr>
      </w:pPr>
      <w:r w:rsidRPr="003C62D9">
        <w:rPr>
          <w:sz w:val="28"/>
          <w:szCs w:val="28"/>
        </w:rPr>
        <w:t>совершенствование организации предоставления социальных услуг в учреждениях социального обслуживания - повышению качества жизни граждан (семей), сохранению их физического и психического здоровья, увеличению продолжительности жизни;</w:t>
      </w:r>
    </w:p>
    <w:p w:rsidR="00A232F4" w:rsidRPr="003C62D9" w:rsidRDefault="00A232F4" w:rsidP="00A232F4">
      <w:pPr>
        <w:pStyle w:val="af6"/>
        <w:spacing w:after="0" w:line="317" w:lineRule="exact"/>
        <w:ind w:left="20" w:right="20" w:firstLine="700"/>
        <w:jc w:val="both"/>
        <w:rPr>
          <w:sz w:val="28"/>
          <w:szCs w:val="28"/>
        </w:rPr>
      </w:pPr>
      <w:r w:rsidRPr="003C62D9">
        <w:rPr>
          <w:sz w:val="28"/>
          <w:szCs w:val="28"/>
        </w:rPr>
        <w:t>повышение средней заработной платы социальных, медицинских, педагогических работников - решению проблемы дефицита кадров в отрасли, мотивации специалистов на повышение качества предоставляемых услуг, снижению уровня безработицы;</w:t>
      </w:r>
    </w:p>
    <w:p w:rsidR="00A232F4" w:rsidRPr="003C62D9" w:rsidRDefault="00A232F4" w:rsidP="00A232F4">
      <w:pPr>
        <w:pStyle w:val="af6"/>
        <w:spacing w:after="0" w:line="317" w:lineRule="exact"/>
        <w:ind w:left="20" w:right="20" w:firstLine="700"/>
        <w:jc w:val="both"/>
        <w:rPr>
          <w:sz w:val="28"/>
          <w:szCs w:val="28"/>
        </w:rPr>
      </w:pPr>
      <w:r w:rsidRPr="003C62D9">
        <w:rPr>
          <w:sz w:val="28"/>
          <w:szCs w:val="28"/>
        </w:rPr>
        <w:t>привлечение социально ориентированных некоммерческих организаций - повышению доступности, качества и безопасности, а также расширению перечня социальных услуг, созданию новых рабочих мест.</w:t>
      </w:r>
    </w:p>
    <w:p w:rsidR="00A232F4" w:rsidRPr="003C62D9" w:rsidRDefault="00A232F4" w:rsidP="00A232F4">
      <w:pPr>
        <w:pStyle w:val="af6"/>
        <w:spacing w:after="0" w:line="341" w:lineRule="exact"/>
        <w:ind w:left="20" w:right="20" w:firstLine="660"/>
        <w:jc w:val="both"/>
        <w:rPr>
          <w:sz w:val="28"/>
          <w:szCs w:val="28"/>
        </w:rPr>
      </w:pPr>
      <w:r w:rsidRPr="003C62D9">
        <w:rPr>
          <w:sz w:val="28"/>
          <w:szCs w:val="28"/>
        </w:rPr>
        <w:t xml:space="preserve">С учетом вышеизложенного основными целями </w:t>
      </w:r>
      <w:r>
        <w:rPr>
          <w:sz w:val="28"/>
          <w:szCs w:val="28"/>
          <w:lang w:val="ru-RU"/>
        </w:rPr>
        <w:t xml:space="preserve">мероприятий, исполняемых на территории муниципального образования, </w:t>
      </w:r>
      <w:r w:rsidRPr="003C62D9">
        <w:rPr>
          <w:sz w:val="28"/>
          <w:szCs w:val="28"/>
        </w:rPr>
        <w:t>являются:</w:t>
      </w:r>
    </w:p>
    <w:p w:rsidR="00A232F4" w:rsidRPr="003C62D9" w:rsidRDefault="00A232F4" w:rsidP="00A232F4">
      <w:pPr>
        <w:pStyle w:val="af6"/>
        <w:spacing w:after="0" w:line="317" w:lineRule="exact"/>
        <w:ind w:left="20" w:right="20" w:firstLine="660"/>
        <w:jc w:val="both"/>
        <w:rPr>
          <w:sz w:val="28"/>
          <w:szCs w:val="28"/>
        </w:rPr>
      </w:pPr>
      <w:r w:rsidRPr="003C62D9">
        <w:rPr>
          <w:sz w:val="28"/>
          <w:szCs w:val="28"/>
        </w:rPr>
        <w:lastRenderedPageBreak/>
        <w:t>повышение эффективности мер социальной поддержки граждан за счет усиления адресного оказания социальной помощи</w:t>
      </w:r>
      <w:r>
        <w:rPr>
          <w:sz w:val="28"/>
          <w:szCs w:val="28"/>
          <w:lang w:val="ru-RU"/>
        </w:rPr>
        <w:t xml:space="preserve"> на основании оценки индивидуальной нуждаемости</w:t>
      </w:r>
      <w:r w:rsidRPr="003C62D9">
        <w:rPr>
          <w:sz w:val="28"/>
          <w:szCs w:val="28"/>
        </w:rPr>
        <w:t>;</w:t>
      </w:r>
    </w:p>
    <w:p w:rsidR="00A232F4" w:rsidRPr="003C62D9" w:rsidRDefault="00A232F4" w:rsidP="00A232F4">
      <w:pPr>
        <w:pStyle w:val="af6"/>
        <w:spacing w:after="0" w:line="317" w:lineRule="exact"/>
        <w:ind w:left="20" w:right="20" w:firstLine="660"/>
        <w:jc w:val="both"/>
        <w:rPr>
          <w:sz w:val="28"/>
          <w:szCs w:val="28"/>
        </w:rPr>
      </w:pPr>
      <w:r w:rsidRPr="003C62D9">
        <w:rPr>
          <w:sz w:val="28"/>
          <w:szCs w:val="28"/>
        </w:rPr>
        <w:t>повышение качества и доступности предоставления услуг по социальному обслуживанию.</w:t>
      </w:r>
    </w:p>
    <w:p w:rsidR="00A232F4" w:rsidRPr="003C62D9" w:rsidRDefault="00A232F4" w:rsidP="00A232F4">
      <w:pPr>
        <w:pStyle w:val="af6"/>
        <w:spacing w:after="0" w:line="317" w:lineRule="exact"/>
        <w:ind w:left="20" w:right="20" w:firstLine="660"/>
        <w:jc w:val="both"/>
        <w:rPr>
          <w:sz w:val="28"/>
          <w:szCs w:val="28"/>
        </w:rPr>
      </w:pPr>
      <w:r w:rsidRPr="003C62D9">
        <w:rPr>
          <w:sz w:val="28"/>
          <w:szCs w:val="28"/>
        </w:rPr>
        <w:t>Для достижения целей необходимо решение следующих задач в рамках трехуровневой системы социальной политики, предусматривающей федеральный, региональный и муниципальный уровни управления:</w:t>
      </w:r>
    </w:p>
    <w:p w:rsidR="00A232F4" w:rsidRPr="003C62D9" w:rsidRDefault="00A232F4" w:rsidP="00A232F4">
      <w:pPr>
        <w:pStyle w:val="af6"/>
        <w:spacing w:after="0" w:line="317" w:lineRule="exact"/>
        <w:ind w:left="20" w:right="20" w:firstLine="660"/>
        <w:jc w:val="both"/>
        <w:rPr>
          <w:sz w:val="28"/>
          <w:szCs w:val="28"/>
        </w:rPr>
      </w:pPr>
      <w:r w:rsidRPr="003C62D9">
        <w:rPr>
          <w:sz w:val="28"/>
          <w:szCs w:val="28"/>
        </w:rPr>
        <w:t>исполнение принятых публичных обязательств по социальной поддержке отдельных категорий граждан;</w:t>
      </w:r>
    </w:p>
    <w:p w:rsidR="00A232F4" w:rsidRPr="003C62D9" w:rsidRDefault="00A232F4" w:rsidP="00A232F4">
      <w:pPr>
        <w:pStyle w:val="af6"/>
        <w:spacing w:after="0" w:line="317" w:lineRule="exact"/>
        <w:ind w:left="20" w:right="20" w:firstLine="660"/>
        <w:jc w:val="both"/>
        <w:rPr>
          <w:sz w:val="28"/>
          <w:szCs w:val="28"/>
        </w:rPr>
      </w:pPr>
      <w:r w:rsidRPr="003C62D9">
        <w:rPr>
          <w:sz w:val="28"/>
          <w:szCs w:val="28"/>
        </w:rPr>
        <w:t>создание благоприятных условий для функционирования института семьи, рождения детей;</w:t>
      </w:r>
    </w:p>
    <w:p w:rsidR="00A232F4" w:rsidRPr="003C62D9" w:rsidRDefault="00A232F4" w:rsidP="00A232F4">
      <w:pPr>
        <w:pStyle w:val="af6"/>
        <w:spacing w:after="0" w:line="317" w:lineRule="exact"/>
        <w:ind w:left="20" w:right="20" w:firstLine="660"/>
        <w:jc w:val="both"/>
        <w:rPr>
          <w:sz w:val="28"/>
          <w:szCs w:val="28"/>
        </w:rPr>
      </w:pPr>
      <w:r w:rsidRPr="003C62D9">
        <w:rPr>
          <w:sz w:val="28"/>
          <w:szCs w:val="28"/>
        </w:rPr>
        <w:t>обеспечение потребностей граждан пожилого возраста, инвалидов, включая детей-инвалидов, семей и детей в социальном обслуживании. Привлечение более широкого круга социально ориентированных некоммерческих организаций к оказанию социальных услуг.</w:t>
      </w:r>
    </w:p>
    <w:p w:rsidR="00A232F4" w:rsidRDefault="00A232F4" w:rsidP="00A232F4">
      <w:pPr>
        <w:pStyle w:val="af6"/>
        <w:spacing w:after="0" w:line="317" w:lineRule="exact"/>
        <w:ind w:left="20" w:right="20" w:firstLine="660"/>
        <w:jc w:val="both"/>
        <w:rPr>
          <w:sz w:val="28"/>
          <w:szCs w:val="28"/>
          <w:lang w:val="ru-RU"/>
        </w:rPr>
      </w:pPr>
      <w:proofErr w:type="gramStart"/>
      <w:r>
        <w:rPr>
          <w:sz w:val="28"/>
          <w:szCs w:val="28"/>
          <w:lang w:val="ru-RU"/>
        </w:rPr>
        <w:t>В рамках реализации стратегии  в целях повышения качества жизни отдельных категорий граждан в программе должны быть предусмотрены средства на  оказание помощи в неотложных и экстренных случаях (отсутствие продуктов питания для удовлетворения ежедневной потребности в пище, отсутствие средств на оформление процедур для получение документов, удостоверяющих личность, в случаях чрезвычайных ситуаций, на проезд при трудоустройстве за пределами муниципального образования).</w:t>
      </w:r>
      <w:proofErr w:type="gramEnd"/>
      <w:r>
        <w:rPr>
          <w:sz w:val="28"/>
          <w:szCs w:val="28"/>
          <w:lang w:val="ru-RU"/>
        </w:rPr>
        <w:t xml:space="preserve"> Эти  мероприятия параллельно укладываются и в концепцию программы по профилактике правонарушений на территории муниципального образования.</w:t>
      </w:r>
    </w:p>
    <w:p w:rsidR="00A232F4" w:rsidRDefault="00A232F4" w:rsidP="00A232F4">
      <w:pPr>
        <w:pStyle w:val="af6"/>
        <w:spacing w:after="0" w:line="317" w:lineRule="exact"/>
        <w:ind w:left="20" w:right="20" w:firstLine="660"/>
        <w:jc w:val="both"/>
        <w:rPr>
          <w:sz w:val="28"/>
          <w:szCs w:val="28"/>
          <w:lang w:val="ru-RU"/>
        </w:rPr>
      </w:pPr>
      <w:r>
        <w:rPr>
          <w:sz w:val="28"/>
          <w:szCs w:val="28"/>
          <w:lang w:val="ru-RU"/>
        </w:rPr>
        <w:t>Актуально предусмотреть функционирование «социальных коек» на базе краевого учреждения здравоохранения «</w:t>
      </w:r>
      <w:proofErr w:type="spellStart"/>
      <w:r>
        <w:rPr>
          <w:sz w:val="28"/>
          <w:szCs w:val="28"/>
          <w:lang w:val="ru-RU"/>
        </w:rPr>
        <w:t>Дивногорская</w:t>
      </w:r>
      <w:proofErr w:type="spellEnd"/>
      <w:r>
        <w:rPr>
          <w:sz w:val="28"/>
          <w:szCs w:val="28"/>
          <w:lang w:val="ru-RU"/>
        </w:rPr>
        <w:t xml:space="preserve"> межрайонная больница».</w:t>
      </w:r>
    </w:p>
    <w:p w:rsidR="00A232F4" w:rsidRPr="003C62D9" w:rsidRDefault="00A232F4" w:rsidP="00A232F4">
      <w:pPr>
        <w:pStyle w:val="af6"/>
        <w:spacing w:after="0" w:line="317" w:lineRule="exact"/>
        <w:ind w:left="20" w:right="20" w:firstLine="660"/>
        <w:jc w:val="both"/>
        <w:rPr>
          <w:sz w:val="28"/>
          <w:szCs w:val="28"/>
        </w:rPr>
      </w:pPr>
      <w:r w:rsidRPr="003C62D9">
        <w:rPr>
          <w:sz w:val="28"/>
          <w:szCs w:val="28"/>
        </w:rPr>
        <w:t>Реализация мероприятий позволит достичь следующих результатов:</w:t>
      </w:r>
    </w:p>
    <w:p w:rsidR="00A232F4" w:rsidRPr="001F2740" w:rsidRDefault="00A232F4" w:rsidP="00A232F4">
      <w:pPr>
        <w:pStyle w:val="af6"/>
        <w:tabs>
          <w:tab w:val="left" w:pos="142"/>
        </w:tabs>
        <w:spacing w:after="0" w:line="317" w:lineRule="exact"/>
        <w:ind w:right="20" w:firstLine="709"/>
        <w:jc w:val="both"/>
        <w:rPr>
          <w:sz w:val="28"/>
          <w:szCs w:val="28"/>
          <w:lang w:val="ru-RU"/>
        </w:rPr>
      </w:pPr>
      <w:r w:rsidRPr="003C62D9">
        <w:rPr>
          <w:sz w:val="28"/>
          <w:szCs w:val="28"/>
        </w:rPr>
        <w:t>сохранение доли граждан, получающих регулярные денежные выплаты, в общей численности получателей указанных в подпрограмме мер социа</w:t>
      </w:r>
      <w:r>
        <w:rPr>
          <w:sz w:val="28"/>
          <w:szCs w:val="28"/>
        </w:rPr>
        <w:t>льной поддержки, на уровне 100%</w:t>
      </w:r>
      <w:r>
        <w:rPr>
          <w:sz w:val="28"/>
          <w:szCs w:val="28"/>
          <w:lang w:val="ru-RU"/>
        </w:rPr>
        <w:t>, а также увеличение доли граждан, получивших адресную материальную поддержку.</w:t>
      </w:r>
    </w:p>
    <w:p w:rsidR="00A232F4" w:rsidRPr="003C62D9" w:rsidRDefault="00A232F4" w:rsidP="00A232F4">
      <w:pPr>
        <w:pStyle w:val="af6"/>
        <w:spacing w:after="0" w:line="317" w:lineRule="exact"/>
        <w:ind w:left="20" w:right="20" w:firstLine="680"/>
        <w:jc w:val="both"/>
        <w:rPr>
          <w:sz w:val="28"/>
          <w:szCs w:val="28"/>
        </w:rPr>
      </w:pPr>
      <w:r w:rsidRPr="003C62D9">
        <w:rPr>
          <w:sz w:val="28"/>
          <w:szCs w:val="28"/>
        </w:rPr>
        <w:t>сохранение значения удовлетворенности жителей территории качеством предоставления государственных и муниципальных услуг на уровне не менее 90 %.</w:t>
      </w:r>
    </w:p>
    <w:p w:rsidR="00A232F4" w:rsidRPr="003C62D9" w:rsidRDefault="00A232F4" w:rsidP="00A232F4">
      <w:pPr>
        <w:pStyle w:val="af6"/>
        <w:spacing w:after="0" w:line="317" w:lineRule="exact"/>
        <w:ind w:left="20" w:right="20" w:firstLine="680"/>
        <w:jc w:val="both"/>
        <w:rPr>
          <w:sz w:val="28"/>
          <w:szCs w:val="28"/>
        </w:rPr>
      </w:pPr>
      <w:r w:rsidRPr="003C62D9">
        <w:rPr>
          <w:sz w:val="28"/>
          <w:szCs w:val="28"/>
        </w:rPr>
        <w:t xml:space="preserve">В связи с тем, что основная часть мероприятий связана с последовательной реализацией бессрочных социальных обязательств Российской Федерации и края по предоставлению мер социальной поддержки гражданам, выделение этапов реализации </w:t>
      </w:r>
      <w:r>
        <w:rPr>
          <w:sz w:val="28"/>
          <w:szCs w:val="28"/>
          <w:lang w:val="ru-RU"/>
        </w:rPr>
        <w:t xml:space="preserve">стратегии </w:t>
      </w:r>
      <w:r w:rsidRPr="003C62D9">
        <w:rPr>
          <w:sz w:val="28"/>
          <w:szCs w:val="28"/>
        </w:rPr>
        <w:t>не предусмотрено.</w:t>
      </w:r>
    </w:p>
    <w:p w:rsidR="00A232F4" w:rsidRPr="003C62D9" w:rsidRDefault="00A232F4" w:rsidP="00A232F4">
      <w:pPr>
        <w:pStyle w:val="af6"/>
        <w:spacing w:after="0" w:line="317" w:lineRule="exact"/>
        <w:ind w:left="20" w:right="20" w:firstLine="680"/>
        <w:jc w:val="both"/>
        <w:rPr>
          <w:sz w:val="28"/>
          <w:szCs w:val="28"/>
        </w:rPr>
      </w:pPr>
      <w:r w:rsidRPr="003C62D9">
        <w:rPr>
          <w:sz w:val="28"/>
          <w:szCs w:val="28"/>
        </w:rPr>
        <w:t xml:space="preserve">В ходе </w:t>
      </w:r>
      <w:r>
        <w:rPr>
          <w:sz w:val="28"/>
          <w:szCs w:val="28"/>
          <w:lang w:val="ru-RU"/>
        </w:rPr>
        <w:t>реализации мероприятий стратегии</w:t>
      </w:r>
      <w:r w:rsidRPr="003C62D9">
        <w:rPr>
          <w:sz w:val="28"/>
          <w:szCs w:val="28"/>
        </w:rPr>
        <w:t xml:space="preserve"> будет осуществляться корректировка параметров и ежегодных планов ее реализации в рамках бюджетного процесса с учетом тенденций демографического и социально- экономического развития территории.</w:t>
      </w:r>
    </w:p>
    <w:p w:rsidR="00A232F4" w:rsidRPr="003C62D9" w:rsidRDefault="00A232F4" w:rsidP="00A232F4">
      <w:pPr>
        <w:pStyle w:val="af6"/>
        <w:spacing w:after="0" w:line="317" w:lineRule="exact"/>
        <w:ind w:left="20" w:right="20" w:firstLine="680"/>
        <w:jc w:val="both"/>
        <w:rPr>
          <w:sz w:val="28"/>
          <w:szCs w:val="28"/>
        </w:rPr>
      </w:pPr>
      <w:r w:rsidRPr="003C62D9">
        <w:rPr>
          <w:sz w:val="28"/>
          <w:szCs w:val="28"/>
        </w:rPr>
        <w:lastRenderedPageBreak/>
        <w:t xml:space="preserve">В результате своевременной и в полном объеме реализации </w:t>
      </w:r>
      <w:r>
        <w:rPr>
          <w:sz w:val="28"/>
          <w:szCs w:val="28"/>
          <w:lang w:val="ru-RU"/>
        </w:rPr>
        <w:t>указанных мероприятий</w:t>
      </w:r>
      <w:r w:rsidRPr="003C62D9">
        <w:rPr>
          <w:sz w:val="28"/>
          <w:szCs w:val="28"/>
        </w:rPr>
        <w:t>:</w:t>
      </w:r>
    </w:p>
    <w:p w:rsidR="00A232F4" w:rsidRPr="003C62D9" w:rsidRDefault="00A232F4" w:rsidP="00A232F4">
      <w:pPr>
        <w:pStyle w:val="af6"/>
        <w:spacing w:after="0" w:line="317" w:lineRule="exact"/>
        <w:ind w:left="20" w:right="20" w:firstLine="680"/>
        <w:jc w:val="both"/>
        <w:rPr>
          <w:sz w:val="28"/>
          <w:szCs w:val="28"/>
        </w:rPr>
      </w:pPr>
      <w:r w:rsidRPr="003C62D9">
        <w:rPr>
          <w:sz w:val="28"/>
          <w:szCs w:val="28"/>
        </w:rPr>
        <w:t>99,9% граждан из числа обратившихся в учреждения социального обслуживания населения получат социальные услуги;</w:t>
      </w:r>
    </w:p>
    <w:p w:rsidR="00A232F4" w:rsidRPr="001F2740" w:rsidRDefault="00A232F4" w:rsidP="00A232F4">
      <w:pPr>
        <w:pStyle w:val="af6"/>
        <w:spacing w:after="0" w:line="317" w:lineRule="exact"/>
        <w:ind w:left="20" w:right="20" w:firstLine="680"/>
        <w:jc w:val="both"/>
        <w:rPr>
          <w:sz w:val="28"/>
          <w:szCs w:val="28"/>
          <w:lang w:val="ru-RU"/>
        </w:rPr>
      </w:pPr>
      <w:r>
        <w:rPr>
          <w:sz w:val="28"/>
          <w:szCs w:val="28"/>
          <w:lang w:val="ru-RU"/>
        </w:rPr>
        <w:t>увеличится количество граждан, реализовавших свое  конституционное право на жилье, здоровье, поддержку государства.</w:t>
      </w:r>
    </w:p>
    <w:p w:rsidR="00A232F4" w:rsidRPr="003C62D9" w:rsidRDefault="00A232F4" w:rsidP="00A232F4">
      <w:pPr>
        <w:pStyle w:val="af6"/>
        <w:spacing w:after="0" w:line="317" w:lineRule="exact"/>
        <w:ind w:left="20" w:right="20" w:firstLine="680"/>
        <w:jc w:val="both"/>
        <w:rPr>
          <w:sz w:val="28"/>
          <w:szCs w:val="28"/>
        </w:rPr>
      </w:pPr>
      <w:r w:rsidRPr="003C62D9">
        <w:rPr>
          <w:sz w:val="28"/>
          <w:szCs w:val="28"/>
        </w:rPr>
        <w:t>Таким образом, реализация комплекса мероприятий позволит в целом обеспечить достижение целей</w:t>
      </w:r>
      <w:r>
        <w:rPr>
          <w:sz w:val="28"/>
          <w:szCs w:val="28"/>
          <w:lang w:val="ru-RU"/>
        </w:rPr>
        <w:t xml:space="preserve"> стратегического развития</w:t>
      </w:r>
      <w:r w:rsidRPr="003C62D9">
        <w:rPr>
          <w:sz w:val="28"/>
          <w:szCs w:val="28"/>
        </w:rPr>
        <w:t>.</w:t>
      </w:r>
    </w:p>
    <w:p w:rsidR="00A232F4" w:rsidRPr="003C62D9" w:rsidRDefault="00A232F4" w:rsidP="00A232F4">
      <w:pPr>
        <w:pStyle w:val="af6"/>
        <w:spacing w:after="0" w:line="317" w:lineRule="exact"/>
        <w:ind w:left="20" w:right="20" w:firstLine="680"/>
        <w:jc w:val="both"/>
        <w:rPr>
          <w:sz w:val="28"/>
          <w:szCs w:val="28"/>
        </w:rPr>
      </w:pPr>
      <w:r w:rsidRPr="003C62D9">
        <w:rPr>
          <w:sz w:val="28"/>
          <w:szCs w:val="28"/>
        </w:rPr>
        <w:t>При реализации возможен ряд рисков, управление которыми входит в систему управления:</w:t>
      </w:r>
    </w:p>
    <w:p w:rsidR="00A232F4" w:rsidRPr="003C62D9" w:rsidRDefault="00A232F4" w:rsidP="00122AC3">
      <w:pPr>
        <w:pStyle w:val="af6"/>
        <w:numPr>
          <w:ilvl w:val="2"/>
          <w:numId w:val="28"/>
        </w:numPr>
        <w:tabs>
          <w:tab w:val="left" w:pos="1110"/>
        </w:tabs>
        <w:spacing w:after="0" w:line="317" w:lineRule="exact"/>
        <w:ind w:left="2084" w:right="20" w:hanging="180"/>
        <w:jc w:val="both"/>
        <w:rPr>
          <w:sz w:val="28"/>
          <w:szCs w:val="28"/>
        </w:rPr>
      </w:pPr>
      <w:r w:rsidRPr="003C62D9">
        <w:rPr>
          <w:sz w:val="28"/>
          <w:szCs w:val="28"/>
        </w:rPr>
        <w:t xml:space="preserve">Финансовый риск реализации </w:t>
      </w:r>
      <w:r>
        <w:rPr>
          <w:sz w:val="28"/>
          <w:szCs w:val="28"/>
          <w:lang w:val="ru-RU"/>
        </w:rPr>
        <w:t>мероприятий</w:t>
      </w:r>
      <w:r w:rsidRPr="003C62D9">
        <w:rPr>
          <w:sz w:val="28"/>
          <w:szCs w:val="28"/>
        </w:rPr>
        <w:t xml:space="preserve"> связан с финансированием запланированных мероприятий не в полном </w:t>
      </w:r>
      <w:r>
        <w:rPr>
          <w:sz w:val="28"/>
          <w:szCs w:val="28"/>
        </w:rPr>
        <w:t>объеме</w:t>
      </w:r>
      <w:r>
        <w:rPr>
          <w:sz w:val="28"/>
          <w:szCs w:val="28"/>
          <w:lang w:val="ru-RU"/>
        </w:rPr>
        <w:t>.</w:t>
      </w:r>
    </w:p>
    <w:p w:rsidR="00A232F4" w:rsidRPr="003C62D9" w:rsidRDefault="00A232F4" w:rsidP="00A232F4">
      <w:pPr>
        <w:pStyle w:val="af6"/>
        <w:spacing w:after="0" w:line="317" w:lineRule="exact"/>
        <w:ind w:left="20" w:right="20" w:firstLine="680"/>
        <w:jc w:val="both"/>
        <w:rPr>
          <w:sz w:val="28"/>
          <w:szCs w:val="28"/>
        </w:rPr>
      </w:pPr>
      <w:r w:rsidRPr="003C62D9">
        <w:rPr>
          <w:sz w:val="28"/>
          <w:szCs w:val="28"/>
        </w:rPr>
        <w:t>Реализация данного риска может привести к срыву исполнения мероприятий.</w:t>
      </w:r>
    </w:p>
    <w:p w:rsidR="00A232F4" w:rsidRPr="003C62D9" w:rsidRDefault="00A232F4" w:rsidP="00122AC3">
      <w:pPr>
        <w:pStyle w:val="af6"/>
        <w:numPr>
          <w:ilvl w:val="2"/>
          <w:numId w:val="28"/>
        </w:numPr>
        <w:tabs>
          <w:tab w:val="left" w:pos="1311"/>
        </w:tabs>
        <w:spacing w:after="0" w:line="317" w:lineRule="exact"/>
        <w:ind w:left="2084" w:right="20" w:hanging="180"/>
        <w:jc w:val="both"/>
        <w:rPr>
          <w:sz w:val="28"/>
          <w:szCs w:val="28"/>
        </w:rPr>
      </w:pPr>
      <w:r w:rsidRPr="003C62D9">
        <w:rPr>
          <w:sz w:val="28"/>
          <w:szCs w:val="28"/>
        </w:rPr>
        <w:t>Существенная дифференциация финансовых возможностей муниципальных образований и городских округов Красноярского края приводит к различной степени эффективности и результативности исполнения мероприятий, направленных на улучшение качества</w:t>
      </w:r>
      <w:r>
        <w:rPr>
          <w:sz w:val="28"/>
          <w:szCs w:val="28"/>
          <w:lang w:val="ru-RU"/>
        </w:rPr>
        <w:t xml:space="preserve">  </w:t>
      </w:r>
      <w:r w:rsidRPr="003C62D9">
        <w:rPr>
          <w:sz w:val="28"/>
          <w:szCs w:val="28"/>
        </w:rPr>
        <w:t>обслуживания граждан. Отсутствие социальной заинтересованности и ответственности негосударственного сектора в финансировании подобного рода услуг и развитию их перечня снижает уровень удовлетворенности граждан качеством предоставления услуг.</w:t>
      </w:r>
    </w:p>
    <w:p w:rsidR="00A232F4" w:rsidRPr="003C62D9" w:rsidRDefault="00A232F4" w:rsidP="00A232F4">
      <w:pPr>
        <w:pStyle w:val="af6"/>
        <w:spacing w:after="0"/>
        <w:ind w:right="20" w:firstLine="720"/>
        <w:jc w:val="both"/>
        <w:rPr>
          <w:sz w:val="28"/>
          <w:szCs w:val="28"/>
        </w:rPr>
      </w:pPr>
      <w:r w:rsidRPr="003C62D9">
        <w:rPr>
          <w:sz w:val="28"/>
          <w:szCs w:val="28"/>
        </w:rPr>
        <w:t>Меры управления, направленные на снижение рисков реализации мероприятий, включают:</w:t>
      </w:r>
    </w:p>
    <w:p w:rsidR="00A232F4" w:rsidRDefault="00A232F4" w:rsidP="00A232F4">
      <w:pPr>
        <w:pStyle w:val="af6"/>
        <w:spacing w:after="0"/>
        <w:ind w:right="20" w:firstLine="720"/>
        <w:jc w:val="both"/>
        <w:rPr>
          <w:sz w:val="28"/>
          <w:szCs w:val="28"/>
          <w:lang w:val="ru-RU"/>
        </w:rPr>
      </w:pPr>
      <w:r w:rsidRPr="003C62D9">
        <w:rPr>
          <w:sz w:val="28"/>
          <w:szCs w:val="28"/>
        </w:rPr>
        <w:t xml:space="preserve">стратегическое планирование и прогнозирование, реализацию мониторинга, своевременное уточнение и корректировку </w:t>
      </w:r>
      <w:r>
        <w:rPr>
          <w:sz w:val="28"/>
          <w:szCs w:val="28"/>
          <w:lang w:val="ru-RU"/>
        </w:rPr>
        <w:t>мероприятий</w:t>
      </w:r>
      <w:r w:rsidRPr="003C62D9">
        <w:rPr>
          <w:sz w:val="28"/>
          <w:szCs w:val="28"/>
        </w:rPr>
        <w:t>;</w:t>
      </w:r>
    </w:p>
    <w:p w:rsidR="00A232F4" w:rsidRPr="008830F8" w:rsidRDefault="00A232F4" w:rsidP="00A232F4">
      <w:pPr>
        <w:pStyle w:val="af6"/>
        <w:spacing w:after="0"/>
        <w:ind w:right="20" w:firstLine="720"/>
        <w:jc w:val="both"/>
        <w:rPr>
          <w:sz w:val="28"/>
          <w:szCs w:val="28"/>
          <w:lang w:val="ru-RU"/>
        </w:rPr>
      </w:pPr>
      <w:r>
        <w:rPr>
          <w:sz w:val="28"/>
          <w:szCs w:val="28"/>
          <w:lang w:val="ru-RU"/>
        </w:rPr>
        <w:t>системная реализация подходов межведомственного взаимодействия;</w:t>
      </w:r>
    </w:p>
    <w:p w:rsidR="00A232F4" w:rsidRDefault="00A232F4" w:rsidP="00A232F4">
      <w:pPr>
        <w:pStyle w:val="af6"/>
        <w:spacing w:after="0"/>
        <w:ind w:right="20" w:firstLine="720"/>
        <w:jc w:val="both"/>
        <w:rPr>
          <w:sz w:val="28"/>
          <w:szCs w:val="28"/>
          <w:lang w:val="ru-RU"/>
        </w:rPr>
      </w:pPr>
      <w:r w:rsidRPr="003C62D9">
        <w:rPr>
          <w:sz w:val="28"/>
          <w:szCs w:val="28"/>
        </w:rPr>
        <w:t xml:space="preserve">применение правовых методов влияния, способствующих решению задач </w:t>
      </w:r>
      <w:r>
        <w:rPr>
          <w:sz w:val="28"/>
          <w:szCs w:val="28"/>
          <w:lang w:val="ru-RU"/>
        </w:rPr>
        <w:t>стратегии</w:t>
      </w:r>
      <w:r w:rsidRPr="003C62D9">
        <w:rPr>
          <w:sz w:val="28"/>
          <w:szCs w:val="28"/>
        </w:rPr>
        <w:t xml:space="preserve"> на всех уровнях исполнительной власти.</w:t>
      </w:r>
    </w:p>
    <w:p w:rsidR="00A232F4" w:rsidRDefault="00A232F4" w:rsidP="00A232F4">
      <w:pPr>
        <w:pStyle w:val="af6"/>
        <w:spacing w:after="0"/>
        <w:ind w:right="20" w:firstLine="720"/>
        <w:jc w:val="both"/>
        <w:rPr>
          <w:sz w:val="28"/>
          <w:szCs w:val="28"/>
          <w:lang w:val="ru-RU"/>
        </w:rPr>
      </w:pPr>
    </w:p>
    <w:p w:rsidR="00A232F4" w:rsidRPr="00E2437E" w:rsidRDefault="00A232F4" w:rsidP="00A232F4">
      <w:pPr>
        <w:jc w:val="center"/>
        <w:rPr>
          <w:b/>
          <w:i/>
          <w:sz w:val="28"/>
          <w:szCs w:val="28"/>
        </w:rPr>
      </w:pPr>
      <w:r w:rsidRPr="00CD271C">
        <w:rPr>
          <w:b/>
          <w:i/>
          <w:sz w:val="28"/>
          <w:szCs w:val="28"/>
          <w:lang w:eastAsia="x-none"/>
        </w:rPr>
        <w:t>2.</w:t>
      </w:r>
      <w:r w:rsidRPr="00E2437E">
        <w:rPr>
          <w:i/>
          <w:sz w:val="28"/>
          <w:szCs w:val="28"/>
          <w:lang w:eastAsia="x-none"/>
        </w:rPr>
        <w:t xml:space="preserve"> </w:t>
      </w:r>
      <w:r w:rsidRPr="00E2437E">
        <w:rPr>
          <w:b/>
          <w:i/>
          <w:sz w:val="28"/>
          <w:szCs w:val="28"/>
        </w:rPr>
        <w:t>Молодежная политика</w:t>
      </w:r>
    </w:p>
    <w:p w:rsidR="00A232F4" w:rsidRDefault="00A232F4" w:rsidP="00A232F4">
      <w:pPr>
        <w:ind w:firstLine="709"/>
        <w:jc w:val="both"/>
        <w:rPr>
          <w:sz w:val="28"/>
          <w:szCs w:val="28"/>
        </w:rPr>
      </w:pPr>
      <w:r w:rsidRPr="00BD5629">
        <w:rPr>
          <w:sz w:val="28"/>
          <w:szCs w:val="28"/>
        </w:rPr>
        <w:t xml:space="preserve">На </w:t>
      </w:r>
      <w:r>
        <w:rPr>
          <w:sz w:val="28"/>
          <w:szCs w:val="28"/>
        </w:rPr>
        <w:t>сегодняшний день молодежная политика является одним из ключевых механизмов обеспечения национально-государственных интересов. Молодежь – это органическая часть современного общества, несущая особую, незаменимую другими социальными группами функцию ответственности за сохранение и развитие нашей страны, за преемственность ее истории и культуры, жизни старших и воспроизводство последующего поколения.</w:t>
      </w:r>
    </w:p>
    <w:p w:rsidR="00A232F4" w:rsidRDefault="00A232F4" w:rsidP="00A232F4">
      <w:pPr>
        <w:ind w:firstLine="709"/>
        <w:jc w:val="both"/>
        <w:rPr>
          <w:sz w:val="28"/>
          <w:szCs w:val="28"/>
        </w:rPr>
      </w:pPr>
      <w:r>
        <w:rPr>
          <w:sz w:val="28"/>
          <w:szCs w:val="28"/>
        </w:rPr>
        <w:t>В долгосрочной перспективе (в период до 2030 года) целью молодежной политики города будет являться создание условий для развития потенциала молодежи и его реализация в интересах развития г. Дивногорска.</w:t>
      </w:r>
    </w:p>
    <w:p w:rsidR="00A232F4" w:rsidRDefault="00A232F4" w:rsidP="00A232F4">
      <w:pPr>
        <w:ind w:firstLine="709"/>
        <w:jc w:val="both"/>
        <w:rPr>
          <w:sz w:val="28"/>
          <w:szCs w:val="28"/>
        </w:rPr>
      </w:pPr>
      <w:r>
        <w:rPr>
          <w:sz w:val="28"/>
          <w:szCs w:val="28"/>
        </w:rPr>
        <w:lastRenderedPageBreak/>
        <w:t>К 2030 году эффективная реализация государственной молодежной политики должна обеспечить увеличение числа молодых людей с активной гражданской позицией, разделяющих общечеловеческие и национальные духовные ценности, занимающихся физической культурой и спортом, совершенствующих свое личное и профессиональное развитие.</w:t>
      </w:r>
    </w:p>
    <w:p w:rsidR="00A232F4" w:rsidRDefault="00A232F4" w:rsidP="00A232F4">
      <w:pPr>
        <w:ind w:firstLine="709"/>
        <w:jc w:val="both"/>
        <w:rPr>
          <w:sz w:val="28"/>
          <w:szCs w:val="28"/>
        </w:rPr>
      </w:pPr>
      <w:r w:rsidRPr="00A7070A">
        <w:rPr>
          <w:sz w:val="28"/>
          <w:szCs w:val="28"/>
        </w:rPr>
        <w:t xml:space="preserve">Одним из основных критериев оценки эффективности проводимой молодежной политики на </w:t>
      </w:r>
      <w:r>
        <w:rPr>
          <w:sz w:val="28"/>
          <w:szCs w:val="28"/>
        </w:rPr>
        <w:t>муниципальном</w:t>
      </w:r>
      <w:r w:rsidRPr="00A7070A">
        <w:rPr>
          <w:sz w:val="28"/>
          <w:szCs w:val="28"/>
        </w:rPr>
        <w:t xml:space="preserve"> уровне является показатель </w:t>
      </w:r>
      <w:r>
        <w:rPr>
          <w:sz w:val="28"/>
          <w:szCs w:val="28"/>
        </w:rPr>
        <w:t>у</w:t>
      </w:r>
      <w:r w:rsidRPr="00A7070A">
        <w:rPr>
          <w:sz w:val="28"/>
          <w:szCs w:val="28"/>
        </w:rPr>
        <w:t>величени</w:t>
      </w:r>
      <w:r>
        <w:rPr>
          <w:sz w:val="28"/>
          <w:szCs w:val="28"/>
        </w:rPr>
        <w:t>я</w:t>
      </w:r>
      <w:r w:rsidRPr="00A7070A">
        <w:rPr>
          <w:sz w:val="28"/>
          <w:szCs w:val="28"/>
        </w:rPr>
        <w:t xml:space="preserve"> количества социально-экономических проектов, реализуемых молодежью на территории города</w:t>
      </w:r>
      <w:r>
        <w:rPr>
          <w:sz w:val="28"/>
          <w:szCs w:val="28"/>
        </w:rPr>
        <w:t>, а так же п</w:t>
      </w:r>
      <w:r w:rsidRPr="00A7070A">
        <w:rPr>
          <w:sz w:val="28"/>
          <w:szCs w:val="28"/>
        </w:rPr>
        <w:t>овышение интереса молодых граждан, проживающих в городе к участию в реализации социально-экономических проектов города</w:t>
      </w:r>
      <w:r>
        <w:rPr>
          <w:sz w:val="28"/>
          <w:szCs w:val="28"/>
        </w:rPr>
        <w:t>.</w:t>
      </w:r>
    </w:p>
    <w:p w:rsidR="00A232F4" w:rsidRDefault="00A232F4" w:rsidP="00A232F4">
      <w:pPr>
        <w:ind w:firstLine="709"/>
        <w:jc w:val="both"/>
        <w:rPr>
          <w:sz w:val="28"/>
          <w:szCs w:val="28"/>
        </w:rPr>
      </w:pPr>
      <w:r w:rsidRPr="00AA1D7E">
        <w:rPr>
          <w:sz w:val="28"/>
          <w:szCs w:val="28"/>
        </w:rPr>
        <w:t xml:space="preserve">Согласно данным </w:t>
      </w:r>
      <w:proofErr w:type="spellStart"/>
      <w:r w:rsidRPr="00AA1D7E">
        <w:rPr>
          <w:sz w:val="28"/>
          <w:szCs w:val="28"/>
        </w:rPr>
        <w:t>Красноярскстата</w:t>
      </w:r>
      <w:proofErr w:type="spellEnd"/>
      <w:r w:rsidRPr="00AA1D7E">
        <w:rPr>
          <w:sz w:val="28"/>
          <w:szCs w:val="28"/>
        </w:rPr>
        <w:t xml:space="preserve"> на территории города Дивногорска по состоянию </w:t>
      </w:r>
      <w:proofErr w:type="gramStart"/>
      <w:r w:rsidRPr="00AA1D7E">
        <w:rPr>
          <w:sz w:val="28"/>
          <w:szCs w:val="28"/>
        </w:rPr>
        <w:t xml:space="preserve">на </w:t>
      </w:r>
      <w:r>
        <w:rPr>
          <w:sz w:val="28"/>
          <w:szCs w:val="28"/>
        </w:rPr>
        <w:t>конец</w:t>
      </w:r>
      <w:proofErr w:type="gramEnd"/>
      <w:r>
        <w:rPr>
          <w:sz w:val="28"/>
          <w:szCs w:val="28"/>
        </w:rPr>
        <w:t xml:space="preserve"> 2017 года</w:t>
      </w:r>
      <w:r w:rsidRPr="00AA1D7E">
        <w:rPr>
          <w:sz w:val="28"/>
          <w:szCs w:val="28"/>
        </w:rPr>
        <w:t xml:space="preserve"> проживало 8259 молодых граждан в возрасте от 14 до 30 лет, что составляет 26,5% от общей численности населения города.</w:t>
      </w:r>
    </w:p>
    <w:p w:rsidR="00A232F4" w:rsidRPr="00A405B2" w:rsidRDefault="00A232F4" w:rsidP="00A232F4">
      <w:pPr>
        <w:ind w:firstLine="709"/>
        <w:jc w:val="both"/>
        <w:rPr>
          <w:sz w:val="28"/>
          <w:szCs w:val="28"/>
        </w:rPr>
      </w:pPr>
      <w:r w:rsidRPr="00A405B2">
        <w:rPr>
          <w:sz w:val="28"/>
          <w:szCs w:val="28"/>
        </w:rPr>
        <w:t xml:space="preserve">Мероприятия в области молодежной политики в г. Дивногорске реализуются  муниципальным автономным учреждением «Молодежный центр «Дивный», миссия которого – выявление, развитие и направление потенциала молодежи на решение вопросов развития города. </w:t>
      </w:r>
    </w:p>
    <w:p w:rsidR="00A232F4" w:rsidRDefault="00A232F4" w:rsidP="00A232F4">
      <w:pPr>
        <w:ind w:firstLine="709"/>
        <w:jc w:val="both"/>
        <w:rPr>
          <w:sz w:val="28"/>
          <w:szCs w:val="28"/>
        </w:rPr>
      </w:pPr>
      <w:r w:rsidRPr="00A405B2">
        <w:rPr>
          <w:sz w:val="28"/>
          <w:szCs w:val="28"/>
        </w:rPr>
        <w:t xml:space="preserve">Учреждением ведется активная работа </w:t>
      </w:r>
      <w:proofErr w:type="gramStart"/>
      <w:r w:rsidRPr="00A405B2">
        <w:rPr>
          <w:sz w:val="28"/>
          <w:szCs w:val="28"/>
        </w:rPr>
        <w:t>по</w:t>
      </w:r>
      <w:proofErr w:type="gramEnd"/>
      <w:r w:rsidRPr="00A405B2">
        <w:rPr>
          <w:sz w:val="28"/>
          <w:szCs w:val="28"/>
        </w:rPr>
        <w:t xml:space="preserve"> </w:t>
      </w:r>
      <w:proofErr w:type="gramStart"/>
      <w:r w:rsidRPr="00A405B2">
        <w:rPr>
          <w:sz w:val="28"/>
          <w:szCs w:val="28"/>
        </w:rPr>
        <w:t>следующим</w:t>
      </w:r>
      <w:proofErr w:type="gramEnd"/>
      <w:r w:rsidRPr="00A405B2">
        <w:rPr>
          <w:sz w:val="28"/>
          <w:szCs w:val="28"/>
        </w:rPr>
        <w:t xml:space="preserve"> основным направлением: гражданско-патриотическое воспитание, формирование ценностей здорового образа жизни, содействие занятости подростков и молодежи, поддержка интеллектуального творческого развития потенциала молодежи и содействие продвижению молодежных талантов, вовлечение молодежи в активную общественную деятельность.</w:t>
      </w:r>
    </w:p>
    <w:p w:rsidR="00A232F4" w:rsidRPr="00A405B2" w:rsidRDefault="00A232F4" w:rsidP="00A232F4">
      <w:pPr>
        <w:ind w:firstLine="709"/>
        <w:rPr>
          <w:sz w:val="28"/>
          <w:szCs w:val="28"/>
        </w:rPr>
      </w:pPr>
      <w:r>
        <w:rPr>
          <w:sz w:val="28"/>
          <w:szCs w:val="28"/>
        </w:rPr>
        <w:t>П</w:t>
      </w:r>
      <w:r w:rsidRPr="00A405B2">
        <w:rPr>
          <w:sz w:val="28"/>
          <w:szCs w:val="28"/>
        </w:rPr>
        <w:t>риоритетными направлениями работы молодежного центра является:</w:t>
      </w:r>
    </w:p>
    <w:p w:rsidR="00A232F4" w:rsidRPr="00A405B2" w:rsidRDefault="00A232F4" w:rsidP="00A232F4">
      <w:pPr>
        <w:tabs>
          <w:tab w:val="left" w:pos="284"/>
          <w:tab w:val="left" w:pos="851"/>
        </w:tabs>
        <w:ind w:firstLine="709"/>
        <w:jc w:val="both"/>
        <w:rPr>
          <w:sz w:val="28"/>
          <w:szCs w:val="28"/>
        </w:rPr>
      </w:pPr>
      <w:r w:rsidRPr="00A405B2">
        <w:rPr>
          <w:sz w:val="28"/>
          <w:szCs w:val="28"/>
        </w:rPr>
        <w:t>•</w:t>
      </w:r>
      <w:r w:rsidRPr="00A405B2">
        <w:rPr>
          <w:sz w:val="28"/>
          <w:szCs w:val="28"/>
        </w:rPr>
        <w:tab/>
        <w:t>развитие и поддержка молодежного творчества и молодежных субкультур (флагманская программа Арт-парад);</w:t>
      </w:r>
    </w:p>
    <w:p w:rsidR="00A232F4" w:rsidRPr="00A405B2" w:rsidRDefault="00A232F4" w:rsidP="00A232F4">
      <w:pPr>
        <w:tabs>
          <w:tab w:val="left" w:pos="284"/>
          <w:tab w:val="left" w:pos="851"/>
        </w:tabs>
        <w:ind w:firstLine="709"/>
        <w:jc w:val="both"/>
        <w:rPr>
          <w:sz w:val="28"/>
          <w:szCs w:val="28"/>
        </w:rPr>
      </w:pPr>
      <w:proofErr w:type="gramStart"/>
      <w:r w:rsidRPr="00A405B2">
        <w:rPr>
          <w:sz w:val="28"/>
          <w:szCs w:val="28"/>
        </w:rPr>
        <w:t>•</w:t>
      </w:r>
      <w:r w:rsidRPr="00A405B2">
        <w:rPr>
          <w:sz w:val="28"/>
          <w:szCs w:val="28"/>
        </w:rPr>
        <w:tab/>
        <w:t>развитие и поддержка инициатив молодых людей в сфере физической культуры, фитнеса и пропаганды здорового питания, кто выбирает активный и здоровый образ жизни (флагманская программа «Беги за мной!</w:t>
      </w:r>
      <w:proofErr w:type="gramEnd"/>
      <w:r w:rsidRPr="00A405B2">
        <w:rPr>
          <w:sz w:val="28"/>
          <w:szCs w:val="28"/>
        </w:rPr>
        <w:t xml:space="preserve"> </w:t>
      </w:r>
      <w:proofErr w:type="gramStart"/>
      <w:r w:rsidRPr="00A405B2">
        <w:rPr>
          <w:sz w:val="28"/>
          <w:szCs w:val="28"/>
        </w:rPr>
        <w:t>Сибирь»);</w:t>
      </w:r>
      <w:proofErr w:type="gramEnd"/>
    </w:p>
    <w:p w:rsidR="00A232F4" w:rsidRPr="00A405B2" w:rsidRDefault="00A232F4" w:rsidP="00A232F4">
      <w:pPr>
        <w:tabs>
          <w:tab w:val="left" w:pos="284"/>
          <w:tab w:val="left" w:pos="851"/>
        </w:tabs>
        <w:ind w:firstLine="709"/>
        <w:jc w:val="both"/>
        <w:rPr>
          <w:sz w:val="28"/>
          <w:szCs w:val="28"/>
        </w:rPr>
      </w:pPr>
      <w:r w:rsidRPr="00A405B2">
        <w:rPr>
          <w:sz w:val="28"/>
          <w:szCs w:val="28"/>
        </w:rPr>
        <w:t>•</w:t>
      </w:r>
      <w:r w:rsidRPr="00A405B2">
        <w:rPr>
          <w:sz w:val="28"/>
          <w:szCs w:val="28"/>
        </w:rPr>
        <w:tab/>
        <w:t>развитие и поддержка инициатив молодых людей в сфере социального служения и помощи нуждающимся (флагманская программа «Добровольчество»);</w:t>
      </w:r>
    </w:p>
    <w:p w:rsidR="00A232F4" w:rsidRPr="00A405B2" w:rsidRDefault="00A232F4" w:rsidP="00A232F4">
      <w:pPr>
        <w:tabs>
          <w:tab w:val="left" w:pos="284"/>
          <w:tab w:val="left" w:pos="851"/>
        </w:tabs>
        <w:ind w:firstLine="709"/>
        <w:jc w:val="both"/>
        <w:rPr>
          <w:sz w:val="28"/>
          <w:szCs w:val="28"/>
        </w:rPr>
      </w:pPr>
      <w:r w:rsidRPr="00A405B2">
        <w:rPr>
          <w:sz w:val="28"/>
          <w:szCs w:val="28"/>
        </w:rPr>
        <w:t>•</w:t>
      </w:r>
      <w:r w:rsidRPr="00A405B2">
        <w:rPr>
          <w:sz w:val="28"/>
          <w:szCs w:val="28"/>
        </w:rPr>
        <w:tab/>
        <w:t xml:space="preserve">развитие и поддержку инициатив молодых людей в сфере сохранения исторической памяти, преемственности традиций, краеведения и гражданского образования (флагманская программа </w:t>
      </w:r>
      <w:r w:rsidRPr="00AA1D7E">
        <w:rPr>
          <w:sz w:val="28"/>
          <w:szCs w:val="28"/>
        </w:rPr>
        <w:t>Волонтеры победы</w:t>
      </w:r>
      <w:r w:rsidRPr="00A405B2">
        <w:rPr>
          <w:sz w:val="28"/>
          <w:szCs w:val="28"/>
        </w:rPr>
        <w:t>);</w:t>
      </w:r>
    </w:p>
    <w:p w:rsidR="00A232F4" w:rsidRPr="00A405B2" w:rsidRDefault="00A232F4" w:rsidP="00A232F4">
      <w:pPr>
        <w:tabs>
          <w:tab w:val="left" w:pos="284"/>
          <w:tab w:val="left" w:pos="851"/>
        </w:tabs>
        <w:ind w:firstLine="709"/>
        <w:jc w:val="both"/>
        <w:rPr>
          <w:sz w:val="28"/>
          <w:szCs w:val="28"/>
        </w:rPr>
      </w:pPr>
      <w:r w:rsidRPr="00A405B2">
        <w:rPr>
          <w:sz w:val="28"/>
          <w:szCs w:val="28"/>
        </w:rPr>
        <w:t>•</w:t>
      </w:r>
      <w:r w:rsidRPr="00A405B2">
        <w:rPr>
          <w:sz w:val="28"/>
          <w:szCs w:val="28"/>
        </w:rPr>
        <w:tab/>
      </w:r>
      <w:proofErr w:type="gramStart"/>
      <w:r w:rsidRPr="00A405B2">
        <w:rPr>
          <w:sz w:val="28"/>
          <w:szCs w:val="28"/>
        </w:rPr>
        <w:t>развитии</w:t>
      </w:r>
      <w:proofErr w:type="gramEnd"/>
      <w:r w:rsidRPr="00A405B2">
        <w:rPr>
          <w:sz w:val="28"/>
          <w:szCs w:val="28"/>
        </w:rPr>
        <w:t xml:space="preserve"> уличной инфраструктуры своего города или района, поддержка инициатив молодых людей, связанных с развитием уличного искусства (молодые дизайнеры, уличные художники, архитекторы) - флагманская программа «Моя территория»;</w:t>
      </w:r>
    </w:p>
    <w:p w:rsidR="00A232F4" w:rsidRDefault="00A232F4" w:rsidP="00A232F4">
      <w:pPr>
        <w:tabs>
          <w:tab w:val="left" w:pos="284"/>
          <w:tab w:val="left" w:pos="851"/>
        </w:tabs>
        <w:ind w:firstLine="709"/>
        <w:jc w:val="both"/>
        <w:rPr>
          <w:sz w:val="28"/>
          <w:szCs w:val="28"/>
        </w:rPr>
      </w:pPr>
      <w:r w:rsidRPr="00A405B2">
        <w:rPr>
          <w:sz w:val="28"/>
          <w:szCs w:val="28"/>
        </w:rPr>
        <w:t>•</w:t>
      </w:r>
      <w:r w:rsidRPr="00A405B2">
        <w:rPr>
          <w:sz w:val="28"/>
          <w:szCs w:val="28"/>
        </w:rPr>
        <w:tab/>
        <w:t xml:space="preserve">поддержка </w:t>
      </w:r>
      <w:proofErr w:type="gramStart"/>
      <w:r w:rsidRPr="00A405B2">
        <w:rPr>
          <w:sz w:val="28"/>
          <w:szCs w:val="28"/>
        </w:rPr>
        <w:t>перспективных</w:t>
      </w:r>
      <w:proofErr w:type="gramEnd"/>
      <w:r w:rsidRPr="00A405B2">
        <w:rPr>
          <w:sz w:val="28"/>
          <w:szCs w:val="28"/>
        </w:rPr>
        <w:t xml:space="preserve"> спортсменов-</w:t>
      </w:r>
      <w:proofErr w:type="spellStart"/>
      <w:r w:rsidRPr="00A405B2">
        <w:rPr>
          <w:sz w:val="28"/>
          <w:szCs w:val="28"/>
        </w:rPr>
        <w:t>экстремалов</w:t>
      </w:r>
      <w:proofErr w:type="spellEnd"/>
      <w:r w:rsidRPr="00A405B2">
        <w:rPr>
          <w:sz w:val="28"/>
          <w:szCs w:val="28"/>
        </w:rPr>
        <w:t xml:space="preserve"> (флагманская программа «Экстремальный спорт»); </w:t>
      </w:r>
    </w:p>
    <w:p w:rsidR="00A232F4" w:rsidRDefault="00A232F4" w:rsidP="00A232F4">
      <w:pPr>
        <w:ind w:firstLine="709"/>
        <w:jc w:val="both"/>
        <w:rPr>
          <w:sz w:val="28"/>
          <w:szCs w:val="28"/>
        </w:rPr>
      </w:pPr>
    </w:p>
    <w:p w:rsidR="00A232F4" w:rsidRPr="00A405B2" w:rsidRDefault="00A232F4" w:rsidP="00A232F4">
      <w:pPr>
        <w:ind w:firstLine="709"/>
        <w:jc w:val="both"/>
        <w:rPr>
          <w:sz w:val="28"/>
          <w:szCs w:val="28"/>
        </w:rPr>
      </w:pPr>
      <w:r>
        <w:rPr>
          <w:sz w:val="28"/>
          <w:szCs w:val="28"/>
        </w:rPr>
        <w:lastRenderedPageBreak/>
        <w:t>Всего</w:t>
      </w:r>
      <w:r w:rsidRPr="00A405B2">
        <w:rPr>
          <w:sz w:val="28"/>
          <w:szCs w:val="28"/>
        </w:rPr>
        <w:t xml:space="preserve"> на территории нашего города действует </w:t>
      </w:r>
      <w:r>
        <w:rPr>
          <w:sz w:val="28"/>
          <w:szCs w:val="28"/>
        </w:rPr>
        <w:t>9</w:t>
      </w:r>
      <w:r w:rsidRPr="00A405B2">
        <w:rPr>
          <w:sz w:val="28"/>
          <w:szCs w:val="28"/>
        </w:rPr>
        <w:t xml:space="preserve"> штабов следующих направлений:</w:t>
      </w:r>
    </w:p>
    <w:p w:rsidR="00A232F4" w:rsidRPr="00A405B2" w:rsidRDefault="00A232F4" w:rsidP="00122AC3">
      <w:pPr>
        <w:pStyle w:val="ae"/>
        <w:numPr>
          <w:ilvl w:val="0"/>
          <w:numId w:val="31"/>
        </w:numPr>
        <w:ind w:left="1134" w:hanging="425"/>
        <w:jc w:val="both"/>
        <w:rPr>
          <w:sz w:val="28"/>
          <w:szCs w:val="28"/>
        </w:rPr>
      </w:pPr>
      <w:r w:rsidRPr="00A405B2">
        <w:rPr>
          <w:sz w:val="28"/>
          <w:szCs w:val="28"/>
        </w:rPr>
        <w:t xml:space="preserve">Моя территория </w:t>
      </w:r>
    </w:p>
    <w:p w:rsidR="00A232F4" w:rsidRPr="00A405B2" w:rsidRDefault="00A232F4" w:rsidP="00122AC3">
      <w:pPr>
        <w:pStyle w:val="ae"/>
        <w:numPr>
          <w:ilvl w:val="0"/>
          <w:numId w:val="31"/>
        </w:numPr>
        <w:ind w:left="1134" w:hanging="425"/>
        <w:jc w:val="both"/>
        <w:rPr>
          <w:sz w:val="28"/>
          <w:szCs w:val="28"/>
        </w:rPr>
      </w:pPr>
      <w:r w:rsidRPr="00A405B2">
        <w:rPr>
          <w:sz w:val="28"/>
          <w:szCs w:val="28"/>
        </w:rPr>
        <w:t>Арт-парад</w:t>
      </w:r>
    </w:p>
    <w:p w:rsidR="00A232F4" w:rsidRPr="00A405B2" w:rsidRDefault="00A232F4" w:rsidP="00122AC3">
      <w:pPr>
        <w:pStyle w:val="ae"/>
        <w:numPr>
          <w:ilvl w:val="0"/>
          <w:numId w:val="31"/>
        </w:numPr>
        <w:ind w:left="1134" w:hanging="425"/>
        <w:jc w:val="both"/>
        <w:rPr>
          <w:sz w:val="28"/>
          <w:szCs w:val="28"/>
        </w:rPr>
      </w:pPr>
      <w:r w:rsidRPr="00A405B2">
        <w:rPr>
          <w:sz w:val="28"/>
          <w:szCs w:val="28"/>
        </w:rPr>
        <w:t>Экстремальный спорт</w:t>
      </w:r>
    </w:p>
    <w:p w:rsidR="00A232F4" w:rsidRPr="00A405B2" w:rsidRDefault="00A232F4" w:rsidP="00122AC3">
      <w:pPr>
        <w:pStyle w:val="ae"/>
        <w:numPr>
          <w:ilvl w:val="0"/>
          <w:numId w:val="31"/>
        </w:numPr>
        <w:ind w:left="1134" w:hanging="425"/>
        <w:jc w:val="both"/>
        <w:rPr>
          <w:sz w:val="28"/>
          <w:szCs w:val="28"/>
        </w:rPr>
      </w:pPr>
      <w:r w:rsidRPr="00A405B2">
        <w:rPr>
          <w:sz w:val="28"/>
          <w:szCs w:val="28"/>
        </w:rPr>
        <w:t>Волонтеры победы</w:t>
      </w:r>
    </w:p>
    <w:p w:rsidR="00A232F4" w:rsidRPr="00A405B2" w:rsidRDefault="00A232F4" w:rsidP="00122AC3">
      <w:pPr>
        <w:pStyle w:val="ae"/>
        <w:numPr>
          <w:ilvl w:val="0"/>
          <w:numId w:val="31"/>
        </w:numPr>
        <w:tabs>
          <w:tab w:val="left" w:pos="1134"/>
        </w:tabs>
        <w:ind w:left="0" w:firstLine="709"/>
        <w:jc w:val="both"/>
        <w:rPr>
          <w:sz w:val="28"/>
          <w:szCs w:val="28"/>
        </w:rPr>
      </w:pPr>
      <w:r>
        <w:rPr>
          <w:sz w:val="28"/>
          <w:szCs w:val="28"/>
        </w:rPr>
        <w:t xml:space="preserve">Ассоциация </w:t>
      </w:r>
      <w:proofErr w:type="spellStart"/>
      <w:r>
        <w:rPr>
          <w:sz w:val="28"/>
          <w:szCs w:val="28"/>
        </w:rPr>
        <w:t>военно</w:t>
      </w:r>
      <w:proofErr w:type="spellEnd"/>
      <w:r>
        <w:rPr>
          <w:sz w:val="28"/>
          <w:szCs w:val="28"/>
        </w:rPr>
        <w:t xml:space="preserve"> – патриотических клубов (</w:t>
      </w:r>
      <w:r w:rsidRPr="0068065B">
        <w:rPr>
          <w:sz w:val="28"/>
          <w:szCs w:val="28"/>
        </w:rPr>
        <w:t>«</w:t>
      </w:r>
      <w:proofErr w:type="spellStart"/>
      <w:r w:rsidRPr="0068065B">
        <w:rPr>
          <w:sz w:val="28"/>
          <w:szCs w:val="28"/>
        </w:rPr>
        <w:t>Юнармия</w:t>
      </w:r>
      <w:proofErr w:type="spellEnd"/>
      <w:r>
        <w:rPr>
          <w:sz w:val="28"/>
          <w:szCs w:val="28"/>
        </w:rPr>
        <w:t>)</w:t>
      </w:r>
    </w:p>
    <w:p w:rsidR="00A232F4" w:rsidRPr="00A405B2" w:rsidRDefault="00A232F4" w:rsidP="00122AC3">
      <w:pPr>
        <w:pStyle w:val="ae"/>
        <w:numPr>
          <w:ilvl w:val="0"/>
          <w:numId w:val="31"/>
        </w:numPr>
        <w:ind w:left="1134" w:hanging="425"/>
        <w:jc w:val="both"/>
        <w:rPr>
          <w:sz w:val="28"/>
          <w:szCs w:val="28"/>
        </w:rPr>
      </w:pPr>
      <w:r w:rsidRPr="00A405B2">
        <w:rPr>
          <w:sz w:val="28"/>
          <w:szCs w:val="28"/>
        </w:rPr>
        <w:t>Добровольчество</w:t>
      </w:r>
    </w:p>
    <w:p w:rsidR="00A232F4" w:rsidRPr="00A405B2" w:rsidRDefault="00A232F4" w:rsidP="00122AC3">
      <w:pPr>
        <w:pStyle w:val="ae"/>
        <w:numPr>
          <w:ilvl w:val="0"/>
          <w:numId w:val="31"/>
        </w:numPr>
        <w:ind w:left="1134" w:hanging="425"/>
        <w:jc w:val="both"/>
        <w:rPr>
          <w:sz w:val="28"/>
          <w:szCs w:val="28"/>
        </w:rPr>
      </w:pPr>
      <w:r w:rsidRPr="00A405B2">
        <w:rPr>
          <w:sz w:val="28"/>
          <w:szCs w:val="28"/>
        </w:rPr>
        <w:t xml:space="preserve">Беги за мной! Сибирь! </w:t>
      </w:r>
    </w:p>
    <w:p w:rsidR="00A232F4" w:rsidRPr="00A405B2" w:rsidRDefault="00A232F4" w:rsidP="00122AC3">
      <w:pPr>
        <w:pStyle w:val="ae"/>
        <w:numPr>
          <w:ilvl w:val="0"/>
          <w:numId w:val="31"/>
        </w:numPr>
        <w:ind w:left="1134" w:hanging="425"/>
        <w:jc w:val="both"/>
        <w:rPr>
          <w:sz w:val="28"/>
          <w:szCs w:val="28"/>
        </w:rPr>
      </w:pPr>
      <w:r w:rsidRPr="00A405B2">
        <w:rPr>
          <w:sz w:val="28"/>
          <w:szCs w:val="28"/>
        </w:rPr>
        <w:t>КВН</w:t>
      </w:r>
    </w:p>
    <w:p w:rsidR="00A232F4" w:rsidRPr="00A405B2" w:rsidRDefault="00A232F4" w:rsidP="00122AC3">
      <w:pPr>
        <w:pStyle w:val="ae"/>
        <w:numPr>
          <w:ilvl w:val="0"/>
          <w:numId w:val="31"/>
        </w:numPr>
        <w:ind w:left="1134" w:hanging="425"/>
        <w:jc w:val="both"/>
        <w:rPr>
          <w:sz w:val="28"/>
          <w:szCs w:val="28"/>
        </w:rPr>
      </w:pPr>
      <w:proofErr w:type="spellStart"/>
      <w:r>
        <w:rPr>
          <w:sz w:val="28"/>
          <w:szCs w:val="28"/>
        </w:rPr>
        <w:t>Красволонтер</w:t>
      </w:r>
      <w:proofErr w:type="spellEnd"/>
    </w:p>
    <w:p w:rsidR="00A232F4" w:rsidRPr="00A405B2" w:rsidRDefault="00A232F4" w:rsidP="00A232F4">
      <w:pPr>
        <w:ind w:firstLine="709"/>
        <w:jc w:val="both"/>
        <w:rPr>
          <w:sz w:val="28"/>
          <w:szCs w:val="28"/>
        </w:rPr>
      </w:pPr>
    </w:p>
    <w:p w:rsidR="00A232F4" w:rsidRPr="0068065B" w:rsidRDefault="00A232F4" w:rsidP="00A232F4">
      <w:pPr>
        <w:ind w:firstLine="709"/>
        <w:jc w:val="both"/>
        <w:rPr>
          <w:sz w:val="28"/>
          <w:szCs w:val="28"/>
        </w:rPr>
      </w:pPr>
      <w:r w:rsidRPr="0068065B">
        <w:rPr>
          <w:sz w:val="28"/>
          <w:szCs w:val="28"/>
        </w:rPr>
        <w:t>А также 1 инфраструктурный проект «Российское движение школьников», основная задача которого – содействие реализации флагманских программ в школах города.</w:t>
      </w:r>
    </w:p>
    <w:p w:rsidR="00A232F4" w:rsidRDefault="00A232F4" w:rsidP="00A232F4">
      <w:pPr>
        <w:ind w:firstLine="709"/>
        <w:jc w:val="both"/>
        <w:rPr>
          <w:sz w:val="28"/>
          <w:szCs w:val="28"/>
        </w:rPr>
      </w:pPr>
      <w:r w:rsidRPr="0068065B">
        <w:rPr>
          <w:sz w:val="28"/>
          <w:szCs w:val="28"/>
        </w:rPr>
        <w:t>На территории муниципального образования в 2017 году создано местное отделение всероссийского детско-юношеского военно-патриотического общественного движения «</w:t>
      </w:r>
      <w:proofErr w:type="spellStart"/>
      <w:r w:rsidRPr="0068065B">
        <w:rPr>
          <w:sz w:val="28"/>
          <w:szCs w:val="28"/>
        </w:rPr>
        <w:t>Юнармия</w:t>
      </w:r>
      <w:proofErr w:type="spellEnd"/>
      <w:r w:rsidRPr="0068065B">
        <w:rPr>
          <w:sz w:val="28"/>
          <w:szCs w:val="28"/>
        </w:rPr>
        <w:t>», которое входит в</w:t>
      </w:r>
      <w:r>
        <w:rPr>
          <w:sz w:val="28"/>
          <w:szCs w:val="28"/>
        </w:rPr>
        <w:t xml:space="preserve"> состав флагманской программы «</w:t>
      </w:r>
      <w:r w:rsidRPr="0068065B">
        <w:rPr>
          <w:sz w:val="28"/>
          <w:szCs w:val="28"/>
        </w:rPr>
        <w:t xml:space="preserve">Ассоциация </w:t>
      </w:r>
      <w:proofErr w:type="spellStart"/>
      <w:r w:rsidRPr="0068065B">
        <w:rPr>
          <w:sz w:val="28"/>
          <w:szCs w:val="28"/>
        </w:rPr>
        <w:t>военно</w:t>
      </w:r>
      <w:proofErr w:type="spellEnd"/>
      <w:r w:rsidRPr="0068065B">
        <w:rPr>
          <w:sz w:val="28"/>
          <w:szCs w:val="28"/>
        </w:rPr>
        <w:t xml:space="preserve"> – патриотических клубов». На сегодняшний день 27 школьников приняли присягу и вступили в ряды движения «</w:t>
      </w:r>
      <w:proofErr w:type="spellStart"/>
      <w:r w:rsidRPr="0068065B">
        <w:rPr>
          <w:sz w:val="28"/>
          <w:szCs w:val="28"/>
        </w:rPr>
        <w:t>Юнармия</w:t>
      </w:r>
      <w:proofErr w:type="spellEnd"/>
      <w:r w:rsidRPr="0068065B">
        <w:rPr>
          <w:sz w:val="28"/>
          <w:szCs w:val="28"/>
        </w:rPr>
        <w:t>».</w:t>
      </w:r>
    </w:p>
    <w:p w:rsidR="00A232F4" w:rsidRPr="00A405B2" w:rsidRDefault="00A232F4" w:rsidP="00A232F4">
      <w:pPr>
        <w:ind w:firstLine="709"/>
        <w:jc w:val="both"/>
        <w:rPr>
          <w:sz w:val="28"/>
          <w:szCs w:val="28"/>
        </w:rPr>
      </w:pPr>
      <w:r w:rsidRPr="00A405B2">
        <w:rPr>
          <w:sz w:val="28"/>
          <w:szCs w:val="28"/>
        </w:rPr>
        <w:t xml:space="preserve">Визитной карточкой молодежной политики </w:t>
      </w:r>
      <w:r>
        <w:rPr>
          <w:sz w:val="28"/>
          <w:szCs w:val="28"/>
        </w:rPr>
        <w:t>г</w:t>
      </w:r>
      <w:r w:rsidRPr="00A405B2">
        <w:rPr>
          <w:sz w:val="28"/>
          <w:szCs w:val="28"/>
        </w:rPr>
        <w:t xml:space="preserve">орода на протяжении последних лет являются такие крупные мероприятия, как Городской молодежный форум,  премия «Признание молодых», Молодежный бал, </w:t>
      </w:r>
      <w:r>
        <w:rPr>
          <w:sz w:val="28"/>
          <w:szCs w:val="28"/>
        </w:rPr>
        <w:t xml:space="preserve">День молодежи </w:t>
      </w:r>
      <w:r w:rsidRPr="00A405B2">
        <w:rPr>
          <w:sz w:val="28"/>
          <w:szCs w:val="28"/>
        </w:rPr>
        <w:t>объединяющие  активною и талантливую молодежь города.</w:t>
      </w:r>
    </w:p>
    <w:p w:rsidR="00A232F4" w:rsidRDefault="00A232F4" w:rsidP="00A232F4">
      <w:pPr>
        <w:ind w:firstLine="709"/>
        <w:jc w:val="both"/>
        <w:rPr>
          <w:sz w:val="28"/>
          <w:szCs w:val="28"/>
        </w:rPr>
      </w:pPr>
      <w:r w:rsidRPr="00A405B2">
        <w:rPr>
          <w:sz w:val="28"/>
          <w:szCs w:val="28"/>
        </w:rPr>
        <w:t xml:space="preserve">Кроме этого, в летний период на базе молодежного центра «Дивный» ежегодно создаются трудовые отряды старшеклассников. Став участниками </w:t>
      </w:r>
      <w:r>
        <w:rPr>
          <w:sz w:val="28"/>
          <w:szCs w:val="28"/>
        </w:rPr>
        <w:t>о</w:t>
      </w:r>
      <w:r w:rsidRPr="00A405B2">
        <w:rPr>
          <w:sz w:val="28"/>
          <w:szCs w:val="28"/>
        </w:rPr>
        <w:t>тряда, ребята получают не только первую зарплату, но и первую запись в трудовой книжке. А в свободное от работы время ребята становятся участниками интереснейших событий города.</w:t>
      </w:r>
    </w:p>
    <w:p w:rsidR="00A232F4" w:rsidRDefault="00A232F4" w:rsidP="00A232F4">
      <w:pPr>
        <w:ind w:firstLine="709"/>
        <w:jc w:val="both"/>
        <w:rPr>
          <w:sz w:val="28"/>
          <w:szCs w:val="28"/>
        </w:rPr>
      </w:pPr>
      <w:r w:rsidRPr="00A405B2">
        <w:rPr>
          <w:sz w:val="28"/>
          <w:szCs w:val="28"/>
        </w:rPr>
        <w:t xml:space="preserve">Активно в сфере молодежной политики развивается направление социального проектирования. </w:t>
      </w:r>
      <w:r w:rsidRPr="00794AA1">
        <w:rPr>
          <w:sz w:val="28"/>
          <w:szCs w:val="28"/>
        </w:rPr>
        <w:t>В рамках регионального инфраструктурного проекта «Территория 2020» на территории города поддержан 21 молодежный проект на общую сумму 224 134,00</w:t>
      </w:r>
      <w:r>
        <w:rPr>
          <w:sz w:val="28"/>
          <w:szCs w:val="28"/>
        </w:rPr>
        <w:t xml:space="preserve"> рублей</w:t>
      </w:r>
      <w:r w:rsidRPr="00794AA1">
        <w:rPr>
          <w:sz w:val="28"/>
          <w:szCs w:val="28"/>
        </w:rPr>
        <w:t>, направленных на благоустройство территории, патриотическое воспитание, вовлечение молодежи в добровольческую деятельность, а также на развитие творческих способностей молодежи и здорового образа жизни.</w:t>
      </w:r>
    </w:p>
    <w:p w:rsidR="00A232F4" w:rsidRDefault="00A232F4" w:rsidP="00A232F4">
      <w:pPr>
        <w:ind w:firstLine="709"/>
        <w:jc w:val="both"/>
        <w:rPr>
          <w:sz w:val="28"/>
          <w:szCs w:val="28"/>
        </w:rPr>
      </w:pPr>
      <w:r>
        <w:rPr>
          <w:sz w:val="28"/>
          <w:szCs w:val="28"/>
        </w:rPr>
        <w:t xml:space="preserve">В 2018 году </w:t>
      </w:r>
      <w:r w:rsidRPr="00794AA1">
        <w:rPr>
          <w:sz w:val="28"/>
          <w:szCs w:val="28"/>
        </w:rPr>
        <w:t>молодежной некоммерческой организаци</w:t>
      </w:r>
      <w:r>
        <w:rPr>
          <w:sz w:val="28"/>
          <w:szCs w:val="28"/>
        </w:rPr>
        <w:t>ей ДЕКА (</w:t>
      </w:r>
      <w:proofErr w:type="spellStart"/>
      <w:r>
        <w:rPr>
          <w:sz w:val="28"/>
          <w:szCs w:val="28"/>
        </w:rPr>
        <w:t>Д</w:t>
      </w:r>
      <w:r w:rsidRPr="00794AA1">
        <w:rPr>
          <w:sz w:val="28"/>
          <w:szCs w:val="28"/>
        </w:rPr>
        <w:t>ивногорская</w:t>
      </w:r>
      <w:proofErr w:type="spellEnd"/>
      <w:r w:rsidRPr="00794AA1">
        <w:rPr>
          <w:sz w:val="28"/>
          <w:szCs w:val="28"/>
        </w:rPr>
        <w:t xml:space="preserve"> единая команда актива)</w:t>
      </w:r>
      <w:r>
        <w:rPr>
          <w:sz w:val="28"/>
          <w:szCs w:val="28"/>
        </w:rPr>
        <w:t xml:space="preserve"> выдвинуто 2 проекта в </w:t>
      </w:r>
      <w:r w:rsidRPr="00794AA1">
        <w:rPr>
          <w:sz w:val="28"/>
          <w:szCs w:val="28"/>
        </w:rPr>
        <w:t>краев</w:t>
      </w:r>
      <w:r>
        <w:rPr>
          <w:sz w:val="28"/>
          <w:szCs w:val="28"/>
        </w:rPr>
        <w:t>ую</w:t>
      </w:r>
      <w:r w:rsidRPr="00794AA1">
        <w:rPr>
          <w:sz w:val="28"/>
          <w:szCs w:val="28"/>
        </w:rPr>
        <w:t xml:space="preserve"> </w:t>
      </w:r>
      <w:proofErr w:type="spellStart"/>
      <w:r w:rsidRPr="00794AA1">
        <w:rPr>
          <w:sz w:val="28"/>
          <w:szCs w:val="28"/>
        </w:rPr>
        <w:t>грантов</w:t>
      </w:r>
      <w:r>
        <w:rPr>
          <w:sz w:val="28"/>
          <w:szCs w:val="28"/>
        </w:rPr>
        <w:t>ую</w:t>
      </w:r>
      <w:proofErr w:type="spellEnd"/>
      <w:r w:rsidRPr="00794AA1">
        <w:rPr>
          <w:sz w:val="28"/>
          <w:szCs w:val="28"/>
        </w:rPr>
        <w:t xml:space="preserve"> программ</w:t>
      </w:r>
      <w:r>
        <w:rPr>
          <w:sz w:val="28"/>
          <w:szCs w:val="28"/>
        </w:rPr>
        <w:t>у</w:t>
      </w:r>
      <w:r w:rsidRPr="00794AA1">
        <w:rPr>
          <w:sz w:val="28"/>
          <w:szCs w:val="28"/>
        </w:rPr>
        <w:t xml:space="preserve"> «Партнерство»</w:t>
      </w:r>
      <w:r>
        <w:rPr>
          <w:sz w:val="28"/>
          <w:szCs w:val="28"/>
        </w:rPr>
        <w:t xml:space="preserve">. Оба проекта были поддержаны. </w:t>
      </w:r>
      <w:r w:rsidRPr="00683DD8">
        <w:rPr>
          <w:sz w:val="28"/>
          <w:szCs w:val="28"/>
        </w:rPr>
        <w:t xml:space="preserve">Один из проектов направлен на модернизацию площадки для экстремальных видов спорта. </w:t>
      </w:r>
      <w:r>
        <w:rPr>
          <w:sz w:val="28"/>
          <w:szCs w:val="28"/>
        </w:rPr>
        <w:t>Р</w:t>
      </w:r>
      <w:r w:rsidRPr="00683DD8">
        <w:rPr>
          <w:sz w:val="28"/>
          <w:szCs w:val="28"/>
        </w:rPr>
        <w:t>асшир</w:t>
      </w:r>
      <w:r>
        <w:rPr>
          <w:sz w:val="28"/>
          <w:szCs w:val="28"/>
        </w:rPr>
        <w:t>ено</w:t>
      </w:r>
      <w:r w:rsidRPr="00683DD8">
        <w:rPr>
          <w:sz w:val="28"/>
          <w:szCs w:val="28"/>
        </w:rPr>
        <w:t xml:space="preserve"> общественное пространство через строительство танцевальной площадки под открытым небом и площадки для </w:t>
      </w:r>
      <w:proofErr w:type="spellStart"/>
      <w:r w:rsidRPr="00683DD8">
        <w:rPr>
          <w:sz w:val="28"/>
          <w:szCs w:val="28"/>
        </w:rPr>
        <w:t>стритбола</w:t>
      </w:r>
      <w:proofErr w:type="spellEnd"/>
      <w:r w:rsidRPr="00683DD8">
        <w:rPr>
          <w:sz w:val="28"/>
          <w:szCs w:val="28"/>
        </w:rPr>
        <w:t>, а также приобре</w:t>
      </w:r>
      <w:r>
        <w:rPr>
          <w:sz w:val="28"/>
          <w:szCs w:val="28"/>
        </w:rPr>
        <w:t>тение</w:t>
      </w:r>
      <w:r w:rsidRPr="00683DD8">
        <w:rPr>
          <w:sz w:val="28"/>
          <w:szCs w:val="28"/>
        </w:rPr>
        <w:t xml:space="preserve"> новы</w:t>
      </w:r>
      <w:r>
        <w:rPr>
          <w:sz w:val="28"/>
          <w:szCs w:val="28"/>
        </w:rPr>
        <w:t>х</w:t>
      </w:r>
      <w:r w:rsidRPr="00683DD8">
        <w:rPr>
          <w:sz w:val="28"/>
          <w:szCs w:val="28"/>
        </w:rPr>
        <w:t xml:space="preserve"> фигур для </w:t>
      </w:r>
      <w:proofErr w:type="spellStart"/>
      <w:r w:rsidRPr="00683DD8">
        <w:rPr>
          <w:sz w:val="28"/>
          <w:szCs w:val="28"/>
        </w:rPr>
        <w:t>скейтинга</w:t>
      </w:r>
      <w:proofErr w:type="spellEnd"/>
      <w:r w:rsidRPr="00683DD8">
        <w:rPr>
          <w:sz w:val="28"/>
          <w:szCs w:val="28"/>
        </w:rPr>
        <w:t>. Это позволит привлечь молодежь к акт</w:t>
      </w:r>
      <w:r>
        <w:rPr>
          <w:sz w:val="28"/>
          <w:szCs w:val="28"/>
        </w:rPr>
        <w:t>ивному и здоровому образу жизни</w:t>
      </w:r>
      <w:r w:rsidRPr="00683DD8">
        <w:rPr>
          <w:sz w:val="28"/>
          <w:szCs w:val="28"/>
        </w:rPr>
        <w:t xml:space="preserve">. Второй проект дает старт </w:t>
      </w:r>
      <w:r w:rsidRPr="00683DD8">
        <w:rPr>
          <w:sz w:val="28"/>
          <w:szCs w:val="28"/>
        </w:rPr>
        <w:lastRenderedPageBreak/>
        <w:t xml:space="preserve">освоению района Слаломной горы в летний период. Экологическая тропа позволит привлечь горожан к занятиям скандинавской ходьбой и йогой, семейному отдыху и досугу. </w:t>
      </w:r>
    </w:p>
    <w:p w:rsidR="00A232F4" w:rsidRDefault="00A232F4" w:rsidP="00A232F4">
      <w:pPr>
        <w:ind w:firstLine="709"/>
        <w:jc w:val="both"/>
        <w:rPr>
          <w:sz w:val="28"/>
          <w:szCs w:val="28"/>
        </w:rPr>
      </w:pPr>
      <w:r>
        <w:rPr>
          <w:sz w:val="28"/>
          <w:szCs w:val="28"/>
        </w:rPr>
        <w:t>Стратегия в сфере молодежной политики направлена на активное включение молодежи в процесс развития города Дивногорска.</w:t>
      </w:r>
    </w:p>
    <w:p w:rsidR="00A232F4" w:rsidRPr="00AA1D7E" w:rsidRDefault="00A232F4" w:rsidP="00A232F4">
      <w:pPr>
        <w:ind w:firstLine="709"/>
        <w:jc w:val="both"/>
        <w:rPr>
          <w:sz w:val="28"/>
          <w:szCs w:val="28"/>
        </w:rPr>
      </w:pPr>
      <w:r>
        <w:rPr>
          <w:sz w:val="28"/>
          <w:szCs w:val="28"/>
        </w:rPr>
        <w:t>В</w:t>
      </w:r>
      <w:r w:rsidRPr="00AA1D7E">
        <w:rPr>
          <w:sz w:val="28"/>
          <w:szCs w:val="28"/>
        </w:rPr>
        <w:t xml:space="preserve"> соответствии с «Основами государственной мол</w:t>
      </w:r>
      <w:r>
        <w:rPr>
          <w:sz w:val="28"/>
          <w:szCs w:val="28"/>
        </w:rPr>
        <w:t>одежной политики до 2025 года»</w:t>
      </w:r>
      <w:r w:rsidRPr="00AA1D7E">
        <w:rPr>
          <w:sz w:val="28"/>
          <w:szCs w:val="28"/>
        </w:rPr>
        <w:t xml:space="preserve"> </w:t>
      </w:r>
      <w:r>
        <w:rPr>
          <w:sz w:val="28"/>
          <w:szCs w:val="28"/>
        </w:rPr>
        <w:t>(</w:t>
      </w:r>
      <w:r w:rsidRPr="00CD271C">
        <w:rPr>
          <w:sz w:val="28"/>
          <w:szCs w:val="28"/>
        </w:rPr>
        <w:t>распоряжение Правительства Российской Федерации от 29.11.2014 № 2403-р</w:t>
      </w:r>
      <w:r>
        <w:rPr>
          <w:sz w:val="28"/>
          <w:szCs w:val="28"/>
        </w:rPr>
        <w:t>)</w:t>
      </w:r>
      <w:r w:rsidRPr="00AA1D7E">
        <w:rPr>
          <w:sz w:val="28"/>
          <w:szCs w:val="28"/>
        </w:rPr>
        <w:t xml:space="preserve"> основными задачами молодежной политики, определяющими приоритеты </w:t>
      </w:r>
      <w:r>
        <w:rPr>
          <w:sz w:val="28"/>
          <w:szCs w:val="28"/>
        </w:rPr>
        <w:t>муниципальной</w:t>
      </w:r>
      <w:r w:rsidRPr="00AA1D7E">
        <w:rPr>
          <w:sz w:val="28"/>
          <w:szCs w:val="28"/>
        </w:rPr>
        <w:t xml:space="preserve"> молодежной политики, в перспективном периоде будут являться: </w:t>
      </w:r>
    </w:p>
    <w:p w:rsidR="00A232F4" w:rsidRPr="00AA1D7E" w:rsidRDefault="00A232F4" w:rsidP="00A232F4">
      <w:pPr>
        <w:ind w:firstLine="709"/>
        <w:jc w:val="both"/>
        <w:rPr>
          <w:sz w:val="28"/>
          <w:szCs w:val="28"/>
        </w:rPr>
      </w:pPr>
      <w:proofErr w:type="gramStart"/>
      <w:r w:rsidRPr="00AA1D7E">
        <w:rPr>
          <w:sz w:val="28"/>
          <w:szCs w:val="28"/>
        </w:rPr>
        <w:t xml:space="preserve">• </w:t>
      </w:r>
      <w:r w:rsidRPr="00AA1D7E">
        <w:rPr>
          <w:i/>
          <w:sz w:val="28"/>
          <w:szCs w:val="28"/>
        </w:rPr>
        <w:t>формирование системы ценностей</w:t>
      </w:r>
      <w:r>
        <w:rPr>
          <w:sz w:val="28"/>
          <w:szCs w:val="28"/>
        </w:rPr>
        <w:t xml:space="preserve">, </w:t>
      </w:r>
      <w:r w:rsidRPr="00AA1D7E">
        <w:rPr>
          <w:sz w:val="28"/>
          <w:szCs w:val="28"/>
        </w:rPr>
        <w:t xml:space="preserve">создание условий для воспитания и развития молодежи,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 </w:t>
      </w:r>
      <w:proofErr w:type="gramEnd"/>
    </w:p>
    <w:p w:rsidR="00A232F4" w:rsidRPr="001C6B8F" w:rsidRDefault="00A232F4" w:rsidP="00122AC3">
      <w:pPr>
        <w:pStyle w:val="ae"/>
        <w:numPr>
          <w:ilvl w:val="0"/>
          <w:numId w:val="30"/>
        </w:numPr>
        <w:tabs>
          <w:tab w:val="left" w:pos="851"/>
        </w:tabs>
        <w:ind w:left="0" w:firstLine="709"/>
        <w:jc w:val="both"/>
        <w:rPr>
          <w:sz w:val="28"/>
          <w:szCs w:val="28"/>
        </w:rPr>
      </w:pPr>
      <w:r w:rsidRPr="001C6B8F">
        <w:rPr>
          <w:i/>
          <w:sz w:val="28"/>
          <w:szCs w:val="28"/>
        </w:rPr>
        <w:t>развитие системы по поддержке талантливой молодежи, общественных объединений</w:t>
      </w:r>
      <w:r>
        <w:rPr>
          <w:sz w:val="28"/>
          <w:szCs w:val="28"/>
        </w:rPr>
        <w:t xml:space="preserve">, </w:t>
      </w:r>
      <w:r w:rsidRPr="001C6B8F">
        <w:rPr>
          <w:sz w:val="28"/>
          <w:szCs w:val="28"/>
        </w:rPr>
        <w:t>обеспечива</w:t>
      </w:r>
      <w:r>
        <w:rPr>
          <w:sz w:val="28"/>
          <w:szCs w:val="28"/>
        </w:rPr>
        <w:t>ющей</w:t>
      </w:r>
      <w:r w:rsidRPr="001C6B8F">
        <w:rPr>
          <w:sz w:val="28"/>
          <w:szCs w:val="28"/>
        </w:rPr>
        <w:t xml:space="preserve"> развитие у молодежи самостоятельности и инициативности,</w:t>
      </w:r>
      <w:r>
        <w:rPr>
          <w:sz w:val="28"/>
          <w:szCs w:val="28"/>
        </w:rPr>
        <w:t xml:space="preserve"> </w:t>
      </w:r>
      <w:r w:rsidRPr="001C6B8F">
        <w:rPr>
          <w:sz w:val="28"/>
          <w:szCs w:val="28"/>
        </w:rPr>
        <w:t>способству</w:t>
      </w:r>
      <w:r>
        <w:rPr>
          <w:sz w:val="28"/>
          <w:szCs w:val="28"/>
        </w:rPr>
        <w:t>ющей самореализации молодежи;</w:t>
      </w:r>
    </w:p>
    <w:p w:rsidR="00A232F4" w:rsidRPr="001C6B8F" w:rsidRDefault="00A232F4" w:rsidP="00122AC3">
      <w:pPr>
        <w:pStyle w:val="ae"/>
        <w:numPr>
          <w:ilvl w:val="0"/>
          <w:numId w:val="30"/>
        </w:numPr>
        <w:tabs>
          <w:tab w:val="left" w:pos="851"/>
        </w:tabs>
        <w:ind w:left="0" w:firstLine="709"/>
        <w:jc w:val="both"/>
        <w:rPr>
          <w:sz w:val="28"/>
          <w:szCs w:val="28"/>
        </w:rPr>
      </w:pPr>
      <w:r>
        <w:rPr>
          <w:sz w:val="28"/>
          <w:szCs w:val="28"/>
        </w:rPr>
        <w:t>с</w:t>
      </w:r>
      <w:r w:rsidRPr="001C6B8F">
        <w:rPr>
          <w:sz w:val="28"/>
          <w:szCs w:val="28"/>
        </w:rPr>
        <w:t xml:space="preserve">оздание условий для </w:t>
      </w:r>
      <w:r w:rsidRPr="001C6B8F">
        <w:rPr>
          <w:i/>
          <w:sz w:val="28"/>
          <w:szCs w:val="28"/>
        </w:rPr>
        <w:t>развития добровольческой (волонтерской деятельности молодежи</w:t>
      </w:r>
      <w:r w:rsidRPr="001C6B8F">
        <w:rPr>
          <w:sz w:val="28"/>
          <w:szCs w:val="28"/>
        </w:rPr>
        <w:t>;</w:t>
      </w:r>
    </w:p>
    <w:p w:rsidR="00A232F4" w:rsidRPr="00AA1D7E" w:rsidRDefault="00A232F4" w:rsidP="00A232F4">
      <w:pPr>
        <w:ind w:firstLine="709"/>
        <w:jc w:val="both"/>
        <w:rPr>
          <w:sz w:val="28"/>
          <w:szCs w:val="28"/>
        </w:rPr>
      </w:pPr>
      <w:r w:rsidRPr="00AA1D7E">
        <w:rPr>
          <w:sz w:val="28"/>
          <w:szCs w:val="28"/>
        </w:rPr>
        <w:t xml:space="preserve">• </w:t>
      </w:r>
      <w:r w:rsidRPr="00AA1D7E">
        <w:rPr>
          <w:i/>
          <w:sz w:val="28"/>
          <w:szCs w:val="28"/>
        </w:rPr>
        <w:t>развитие просветительской работы</w:t>
      </w:r>
      <w:r w:rsidRPr="00AA1D7E">
        <w:rPr>
          <w:sz w:val="28"/>
          <w:szCs w:val="28"/>
        </w:rPr>
        <w:t xml:space="preserve"> с молодежью, инновационных образовательных и воспитательных технологий, а также создание условий для </w:t>
      </w:r>
      <w:r w:rsidRPr="00AA1D7E">
        <w:rPr>
          <w:i/>
          <w:sz w:val="28"/>
          <w:szCs w:val="28"/>
        </w:rPr>
        <w:t>самообразования молодежи</w:t>
      </w:r>
      <w:r w:rsidRPr="00AA1D7E">
        <w:rPr>
          <w:sz w:val="28"/>
          <w:szCs w:val="28"/>
        </w:rPr>
        <w:t xml:space="preserve">; </w:t>
      </w:r>
    </w:p>
    <w:p w:rsidR="00A232F4" w:rsidRPr="00AA1D7E" w:rsidRDefault="00A232F4" w:rsidP="00A232F4">
      <w:pPr>
        <w:ind w:firstLine="709"/>
        <w:jc w:val="both"/>
        <w:rPr>
          <w:sz w:val="28"/>
          <w:szCs w:val="28"/>
        </w:rPr>
      </w:pPr>
      <w:r w:rsidRPr="00AA1D7E">
        <w:rPr>
          <w:sz w:val="28"/>
          <w:szCs w:val="28"/>
        </w:rPr>
        <w:t xml:space="preserve">• </w:t>
      </w:r>
      <w:r w:rsidRPr="00AA1D7E">
        <w:rPr>
          <w:i/>
          <w:sz w:val="28"/>
          <w:szCs w:val="28"/>
        </w:rPr>
        <w:t>формирование ценностей здорового образа жизни</w:t>
      </w:r>
      <w:r w:rsidRPr="00AA1D7E">
        <w:rPr>
          <w:sz w:val="28"/>
          <w:szCs w:val="28"/>
        </w:rPr>
        <w:t xml:space="preserve">, создание условий для физического развития молодежи, формирование экологической культуры, а также повышение </w:t>
      </w:r>
      <w:proofErr w:type="gramStart"/>
      <w:r w:rsidRPr="00AA1D7E">
        <w:rPr>
          <w:sz w:val="28"/>
          <w:szCs w:val="28"/>
        </w:rPr>
        <w:t>уровня культуры безопасности жизнедеятельности молодежи</w:t>
      </w:r>
      <w:proofErr w:type="gramEnd"/>
      <w:r w:rsidRPr="00AA1D7E">
        <w:rPr>
          <w:sz w:val="28"/>
          <w:szCs w:val="28"/>
        </w:rPr>
        <w:t xml:space="preserve">; </w:t>
      </w:r>
    </w:p>
    <w:p w:rsidR="00A232F4" w:rsidRDefault="00A232F4" w:rsidP="00122AC3">
      <w:pPr>
        <w:pStyle w:val="ae"/>
        <w:numPr>
          <w:ilvl w:val="0"/>
          <w:numId w:val="30"/>
        </w:numPr>
        <w:tabs>
          <w:tab w:val="left" w:pos="851"/>
        </w:tabs>
        <w:ind w:left="0" w:firstLine="709"/>
        <w:jc w:val="both"/>
        <w:rPr>
          <w:sz w:val="28"/>
          <w:szCs w:val="28"/>
        </w:rPr>
      </w:pPr>
      <w:r w:rsidRPr="001C6B8F">
        <w:rPr>
          <w:i/>
          <w:sz w:val="28"/>
          <w:szCs w:val="28"/>
        </w:rPr>
        <w:t>развитие эффективных форм вовлечения молодежи в трудовую деятельность</w:t>
      </w:r>
      <w:r w:rsidRPr="001C6B8F">
        <w:t xml:space="preserve"> </w:t>
      </w:r>
      <w:r w:rsidRPr="001C6B8F">
        <w:rPr>
          <w:sz w:val="28"/>
          <w:szCs w:val="28"/>
        </w:rPr>
        <w:t>в соответствии с ее интересами,</w:t>
      </w:r>
      <w:r>
        <w:rPr>
          <w:sz w:val="28"/>
          <w:szCs w:val="28"/>
        </w:rPr>
        <w:t xml:space="preserve"> </w:t>
      </w:r>
      <w:r w:rsidRPr="001C6B8F">
        <w:rPr>
          <w:sz w:val="28"/>
          <w:szCs w:val="28"/>
        </w:rPr>
        <w:t>полученным образованием, возможностями самореализации;</w:t>
      </w:r>
    </w:p>
    <w:p w:rsidR="00A232F4" w:rsidRPr="00D05BEE" w:rsidRDefault="00A232F4" w:rsidP="00122AC3">
      <w:pPr>
        <w:pStyle w:val="ae"/>
        <w:numPr>
          <w:ilvl w:val="0"/>
          <w:numId w:val="30"/>
        </w:numPr>
        <w:tabs>
          <w:tab w:val="left" w:pos="851"/>
        </w:tabs>
        <w:ind w:left="0" w:firstLine="709"/>
        <w:jc w:val="both"/>
        <w:rPr>
          <w:sz w:val="28"/>
          <w:szCs w:val="28"/>
        </w:rPr>
      </w:pPr>
      <w:r w:rsidRPr="00D05BEE">
        <w:rPr>
          <w:sz w:val="28"/>
          <w:szCs w:val="28"/>
        </w:rPr>
        <w:t xml:space="preserve">создание условий для </w:t>
      </w:r>
      <w:r w:rsidRPr="00D05BEE">
        <w:rPr>
          <w:i/>
          <w:sz w:val="28"/>
          <w:szCs w:val="28"/>
        </w:rPr>
        <w:t xml:space="preserve">реализации потенциала молодежи, </w:t>
      </w:r>
      <w:r w:rsidRPr="00D05BEE">
        <w:rPr>
          <w:sz w:val="28"/>
          <w:szCs w:val="28"/>
        </w:rPr>
        <w:t xml:space="preserve"> развитие социально ориентированных коммерческих и некоммерческих организаций - институализированные молодежные сообщества; </w:t>
      </w:r>
    </w:p>
    <w:p w:rsidR="00A232F4" w:rsidRDefault="00A232F4" w:rsidP="00A232F4">
      <w:pPr>
        <w:ind w:firstLine="709"/>
        <w:jc w:val="both"/>
        <w:rPr>
          <w:sz w:val="28"/>
          <w:szCs w:val="28"/>
        </w:rPr>
      </w:pPr>
      <w:r w:rsidRPr="00AA1D7E">
        <w:rPr>
          <w:sz w:val="28"/>
          <w:szCs w:val="28"/>
        </w:rPr>
        <w:t xml:space="preserve">• формирование </w:t>
      </w:r>
      <w:r w:rsidRPr="00AA1D7E">
        <w:rPr>
          <w:i/>
          <w:sz w:val="28"/>
          <w:szCs w:val="28"/>
        </w:rPr>
        <w:t>информационного поля, благоприятного для развития молодежи</w:t>
      </w:r>
      <w:r w:rsidRPr="00AA1D7E">
        <w:rPr>
          <w:sz w:val="28"/>
          <w:szCs w:val="28"/>
        </w:rPr>
        <w:t>, интенсификация механизмов обратной связи между государственными структурами, общественными объединениями и молодежью, а также повышение эффективности использования информационной инфраструктуры в интересах патриотического и г</w:t>
      </w:r>
      <w:r>
        <w:rPr>
          <w:sz w:val="28"/>
          <w:szCs w:val="28"/>
        </w:rPr>
        <w:t>ражданского воспитания молодежи;</w:t>
      </w:r>
    </w:p>
    <w:p w:rsidR="00A232F4" w:rsidRPr="00A7070A" w:rsidRDefault="00A232F4" w:rsidP="00122AC3">
      <w:pPr>
        <w:pStyle w:val="ae"/>
        <w:numPr>
          <w:ilvl w:val="0"/>
          <w:numId w:val="30"/>
        </w:numPr>
        <w:tabs>
          <w:tab w:val="left" w:pos="851"/>
        </w:tabs>
        <w:ind w:hanging="720"/>
        <w:jc w:val="both"/>
        <w:rPr>
          <w:sz w:val="28"/>
          <w:szCs w:val="28"/>
        </w:rPr>
      </w:pPr>
      <w:r>
        <w:rPr>
          <w:sz w:val="28"/>
          <w:szCs w:val="28"/>
        </w:rPr>
        <w:t xml:space="preserve">создание </w:t>
      </w:r>
      <w:proofErr w:type="spellStart"/>
      <w:r w:rsidRPr="00A7070A">
        <w:rPr>
          <w:i/>
          <w:sz w:val="28"/>
          <w:szCs w:val="28"/>
        </w:rPr>
        <w:t>безбарьерной</w:t>
      </w:r>
      <w:proofErr w:type="spellEnd"/>
      <w:r w:rsidRPr="00A7070A">
        <w:rPr>
          <w:i/>
          <w:sz w:val="28"/>
          <w:szCs w:val="28"/>
        </w:rPr>
        <w:t xml:space="preserve"> среды</w:t>
      </w:r>
      <w:r>
        <w:rPr>
          <w:sz w:val="28"/>
          <w:szCs w:val="28"/>
        </w:rPr>
        <w:t>.</w:t>
      </w:r>
    </w:p>
    <w:p w:rsidR="00A232F4" w:rsidRDefault="00A232F4" w:rsidP="00A232F4">
      <w:pPr>
        <w:ind w:firstLine="709"/>
        <w:jc w:val="both"/>
        <w:rPr>
          <w:sz w:val="28"/>
          <w:szCs w:val="28"/>
        </w:rPr>
      </w:pPr>
    </w:p>
    <w:p w:rsidR="00A232F4" w:rsidRDefault="00A232F4" w:rsidP="00A232F4">
      <w:pPr>
        <w:ind w:firstLine="709"/>
        <w:jc w:val="both"/>
        <w:rPr>
          <w:sz w:val="28"/>
          <w:szCs w:val="28"/>
        </w:rPr>
      </w:pPr>
      <w:proofErr w:type="gramStart"/>
      <w:r w:rsidRPr="00D05BEE">
        <w:rPr>
          <w:sz w:val="28"/>
          <w:szCs w:val="28"/>
        </w:rPr>
        <w:lastRenderedPageBreak/>
        <w:t>Главным результатом реализаци</w:t>
      </w:r>
      <w:r>
        <w:rPr>
          <w:sz w:val="28"/>
          <w:szCs w:val="28"/>
        </w:rPr>
        <w:t xml:space="preserve">и Стратегии станет формирование </w:t>
      </w:r>
      <w:r w:rsidRPr="00D05BEE">
        <w:rPr>
          <w:sz w:val="28"/>
          <w:szCs w:val="28"/>
        </w:rPr>
        <w:t>конкурентоспособного в экономической, со</w:t>
      </w:r>
      <w:r>
        <w:rPr>
          <w:sz w:val="28"/>
          <w:szCs w:val="28"/>
        </w:rPr>
        <w:t xml:space="preserve">циальной, культурной областях и </w:t>
      </w:r>
      <w:r w:rsidRPr="00D05BEE">
        <w:rPr>
          <w:sz w:val="28"/>
          <w:szCs w:val="28"/>
        </w:rPr>
        <w:t>обладающего набором востребованных компетенций молодого поколения</w:t>
      </w:r>
      <w:r>
        <w:rPr>
          <w:sz w:val="28"/>
          <w:szCs w:val="28"/>
        </w:rPr>
        <w:t>.</w:t>
      </w:r>
      <w:proofErr w:type="gramEnd"/>
    </w:p>
    <w:p w:rsidR="00A232F4" w:rsidRPr="00D05BEE" w:rsidRDefault="00A232F4" w:rsidP="00A232F4">
      <w:pPr>
        <w:jc w:val="both"/>
        <w:rPr>
          <w:sz w:val="28"/>
          <w:szCs w:val="28"/>
        </w:rPr>
      </w:pPr>
    </w:p>
    <w:p w:rsidR="00A232F4" w:rsidRDefault="00A232F4" w:rsidP="00A232F4">
      <w:pPr>
        <w:pStyle w:val="Default"/>
        <w:ind w:firstLine="709"/>
        <w:jc w:val="both"/>
        <w:rPr>
          <w:color w:val="auto"/>
          <w:sz w:val="28"/>
          <w:szCs w:val="28"/>
        </w:rPr>
      </w:pPr>
      <w:r w:rsidRPr="00CD271C">
        <w:rPr>
          <w:bCs/>
          <w:iCs/>
          <w:color w:val="auto"/>
          <w:sz w:val="28"/>
          <w:szCs w:val="28"/>
        </w:rPr>
        <w:t>К 2030 году</w:t>
      </w:r>
      <w:r>
        <w:rPr>
          <w:b/>
          <w:bCs/>
          <w:i/>
          <w:iCs/>
          <w:color w:val="auto"/>
          <w:sz w:val="28"/>
          <w:szCs w:val="28"/>
        </w:rPr>
        <w:t xml:space="preserve"> </w:t>
      </w:r>
      <w:r>
        <w:rPr>
          <w:color w:val="auto"/>
          <w:sz w:val="28"/>
          <w:szCs w:val="28"/>
        </w:rPr>
        <w:t xml:space="preserve">в результате реализации приоритетных направлений деятельности  молодежной политики на уровне муниципального образования будут достигнуты следующие </w:t>
      </w:r>
      <w:r>
        <w:rPr>
          <w:b/>
          <w:bCs/>
          <w:i/>
          <w:iCs/>
          <w:color w:val="auto"/>
          <w:sz w:val="28"/>
          <w:szCs w:val="28"/>
        </w:rPr>
        <w:t>показатели</w:t>
      </w:r>
      <w:r>
        <w:rPr>
          <w:color w:val="auto"/>
          <w:sz w:val="28"/>
          <w:szCs w:val="28"/>
        </w:rPr>
        <w:t xml:space="preserve">: </w:t>
      </w:r>
    </w:p>
    <w:p w:rsidR="00A232F4" w:rsidRDefault="00A232F4" w:rsidP="00A232F4">
      <w:pPr>
        <w:pStyle w:val="Default"/>
        <w:ind w:firstLine="709"/>
        <w:jc w:val="both"/>
        <w:rPr>
          <w:color w:val="auto"/>
          <w:sz w:val="28"/>
          <w:szCs w:val="28"/>
        </w:rPr>
      </w:pPr>
      <w:r>
        <w:rPr>
          <w:color w:val="auto"/>
          <w:sz w:val="28"/>
          <w:szCs w:val="28"/>
        </w:rPr>
        <w:t xml:space="preserve">увеличение количества поддержанных социально-экономических проектов, реализуемых молодежью на территории города, в 1,5 раза (с 24 до 35 </w:t>
      </w:r>
      <w:r w:rsidRPr="00A7070A">
        <w:rPr>
          <w:color w:val="auto"/>
          <w:sz w:val="28"/>
          <w:szCs w:val="28"/>
        </w:rPr>
        <w:t>поддержанных социально-экономических проектов</w:t>
      </w:r>
      <w:r>
        <w:rPr>
          <w:color w:val="auto"/>
          <w:sz w:val="28"/>
          <w:szCs w:val="28"/>
        </w:rPr>
        <w:t xml:space="preserve">); </w:t>
      </w:r>
    </w:p>
    <w:p w:rsidR="00A232F4" w:rsidRDefault="00A232F4" w:rsidP="00A232F4">
      <w:pPr>
        <w:pStyle w:val="Default"/>
        <w:ind w:firstLine="709"/>
        <w:jc w:val="both"/>
        <w:rPr>
          <w:color w:val="auto"/>
          <w:sz w:val="28"/>
          <w:szCs w:val="28"/>
        </w:rPr>
      </w:pPr>
      <w:r>
        <w:rPr>
          <w:color w:val="auto"/>
          <w:sz w:val="28"/>
          <w:szCs w:val="28"/>
        </w:rPr>
        <w:t xml:space="preserve">увеличение числа молодых людей, </w:t>
      </w:r>
      <w:r w:rsidRPr="00A7070A">
        <w:rPr>
          <w:color w:val="auto"/>
          <w:sz w:val="28"/>
          <w:szCs w:val="28"/>
        </w:rPr>
        <w:t>участ</w:t>
      </w:r>
      <w:r>
        <w:rPr>
          <w:color w:val="auto"/>
          <w:sz w:val="28"/>
          <w:szCs w:val="28"/>
        </w:rPr>
        <w:t>вующих</w:t>
      </w:r>
      <w:r w:rsidRPr="00A7070A">
        <w:rPr>
          <w:color w:val="auto"/>
          <w:sz w:val="28"/>
          <w:szCs w:val="28"/>
        </w:rPr>
        <w:t xml:space="preserve"> в реализации социально-экономических проектов города</w:t>
      </w:r>
      <w:r>
        <w:rPr>
          <w:color w:val="auto"/>
          <w:sz w:val="28"/>
          <w:szCs w:val="28"/>
        </w:rPr>
        <w:t xml:space="preserve">, в 4 раза (с 2,8 до 11 % </w:t>
      </w:r>
      <w:r w:rsidRPr="00A7070A">
        <w:rPr>
          <w:color w:val="auto"/>
          <w:sz w:val="28"/>
          <w:szCs w:val="28"/>
        </w:rPr>
        <w:t>молодых граждан, проживающих в городе, вовлеченных в реализацию социально-экономических проектов, в их общей численности</w:t>
      </w:r>
      <w:r>
        <w:rPr>
          <w:color w:val="auto"/>
          <w:sz w:val="28"/>
          <w:szCs w:val="28"/>
        </w:rPr>
        <w:t xml:space="preserve">); </w:t>
      </w:r>
    </w:p>
    <w:p w:rsidR="00A232F4" w:rsidRDefault="00A232F4" w:rsidP="00A232F4">
      <w:pPr>
        <w:pStyle w:val="ae"/>
        <w:ind w:left="0" w:firstLine="709"/>
        <w:jc w:val="both"/>
        <w:rPr>
          <w:sz w:val="28"/>
          <w:szCs w:val="28"/>
        </w:rPr>
      </w:pPr>
      <w:proofErr w:type="gramStart"/>
      <w:r>
        <w:rPr>
          <w:sz w:val="28"/>
          <w:szCs w:val="28"/>
        </w:rPr>
        <w:t>у</w:t>
      </w:r>
      <w:r w:rsidRPr="00BD1F1F">
        <w:rPr>
          <w:sz w:val="28"/>
          <w:szCs w:val="28"/>
        </w:rPr>
        <w:t xml:space="preserve">величение удельного веса молодых граждан, проживающих в городе, являющимися участника мероприятий направленных на формирование ценностей здорового образа жизни, </w:t>
      </w:r>
      <w:r>
        <w:rPr>
          <w:sz w:val="28"/>
          <w:szCs w:val="28"/>
        </w:rPr>
        <w:t>в 2,2 раза</w:t>
      </w:r>
      <w:r w:rsidRPr="001C6B8F">
        <w:rPr>
          <w:sz w:val="28"/>
          <w:szCs w:val="28"/>
        </w:rPr>
        <w:t xml:space="preserve"> </w:t>
      </w:r>
      <w:r>
        <w:rPr>
          <w:sz w:val="28"/>
          <w:szCs w:val="28"/>
        </w:rPr>
        <w:t>(</w:t>
      </w:r>
      <w:r w:rsidRPr="001C6B8F">
        <w:rPr>
          <w:sz w:val="28"/>
          <w:szCs w:val="28"/>
        </w:rPr>
        <w:t xml:space="preserve">с </w:t>
      </w:r>
      <w:r>
        <w:rPr>
          <w:sz w:val="28"/>
          <w:szCs w:val="28"/>
        </w:rPr>
        <w:t>13</w:t>
      </w:r>
      <w:r w:rsidRPr="001C6B8F">
        <w:rPr>
          <w:sz w:val="28"/>
          <w:szCs w:val="28"/>
        </w:rPr>
        <w:t xml:space="preserve"> % до </w:t>
      </w:r>
      <w:r>
        <w:rPr>
          <w:sz w:val="28"/>
          <w:szCs w:val="28"/>
        </w:rPr>
        <w:t xml:space="preserve">28 % </w:t>
      </w:r>
      <w:r w:rsidRPr="00BD1F1F">
        <w:rPr>
          <w:sz w:val="28"/>
          <w:szCs w:val="28"/>
        </w:rPr>
        <w:t>молодых граждан, проживающих в городе, являющимися участника мероприятий направленных на формирование ценностей здорового образа жизни, в их общей численности</w:t>
      </w:r>
      <w:r>
        <w:rPr>
          <w:sz w:val="28"/>
          <w:szCs w:val="28"/>
        </w:rPr>
        <w:t>);</w:t>
      </w:r>
      <w:proofErr w:type="gramEnd"/>
    </w:p>
    <w:p w:rsidR="00A232F4" w:rsidRDefault="00A232F4" w:rsidP="00A232F4">
      <w:pPr>
        <w:pStyle w:val="ae"/>
        <w:ind w:left="0" w:firstLine="709"/>
        <w:jc w:val="both"/>
        <w:rPr>
          <w:sz w:val="28"/>
          <w:szCs w:val="28"/>
        </w:rPr>
      </w:pPr>
      <w:r>
        <w:rPr>
          <w:sz w:val="28"/>
          <w:szCs w:val="28"/>
        </w:rPr>
        <w:t>у</w:t>
      </w:r>
      <w:r w:rsidRPr="00BD1F1F">
        <w:rPr>
          <w:sz w:val="28"/>
          <w:szCs w:val="28"/>
        </w:rPr>
        <w:t xml:space="preserve">величение удельного веса молодых граждан, проживающих в городе, вовлеченных в добровольческую деятельность, </w:t>
      </w:r>
      <w:r>
        <w:rPr>
          <w:sz w:val="28"/>
          <w:szCs w:val="28"/>
        </w:rPr>
        <w:t xml:space="preserve">в 3 раза (с 1,5% до 4,5% </w:t>
      </w:r>
      <w:r w:rsidRPr="00BD1F1F">
        <w:rPr>
          <w:sz w:val="28"/>
          <w:szCs w:val="28"/>
        </w:rPr>
        <w:t>молодых граждан, проживающих в город</w:t>
      </w:r>
      <w:r>
        <w:rPr>
          <w:sz w:val="28"/>
          <w:szCs w:val="28"/>
        </w:rPr>
        <w:t>е,</w:t>
      </w:r>
      <w:r w:rsidRPr="00BD1F1F">
        <w:t xml:space="preserve"> </w:t>
      </w:r>
      <w:r w:rsidRPr="00BD1F1F">
        <w:rPr>
          <w:sz w:val="28"/>
          <w:szCs w:val="28"/>
        </w:rPr>
        <w:t>вовлеченных в добровольческую деятельность</w:t>
      </w:r>
      <w:r>
        <w:rPr>
          <w:sz w:val="28"/>
          <w:szCs w:val="28"/>
        </w:rPr>
        <w:t xml:space="preserve">, </w:t>
      </w:r>
      <w:r w:rsidRPr="00BD1F1F">
        <w:rPr>
          <w:sz w:val="28"/>
          <w:szCs w:val="28"/>
        </w:rPr>
        <w:t>в их общей численности);</w:t>
      </w:r>
    </w:p>
    <w:p w:rsidR="00A232F4" w:rsidRPr="00E2437E" w:rsidRDefault="00A232F4" w:rsidP="00A232F4">
      <w:pPr>
        <w:pStyle w:val="ae"/>
        <w:ind w:left="0" w:firstLine="709"/>
        <w:jc w:val="both"/>
        <w:rPr>
          <w:sz w:val="28"/>
          <w:szCs w:val="28"/>
        </w:rPr>
      </w:pPr>
      <w:r>
        <w:rPr>
          <w:sz w:val="28"/>
          <w:szCs w:val="28"/>
        </w:rPr>
        <w:t>у</w:t>
      </w:r>
      <w:r w:rsidRPr="00BD1F1F">
        <w:rPr>
          <w:sz w:val="28"/>
          <w:szCs w:val="28"/>
        </w:rPr>
        <w:t>величение количества социально-ориентированных коммерческих и некоммерческих организаций-институализированных молодежных сообществ на территории города</w:t>
      </w:r>
      <w:r>
        <w:rPr>
          <w:sz w:val="28"/>
          <w:szCs w:val="28"/>
        </w:rPr>
        <w:t xml:space="preserve">, в 5 раз (с 2 до 10 </w:t>
      </w:r>
      <w:r w:rsidRPr="00BD1F1F">
        <w:rPr>
          <w:sz w:val="28"/>
          <w:szCs w:val="28"/>
        </w:rPr>
        <w:t>социально-ориентированных коммерческих и некоммерческих организаций-институализированных молодежных сообществ на территории города</w:t>
      </w:r>
      <w:r>
        <w:rPr>
          <w:sz w:val="28"/>
          <w:szCs w:val="28"/>
        </w:rPr>
        <w:t>)</w:t>
      </w:r>
    </w:p>
    <w:p w:rsidR="00A232F4" w:rsidRDefault="00A232F4" w:rsidP="00A232F4">
      <w:pPr>
        <w:pStyle w:val="ae"/>
        <w:ind w:left="0" w:firstLine="709"/>
        <w:jc w:val="both"/>
        <w:rPr>
          <w:sz w:val="28"/>
          <w:szCs w:val="28"/>
        </w:rPr>
      </w:pPr>
    </w:p>
    <w:p w:rsidR="00A232F4" w:rsidRDefault="00A232F4" w:rsidP="002E3B96">
      <w:pPr>
        <w:ind w:left="709"/>
        <w:jc w:val="center"/>
        <w:rPr>
          <w:b/>
          <w:i/>
          <w:sz w:val="28"/>
          <w:szCs w:val="28"/>
        </w:rPr>
      </w:pPr>
      <w:r>
        <w:rPr>
          <w:b/>
          <w:i/>
          <w:sz w:val="28"/>
          <w:szCs w:val="28"/>
        </w:rPr>
        <w:t>3. Образование</w:t>
      </w:r>
    </w:p>
    <w:p w:rsidR="00A232F4" w:rsidRDefault="00A232F4" w:rsidP="00A232F4">
      <w:pPr>
        <w:ind w:left="709"/>
        <w:rPr>
          <w:b/>
          <w:i/>
          <w:sz w:val="28"/>
          <w:szCs w:val="28"/>
        </w:rPr>
      </w:pPr>
    </w:p>
    <w:p w:rsidR="00A232F4" w:rsidRDefault="00A232F4" w:rsidP="00A232F4">
      <w:pPr>
        <w:pStyle w:val="Standard"/>
        <w:spacing w:after="0" w:line="240" w:lineRule="auto"/>
        <w:ind w:firstLine="708"/>
        <w:jc w:val="both"/>
        <w:rPr>
          <w:rFonts w:cs="Times New Roman"/>
          <w:szCs w:val="28"/>
        </w:rPr>
      </w:pPr>
      <w:r>
        <w:rPr>
          <w:rFonts w:cs="Times New Roman"/>
          <w:szCs w:val="28"/>
        </w:rPr>
        <w:t xml:space="preserve">Стратегия развития образования города Дивногорска на период до 2030 года является документом, </w:t>
      </w:r>
      <w:r w:rsidRPr="00B80B4D">
        <w:rPr>
          <w:rFonts w:cs="Times New Roman"/>
          <w:szCs w:val="28"/>
        </w:rPr>
        <w:t xml:space="preserve">определяющим приоритетные направления функционирования и развития муниципальной системы  образования на долгосрочную перспективу. </w:t>
      </w:r>
    </w:p>
    <w:p w:rsidR="00A232F4" w:rsidRDefault="00A232F4" w:rsidP="00A232F4">
      <w:pPr>
        <w:pStyle w:val="Standard"/>
        <w:spacing w:after="0" w:line="240" w:lineRule="auto"/>
        <w:ind w:firstLine="708"/>
        <w:jc w:val="both"/>
        <w:rPr>
          <w:rFonts w:cs="Times New Roman"/>
          <w:szCs w:val="28"/>
        </w:rPr>
      </w:pPr>
      <w:r>
        <w:rPr>
          <w:rFonts w:cs="Times New Roman"/>
          <w:szCs w:val="28"/>
        </w:rPr>
        <w:t>Реализация Стратегии обеспечит достижение положительной динамики ключевых показателей эффективности деятельности отрасли «Образование».</w:t>
      </w:r>
    </w:p>
    <w:p w:rsidR="00A232F4" w:rsidRPr="007B387B" w:rsidRDefault="00A232F4" w:rsidP="00122AC3">
      <w:pPr>
        <w:pStyle w:val="ae"/>
        <w:numPr>
          <w:ilvl w:val="0"/>
          <w:numId w:val="52"/>
        </w:numPr>
        <w:suppressAutoHyphens/>
        <w:autoSpaceDN w:val="0"/>
        <w:contextualSpacing w:val="0"/>
        <w:jc w:val="both"/>
        <w:textAlignment w:val="baseline"/>
        <w:rPr>
          <w:b/>
          <w:sz w:val="28"/>
          <w:szCs w:val="28"/>
        </w:rPr>
      </w:pPr>
      <w:r w:rsidRPr="007B387B">
        <w:rPr>
          <w:b/>
          <w:sz w:val="28"/>
          <w:szCs w:val="28"/>
        </w:rPr>
        <w:t>Ценности и принципы</w:t>
      </w:r>
    </w:p>
    <w:p w:rsidR="00A232F4" w:rsidRDefault="00A232F4" w:rsidP="00A232F4">
      <w:pPr>
        <w:pStyle w:val="Standard"/>
        <w:spacing w:after="0" w:line="240" w:lineRule="auto"/>
        <w:jc w:val="both"/>
      </w:pPr>
      <w:r>
        <w:rPr>
          <w:rFonts w:cs="Times New Roman"/>
          <w:b/>
          <w:szCs w:val="28"/>
        </w:rPr>
        <w:t>Самоопределение и самореализация</w:t>
      </w:r>
      <w:r>
        <w:rPr>
          <w:rFonts w:cs="Times New Roman"/>
          <w:szCs w:val="28"/>
        </w:rPr>
        <w:t xml:space="preserve"> как основа благосостояния личности и ее социальной мобильности.</w:t>
      </w:r>
    </w:p>
    <w:p w:rsidR="00A232F4" w:rsidRDefault="00A232F4" w:rsidP="00A232F4">
      <w:pPr>
        <w:pStyle w:val="ae"/>
        <w:ind w:left="0" w:firstLine="709"/>
        <w:jc w:val="both"/>
      </w:pPr>
      <w:r>
        <w:rPr>
          <w:b/>
          <w:sz w:val="28"/>
          <w:szCs w:val="28"/>
        </w:rPr>
        <w:t>Качественное образование</w:t>
      </w:r>
      <w:r>
        <w:rPr>
          <w:sz w:val="28"/>
          <w:szCs w:val="28"/>
        </w:rPr>
        <w:t xml:space="preserve"> как основа повышения конкурентоспособности личности, создающее условия для самореализации в выборе профессии и положительной мотивации к непрерывному образованию.</w:t>
      </w:r>
    </w:p>
    <w:p w:rsidR="00A232F4" w:rsidRDefault="00A232F4" w:rsidP="00A232F4">
      <w:pPr>
        <w:pStyle w:val="ae"/>
        <w:ind w:left="0" w:firstLine="708"/>
        <w:jc w:val="both"/>
      </w:pPr>
      <w:r>
        <w:rPr>
          <w:b/>
          <w:sz w:val="28"/>
          <w:szCs w:val="28"/>
        </w:rPr>
        <w:lastRenderedPageBreak/>
        <w:t xml:space="preserve">Развитие </w:t>
      </w:r>
      <w:r>
        <w:rPr>
          <w:sz w:val="28"/>
          <w:szCs w:val="28"/>
        </w:rPr>
        <w:t>как ценность и главное условие формирования инновационных механизмов в образовании, обеспечивающих непрерывное повышение качества образования.</w:t>
      </w:r>
    </w:p>
    <w:p w:rsidR="00A232F4" w:rsidRDefault="00A232F4" w:rsidP="00A232F4">
      <w:pPr>
        <w:pStyle w:val="ae"/>
        <w:ind w:left="0" w:firstLine="708"/>
        <w:jc w:val="both"/>
      </w:pPr>
      <w:r>
        <w:rPr>
          <w:b/>
          <w:sz w:val="28"/>
          <w:szCs w:val="28"/>
        </w:rPr>
        <w:t>Сотрудничество</w:t>
      </w:r>
      <w:r>
        <w:rPr>
          <w:sz w:val="28"/>
          <w:szCs w:val="28"/>
        </w:rPr>
        <w:t xml:space="preserve"> как основа устойчивого развития, обеспечивающее сочетание национально-культурных, межэтнических и межконфессиональных интересов, взаимодействия в форме сетевых коопераций для решения комплексных проблем образования.</w:t>
      </w:r>
    </w:p>
    <w:p w:rsidR="00A232F4" w:rsidRDefault="00A232F4" w:rsidP="00A232F4">
      <w:pPr>
        <w:pStyle w:val="ae"/>
        <w:ind w:left="0" w:firstLine="708"/>
        <w:jc w:val="both"/>
      </w:pPr>
      <w:r>
        <w:rPr>
          <w:b/>
          <w:sz w:val="28"/>
          <w:szCs w:val="28"/>
        </w:rPr>
        <w:t xml:space="preserve">Безопасность </w:t>
      </w:r>
      <w:r>
        <w:rPr>
          <w:sz w:val="28"/>
          <w:szCs w:val="28"/>
        </w:rPr>
        <w:t>как основа организационной культуры,  создающей условия для самореализации  личности, положительной мотивации к получению образования, сохранению собственного здоровья и благоприятной среды обитания.</w:t>
      </w:r>
    </w:p>
    <w:p w:rsidR="00A232F4" w:rsidRDefault="00A232F4" w:rsidP="00A232F4">
      <w:pPr>
        <w:pStyle w:val="ae"/>
        <w:ind w:left="0" w:firstLine="708"/>
        <w:jc w:val="both"/>
        <w:rPr>
          <w:sz w:val="28"/>
          <w:szCs w:val="28"/>
        </w:rPr>
      </w:pPr>
      <w:r>
        <w:rPr>
          <w:b/>
          <w:sz w:val="28"/>
          <w:szCs w:val="28"/>
        </w:rPr>
        <w:t xml:space="preserve">Доверие </w:t>
      </w:r>
      <w:r>
        <w:rPr>
          <w:sz w:val="28"/>
          <w:szCs w:val="28"/>
        </w:rPr>
        <w:t xml:space="preserve"> как основа открытости образования к внешним вызовам и запросам. </w:t>
      </w:r>
    </w:p>
    <w:p w:rsidR="00A232F4" w:rsidRDefault="00A232F4" w:rsidP="00A232F4">
      <w:pPr>
        <w:pStyle w:val="ae"/>
        <w:ind w:left="0" w:firstLine="708"/>
        <w:jc w:val="both"/>
      </w:pPr>
      <w:r>
        <w:rPr>
          <w:b/>
          <w:sz w:val="28"/>
          <w:szCs w:val="28"/>
        </w:rPr>
        <w:t>Эффективное управление</w:t>
      </w:r>
      <w:r>
        <w:rPr>
          <w:sz w:val="28"/>
          <w:szCs w:val="28"/>
        </w:rPr>
        <w:t xml:space="preserve"> как основа сбалансированного сочетания процессов функционирования и развития.</w:t>
      </w:r>
    </w:p>
    <w:p w:rsidR="00A232F4" w:rsidRDefault="00A232F4" w:rsidP="00122AC3">
      <w:pPr>
        <w:pStyle w:val="ae"/>
        <w:numPr>
          <w:ilvl w:val="0"/>
          <w:numId w:val="52"/>
        </w:numPr>
        <w:suppressAutoHyphens/>
        <w:autoSpaceDN w:val="0"/>
        <w:contextualSpacing w:val="0"/>
        <w:jc w:val="both"/>
        <w:textAlignment w:val="baseline"/>
        <w:rPr>
          <w:rFonts w:cs="Arial"/>
          <w:b/>
          <w:sz w:val="28"/>
          <w:szCs w:val="20"/>
        </w:rPr>
      </w:pPr>
      <w:r>
        <w:rPr>
          <w:rFonts w:cs="Arial"/>
          <w:b/>
          <w:sz w:val="28"/>
          <w:szCs w:val="20"/>
        </w:rPr>
        <w:t>Социокультурные и социально-экономические особенности территории</w:t>
      </w:r>
    </w:p>
    <w:p w:rsidR="00A232F4" w:rsidRDefault="00A232F4" w:rsidP="00A232F4">
      <w:pPr>
        <w:pStyle w:val="Standard"/>
        <w:tabs>
          <w:tab w:val="left" w:pos="567"/>
        </w:tabs>
        <w:spacing w:after="0" w:line="240" w:lineRule="auto"/>
        <w:ind w:firstLine="567"/>
        <w:jc w:val="both"/>
        <w:rPr>
          <w:rFonts w:eastAsia="Times New Roman" w:cs="Times New Roman"/>
          <w:szCs w:val="28"/>
          <w:lang w:eastAsia="ru-RU"/>
        </w:rPr>
      </w:pPr>
      <w:r>
        <w:rPr>
          <w:rFonts w:eastAsia="Times New Roman" w:cs="Times New Roman"/>
          <w:szCs w:val="28"/>
          <w:lang w:eastAsia="ru-RU"/>
        </w:rPr>
        <w:t>К социально-экономическим особенностям города относятся: отсутствие крупных предприятий и сформированного заказа от бизнеса, отсутствие перспективы для молодых и начинающих предпринимателей в городе. Дивногорск является обществом потребителей, так как около 67 % населения получают льготы и социальные пособия.</w:t>
      </w:r>
    </w:p>
    <w:p w:rsidR="00A232F4" w:rsidRDefault="00A232F4" w:rsidP="00A232F4">
      <w:pPr>
        <w:pStyle w:val="Standard"/>
        <w:tabs>
          <w:tab w:val="left" w:pos="567"/>
        </w:tabs>
        <w:spacing w:after="0" w:line="240" w:lineRule="auto"/>
        <w:jc w:val="both"/>
        <w:rPr>
          <w:rFonts w:eastAsia="Times New Roman" w:cs="Times New Roman"/>
          <w:szCs w:val="28"/>
          <w:lang w:eastAsia="ru-RU"/>
        </w:rPr>
      </w:pPr>
      <w:r>
        <w:rPr>
          <w:rFonts w:eastAsia="Times New Roman" w:cs="Times New Roman"/>
          <w:szCs w:val="28"/>
          <w:lang w:eastAsia="ru-RU"/>
        </w:rPr>
        <w:tab/>
        <w:t xml:space="preserve">На основании анализа и систематизации характеристик социально-экономического развития районов и городов Красноярского края, проводимых Сибирским Федеральным университетом в 2014 году, г. Дивногорск отнесен ко 2-му типу, это означает, что в городе имеется рассогласование индексов социального и экономического развития при высоких показателях индекса социального благополучия школ. У территории хорошие стартовые возможности для позиционирования системы образования как инициатора экономического роста. С целью сохранения тенденции роста экономики в долгосрочной перспективе необходимо своевременно конвертировать экономические преимущества </w:t>
      </w:r>
      <w:proofErr w:type="gramStart"/>
      <w:r>
        <w:rPr>
          <w:rFonts w:eastAsia="Times New Roman" w:cs="Times New Roman"/>
          <w:szCs w:val="28"/>
          <w:lang w:eastAsia="ru-RU"/>
        </w:rPr>
        <w:t>в</w:t>
      </w:r>
      <w:proofErr w:type="gramEnd"/>
      <w:r>
        <w:rPr>
          <w:rFonts w:eastAsia="Times New Roman" w:cs="Times New Roman"/>
          <w:szCs w:val="28"/>
          <w:lang w:eastAsia="ru-RU"/>
        </w:rPr>
        <w:t xml:space="preserve"> социальные, способствовать изменению отношений между бизнесом, властью и образованием, а также образованием и населением.</w:t>
      </w:r>
    </w:p>
    <w:p w:rsidR="00A232F4" w:rsidRDefault="00A232F4" w:rsidP="00A232F4">
      <w:pPr>
        <w:pStyle w:val="Standard"/>
        <w:spacing w:after="0" w:line="240" w:lineRule="auto"/>
        <w:ind w:firstLine="567"/>
        <w:jc w:val="both"/>
      </w:pPr>
      <w:proofErr w:type="gramStart"/>
      <w:r>
        <w:rPr>
          <w:rFonts w:eastAsia="Times New Roman" w:cs="Times New Roman"/>
          <w:szCs w:val="28"/>
          <w:lang w:eastAsia="ru-RU"/>
        </w:rPr>
        <w:t xml:space="preserve">Анализ внешней среды и социально-экономических особенностей территории показывает следующее несоответствие: </w:t>
      </w:r>
      <w:r>
        <w:rPr>
          <w:rFonts w:eastAsia="Times New Roman" w:cs="Times New Roman"/>
          <w:b/>
          <w:szCs w:val="28"/>
          <w:lang w:eastAsia="ru-RU"/>
        </w:rPr>
        <w:t>с одной стороны,</w:t>
      </w:r>
      <w:r>
        <w:rPr>
          <w:rFonts w:eastAsia="Times New Roman" w:cs="Times New Roman"/>
          <w:szCs w:val="28"/>
          <w:lang w:eastAsia="ru-RU"/>
        </w:rPr>
        <w:t xml:space="preserve"> социально-экономические достижения в городе, </w:t>
      </w:r>
      <w:r w:rsidRPr="009F316D">
        <w:rPr>
          <w:rFonts w:eastAsia="Times New Roman" w:cs="Times New Roman"/>
          <w:szCs w:val="28"/>
          <w:lang w:eastAsia="ru-RU"/>
        </w:rPr>
        <w:t xml:space="preserve">создание технологического полимерного кластера, </w:t>
      </w:r>
      <w:r>
        <w:rPr>
          <w:rFonts w:eastAsia="Times New Roman" w:cs="Times New Roman"/>
          <w:szCs w:val="28"/>
          <w:lang w:eastAsia="ru-RU"/>
        </w:rPr>
        <w:t xml:space="preserve"> </w:t>
      </w:r>
      <w:r w:rsidRPr="009F316D">
        <w:rPr>
          <w:rFonts w:eastAsia="Times New Roman" w:cs="Times New Roman"/>
          <w:szCs w:val="28"/>
          <w:lang w:eastAsia="ru-RU"/>
        </w:rPr>
        <w:t xml:space="preserve">жилой застройки </w:t>
      </w:r>
      <w:r>
        <w:rPr>
          <w:rFonts w:eastAsia="Times New Roman" w:cs="Times New Roman"/>
          <w:szCs w:val="28"/>
          <w:lang w:eastAsia="ru-RU"/>
        </w:rPr>
        <w:t>в черте города</w:t>
      </w:r>
      <w:r w:rsidRPr="009F316D">
        <w:rPr>
          <w:rFonts w:eastAsia="Times New Roman" w:cs="Times New Roman"/>
          <w:szCs w:val="28"/>
          <w:lang w:eastAsia="ru-RU"/>
        </w:rPr>
        <w:t xml:space="preserve">, распределенная, мобильная занятость населения, безопасные условия малого города, привлекательность территории за счет природного ландшафта, </w:t>
      </w:r>
      <w:r w:rsidRPr="009F316D">
        <w:rPr>
          <w:rFonts w:eastAsia="Times New Roman" w:cs="Times New Roman"/>
          <w:b/>
          <w:szCs w:val="28"/>
          <w:lang w:eastAsia="ru-RU"/>
        </w:rPr>
        <w:t xml:space="preserve">с другой стороны, </w:t>
      </w:r>
      <w:r w:rsidRPr="009F316D">
        <w:rPr>
          <w:rFonts w:eastAsia="Times New Roman" w:cs="Times New Roman"/>
          <w:szCs w:val="28"/>
          <w:lang w:eastAsia="ru-RU"/>
        </w:rPr>
        <w:t>депрессивность населения, 1/3 людей пенсионного возраста, отсутствие перспективы профессионального роста молодых людей, отток перспективных выпускников, миграция</w:t>
      </w:r>
      <w:proofErr w:type="gramEnd"/>
      <w:r w:rsidRPr="009F316D">
        <w:rPr>
          <w:rFonts w:eastAsia="Times New Roman" w:cs="Times New Roman"/>
          <w:szCs w:val="28"/>
          <w:lang w:eastAsia="ru-RU"/>
        </w:rPr>
        <w:t xml:space="preserve"> населения, вторичное освоение территории переселенцами, предопределенная миссия города как гидроузла, низкий прожиточный уровень населения.</w:t>
      </w:r>
      <w:r>
        <w:rPr>
          <w:rFonts w:eastAsia="Times New Roman" w:cs="Times New Roman"/>
          <w:szCs w:val="28"/>
          <w:lang w:eastAsia="ru-RU"/>
        </w:rPr>
        <w:t xml:space="preserve"> Следовательно, традиционные </w:t>
      </w:r>
      <w:r>
        <w:rPr>
          <w:rFonts w:eastAsia="Times New Roman" w:cs="Times New Roman"/>
          <w:szCs w:val="28"/>
          <w:lang w:eastAsia="ru-RU"/>
        </w:rPr>
        <w:lastRenderedPageBreak/>
        <w:t>способы в системе образования и уровень организации социокультурного пространства города не отвечают современным вызовам общества.</w:t>
      </w:r>
    </w:p>
    <w:p w:rsidR="00A232F4" w:rsidRDefault="00A232F4" w:rsidP="00A232F4">
      <w:pPr>
        <w:pStyle w:val="Standard"/>
        <w:shd w:val="clear" w:color="auto" w:fill="FFFFFF"/>
        <w:spacing w:after="0" w:line="240" w:lineRule="auto"/>
        <w:ind w:firstLine="708"/>
        <w:jc w:val="both"/>
        <w:rPr>
          <w:rFonts w:eastAsia="Times New Roman" w:cs="Times New Roman"/>
          <w:szCs w:val="28"/>
          <w:lang w:eastAsia="ru-RU"/>
        </w:rPr>
      </w:pPr>
      <w:r>
        <w:rPr>
          <w:rFonts w:eastAsia="Times New Roman" w:cs="Times New Roman"/>
          <w:szCs w:val="28"/>
          <w:lang w:eastAsia="ru-RU"/>
        </w:rPr>
        <w:t>Таким образом, система образования города Дивногорска может быть площадкой для адаптации социокультурных изменений, отработки муниципальных практик с сохранением лучших традиций города, что положительно отразится на предоставлении качественных возможностей получения образования и уровне жизни населения.</w:t>
      </w:r>
    </w:p>
    <w:p w:rsidR="00A232F4" w:rsidRDefault="00A232F4" w:rsidP="00122AC3">
      <w:pPr>
        <w:pStyle w:val="ae"/>
        <w:numPr>
          <w:ilvl w:val="0"/>
          <w:numId w:val="52"/>
        </w:numPr>
        <w:suppressAutoHyphens/>
        <w:autoSpaceDN w:val="0"/>
        <w:ind w:left="0" w:firstLine="708"/>
        <w:contextualSpacing w:val="0"/>
        <w:jc w:val="both"/>
        <w:textAlignment w:val="baseline"/>
      </w:pPr>
      <w:r w:rsidRPr="00FD49A3">
        <w:rPr>
          <w:b/>
          <w:sz w:val="28"/>
          <w:szCs w:val="28"/>
        </w:rPr>
        <w:t>М</w:t>
      </w:r>
      <w:r>
        <w:rPr>
          <w:b/>
          <w:sz w:val="28"/>
          <w:szCs w:val="28"/>
        </w:rPr>
        <w:t>иссия образовательной системы Дивногорска:</w:t>
      </w:r>
      <w:r>
        <w:rPr>
          <w:sz w:val="28"/>
          <w:szCs w:val="28"/>
        </w:rPr>
        <w:t xml:space="preserve"> Система образования – инициатор динамичных социокультурных изменений в городском сообществе, залог равных качественных возможностей для получения образования граждан города.</w:t>
      </w:r>
    </w:p>
    <w:p w:rsidR="00A232F4" w:rsidRDefault="00A232F4" w:rsidP="00A232F4">
      <w:pPr>
        <w:pStyle w:val="Standard"/>
        <w:spacing w:after="0" w:line="240" w:lineRule="auto"/>
        <w:jc w:val="both"/>
        <w:rPr>
          <w:rFonts w:cs="Times New Roman"/>
          <w:b/>
          <w:szCs w:val="28"/>
        </w:rPr>
      </w:pPr>
      <w:r>
        <w:rPr>
          <w:rFonts w:cs="Times New Roman"/>
          <w:b/>
          <w:szCs w:val="28"/>
        </w:rPr>
        <w:t>Стратегические цели</w:t>
      </w:r>
      <w:r w:rsidRPr="00174EA9">
        <w:rPr>
          <w:b/>
          <w:szCs w:val="28"/>
        </w:rPr>
        <w:t xml:space="preserve"> </w:t>
      </w:r>
      <w:r>
        <w:rPr>
          <w:b/>
          <w:szCs w:val="28"/>
        </w:rPr>
        <w:t>образовательной системы Дивногорска</w:t>
      </w:r>
      <w:r>
        <w:rPr>
          <w:rFonts w:cs="Times New Roman"/>
          <w:b/>
          <w:szCs w:val="28"/>
        </w:rPr>
        <w:t>:</w:t>
      </w:r>
    </w:p>
    <w:p w:rsidR="00A232F4" w:rsidRDefault="00A232F4" w:rsidP="00122AC3">
      <w:pPr>
        <w:pStyle w:val="ae"/>
        <w:numPr>
          <w:ilvl w:val="0"/>
          <w:numId w:val="39"/>
        </w:numPr>
        <w:suppressAutoHyphens/>
        <w:autoSpaceDN w:val="0"/>
        <w:ind w:left="0" w:firstLine="708"/>
        <w:contextualSpacing w:val="0"/>
        <w:jc w:val="both"/>
        <w:textAlignment w:val="baseline"/>
        <w:rPr>
          <w:sz w:val="28"/>
          <w:szCs w:val="28"/>
        </w:rPr>
      </w:pPr>
      <w:r>
        <w:rPr>
          <w:sz w:val="28"/>
          <w:szCs w:val="28"/>
        </w:rPr>
        <w:t>формирование новых норм в социокультурном пространстве города, обеспечивающих саморазвитие, самореализацию, самообразование, самоопределение личности;</w:t>
      </w:r>
    </w:p>
    <w:p w:rsidR="00A232F4" w:rsidRDefault="00A232F4" w:rsidP="00122AC3">
      <w:pPr>
        <w:pStyle w:val="ae"/>
        <w:numPr>
          <w:ilvl w:val="0"/>
          <w:numId w:val="39"/>
        </w:numPr>
        <w:suppressAutoHyphens/>
        <w:autoSpaceDN w:val="0"/>
        <w:ind w:left="0" w:firstLine="708"/>
        <w:contextualSpacing w:val="0"/>
        <w:jc w:val="both"/>
        <w:textAlignment w:val="baseline"/>
        <w:rPr>
          <w:sz w:val="28"/>
          <w:szCs w:val="28"/>
        </w:rPr>
      </w:pPr>
      <w:r>
        <w:rPr>
          <w:sz w:val="28"/>
          <w:szCs w:val="28"/>
        </w:rPr>
        <w:t>обеспечение эффективного управления образованием, способного реагировать на современные вызовы общества.</w:t>
      </w:r>
    </w:p>
    <w:p w:rsidR="00A232F4" w:rsidRDefault="00A232F4" w:rsidP="00A232F4">
      <w:pPr>
        <w:pStyle w:val="ae"/>
        <w:jc w:val="both"/>
      </w:pPr>
      <w:r>
        <w:rPr>
          <w:b/>
          <w:sz w:val="28"/>
          <w:szCs w:val="28"/>
        </w:rPr>
        <w:t xml:space="preserve"> </w:t>
      </w:r>
      <w:r w:rsidRPr="00FD49A3">
        <w:rPr>
          <w:b/>
          <w:sz w:val="28"/>
          <w:szCs w:val="28"/>
        </w:rPr>
        <w:t>Приоритетные направления функционирования и развития</w:t>
      </w:r>
      <w:r>
        <w:rPr>
          <w:b/>
          <w:sz w:val="28"/>
          <w:szCs w:val="28"/>
        </w:rPr>
        <w:t xml:space="preserve"> системы образования</w:t>
      </w:r>
      <w:r w:rsidRPr="00FD49A3">
        <w:rPr>
          <w:b/>
          <w:sz w:val="28"/>
          <w:szCs w:val="28"/>
        </w:rPr>
        <w:t xml:space="preserve">: </w:t>
      </w:r>
    </w:p>
    <w:p w:rsidR="00A232F4" w:rsidRDefault="00A232F4" w:rsidP="00122AC3">
      <w:pPr>
        <w:pStyle w:val="af8"/>
        <w:numPr>
          <w:ilvl w:val="0"/>
          <w:numId w:val="41"/>
        </w:numPr>
        <w:shd w:val="clear" w:color="auto" w:fill="FFFFFF"/>
        <w:tabs>
          <w:tab w:val="left" w:pos="284"/>
        </w:tabs>
        <w:suppressAutoHyphens/>
        <w:autoSpaceDN w:val="0"/>
        <w:spacing w:after="0"/>
        <w:ind w:left="284" w:hanging="284"/>
        <w:jc w:val="both"/>
        <w:textAlignment w:val="baseline"/>
        <w:rPr>
          <w:sz w:val="28"/>
          <w:szCs w:val="28"/>
        </w:rPr>
      </w:pPr>
      <w:r>
        <w:rPr>
          <w:sz w:val="28"/>
          <w:szCs w:val="28"/>
        </w:rPr>
        <w:t>обеспечение качественных возможностей получения образования всем детям дошкольного и школьного возраста;</w:t>
      </w:r>
    </w:p>
    <w:p w:rsidR="00A232F4" w:rsidRDefault="00A232F4" w:rsidP="00122AC3">
      <w:pPr>
        <w:pStyle w:val="af8"/>
        <w:numPr>
          <w:ilvl w:val="0"/>
          <w:numId w:val="41"/>
        </w:numPr>
        <w:shd w:val="clear" w:color="auto" w:fill="FFFFFF"/>
        <w:tabs>
          <w:tab w:val="left" w:pos="284"/>
        </w:tabs>
        <w:suppressAutoHyphens/>
        <w:autoSpaceDN w:val="0"/>
        <w:spacing w:after="0"/>
        <w:ind w:left="284" w:hanging="284"/>
        <w:jc w:val="both"/>
        <w:textAlignment w:val="baseline"/>
        <w:rPr>
          <w:sz w:val="28"/>
          <w:szCs w:val="28"/>
        </w:rPr>
      </w:pPr>
      <w:r>
        <w:rPr>
          <w:sz w:val="28"/>
          <w:szCs w:val="28"/>
        </w:rPr>
        <w:t>развитие кадрового потенциала в образовательных организациях города;</w:t>
      </w:r>
    </w:p>
    <w:p w:rsidR="00A232F4" w:rsidRPr="00831AD4" w:rsidRDefault="00A232F4" w:rsidP="00122AC3">
      <w:pPr>
        <w:pStyle w:val="af8"/>
        <w:numPr>
          <w:ilvl w:val="0"/>
          <w:numId w:val="41"/>
        </w:numPr>
        <w:shd w:val="clear" w:color="auto" w:fill="FFFFFF"/>
        <w:tabs>
          <w:tab w:val="left" w:pos="284"/>
        </w:tabs>
        <w:suppressAutoHyphens/>
        <w:autoSpaceDN w:val="0"/>
        <w:spacing w:after="0"/>
        <w:ind w:left="284" w:hanging="284"/>
        <w:jc w:val="both"/>
        <w:textAlignment w:val="baseline"/>
        <w:rPr>
          <w:sz w:val="28"/>
          <w:szCs w:val="28"/>
        </w:rPr>
      </w:pPr>
      <w:r w:rsidRPr="00831AD4">
        <w:rPr>
          <w:sz w:val="28"/>
          <w:szCs w:val="28"/>
        </w:rPr>
        <w:t>развитие государственно-общественной составляющей в управлении муниципальным образованием.</w:t>
      </w:r>
    </w:p>
    <w:p w:rsidR="00A232F4" w:rsidRDefault="00A232F4" w:rsidP="00122AC3">
      <w:pPr>
        <w:pStyle w:val="ae"/>
        <w:numPr>
          <w:ilvl w:val="0"/>
          <w:numId w:val="52"/>
        </w:numPr>
        <w:suppressAutoHyphens/>
        <w:autoSpaceDN w:val="0"/>
        <w:contextualSpacing w:val="0"/>
        <w:jc w:val="both"/>
        <w:textAlignment w:val="baseline"/>
        <w:rPr>
          <w:b/>
          <w:sz w:val="28"/>
          <w:szCs w:val="28"/>
        </w:rPr>
      </w:pPr>
      <w:r>
        <w:rPr>
          <w:b/>
          <w:sz w:val="28"/>
          <w:szCs w:val="28"/>
        </w:rPr>
        <w:t>Задачи развития муниципальной системы образования:</w:t>
      </w:r>
    </w:p>
    <w:p w:rsidR="00A232F4" w:rsidRDefault="00A232F4" w:rsidP="00A232F4">
      <w:pPr>
        <w:pStyle w:val="Standard"/>
        <w:spacing w:after="0" w:line="240" w:lineRule="auto"/>
        <w:jc w:val="both"/>
        <w:rPr>
          <w:rFonts w:cs="Times New Roman"/>
          <w:b/>
          <w:szCs w:val="28"/>
        </w:rPr>
      </w:pPr>
      <w:r>
        <w:rPr>
          <w:rFonts w:cs="Times New Roman"/>
          <w:b/>
          <w:szCs w:val="28"/>
        </w:rPr>
        <w:t>В направлении обеспечение качественных возможностей получения образования всем детям дошкольного и школьного возраста:</w:t>
      </w:r>
    </w:p>
    <w:p w:rsidR="00A232F4" w:rsidRDefault="00A232F4" w:rsidP="00122AC3">
      <w:pPr>
        <w:pStyle w:val="ae"/>
        <w:numPr>
          <w:ilvl w:val="0"/>
          <w:numId w:val="49"/>
        </w:numPr>
        <w:tabs>
          <w:tab w:val="left" w:pos="426"/>
        </w:tabs>
        <w:suppressAutoHyphens/>
        <w:autoSpaceDN w:val="0"/>
        <w:ind w:left="0" w:firstLine="708"/>
        <w:contextualSpacing w:val="0"/>
        <w:jc w:val="both"/>
        <w:textAlignment w:val="baseline"/>
        <w:rPr>
          <w:sz w:val="28"/>
          <w:szCs w:val="28"/>
        </w:rPr>
      </w:pPr>
      <w:r>
        <w:rPr>
          <w:sz w:val="28"/>
          <w:szCs w:val="28"/>
        </w:rPr>
        <w:t>Обеспечить реализацию федеральных государственных стандартов нового поколения с планированием и достижением новых образовательных результатов обучающихся.</w:t>
      </w:r>
    </w:p>
    <w:p w:rsidR="00A232F4" w:rsidRDefault="00A232F4" w:rsidP="00122AC3">
      <w:pPr>
        <w:pStyle w:val="ae"/>
        <w:numPr>
          <w:ilvl w:val="0"/>
          <w:numId w:val="48"/>
        </w:numPr>
        <w:tabs>
          <w:tab w:val="left" w:pos="426"/>
        </w:tabs>
        <w:suppressAutoHyphens/>
        <w:autoSpaceDN w:val="0"/>
        <w:ind w:left="0" w:firstLine="708"/>
        <w:contextualSpacing w:val="0"/>
        <w:jc w:val="both"/>
        <w:textAlignment w:val="baseline"/>
        <w:rPr>
          <w:sz w:val="28"/>
          <w:szCs w:val="28"/>
        </w:rPr>
      </w:pPr>
      <w:r>
        <w:rPr>
          <w:sz w:val="28"/>
          <w:szCs w:val="28"/>
        </w:rPr>
        <w:t>Повысить эффективность системы выявления, поддержки и развития способностей и талантов у детей.</w:t>
      </w:r>
    </w:p>
    <w:p w:rsidR="00A232F4" w:rsidRDefault="00A232F4" w:rsidP="00122AC3">
      <w:pPr>
        <w:pStyle w:val="ae"/>
        <w:numPr>
          <w:ilvl w:val="0"/>
          <w:numId w:val="48"/>
        </w:numPr>
        <w:tabs>
          <w:tab w:val="left" w:pos="426"/>
        </w:tabs>
        <w:suppressAutoHyphens/>
        <w:autoSpaceDN w:val="0"/>
        <w:ind w:left="0" w:firstLine="708"/>
        <w:contextualSpacing w:val="0"/>
        <w:jc w:val="both"/>
        <w:textAlignment w:val="baseline"/>
        <w:rPr>
          <w:sz w:val="28"/>
          <w:szCs w:val="28"/>
        </w:rPr>
      </w:pPr>
      <w:r>
        <w:rPr>
          <w:sz w:val="28"/>
          <w:szCs w:val="28"/>
        </w:rPr>
        <w:t>Развивать инфраструктуру образования с целью формирования безопасной и комфортной среды обучения.</w:t>
      </w:r>
    </w:p>
    <w:p w:rsidR="00A232F4" w:rsidRDefault="00A232F4" w:rsidP="00122AC3">
      <w:pPr>
        <w:pStyle w:val="ae"/>
        <w:numPr>
          <w:ilvl w:val="0"/>
          <w:numId w:val="48"/>
        </w:numPr>
        <w:tabs>
          <w:tab w:val="left" w:pos="426"/>
        </w:tabs>
        <w:suppressAutoHyphens/>
        <w:autoSpaceDN w:val="0"/>
        <w:ind w:left="0" w:firstLine="708"/>
        <w:contextualSpacing w:val="0"/>
        <w:jc w:val="both"/>
        <w:textAlignment w:val="baseline"/>
        <w:rPr>
          <w:sz w:val="28"/>
          <w:szCs w:val="28"/>
        </w:rPr>
      </w:pPr>
      <w:r>
        <w:rPr>
          <w:sz w:val="28"/>
          <w:szCs w:val="28"/>
        </w:rPr>
        <w:t>Развивать материально-техническую, учебную базу образовательных учреждений в соответствии с требованиями федеральных государственных образовательных стандартов.</w:t>
      </w:r>
    </w:p>
    <w:p w:rsidR="00A232F4" w:rsidRDefault="00A232F4" w:rsidP="00122AC3">
      <w:pPr>
        <w:pStyle w:val="ae"/>
        <w:numPr>
          <w:ilvl w:val="0"/>
          <w:numId w:val="48"/>
        </w:numPr>
        <w:tabs>
          <w:tab w:val="left" w:pos="426"/>
        </w:tabs>
        <w:suppressAutoHyphens/>
        <w:autoSpaceDN w:val="0"/>
        <w:ind w:left="0" w:firstLine="708"/>
        <w:contextualSpacing w:val="0"/>
        <w:jc w:val="both"/>
        <w:textAlignment w:val="baseline"/>
        <w:rPr>
          <w:sz w:val="28"/>
          <w:szCs w:val="28"/>
        </w:rPr>
      </w:pPr>
      <w:r>
        <w:rPr>
          <w:sz w:val="28"/>
          <w:szCs w:val="28"/>
        </w:rPr>
        <w:t>Обеспечить переход к массовому использованию цифровых образовательных продуктов в обучении.</w:t>
      </w:r>
    </w:p>
    <w:p w:rsidR="00A232F4" w:rsidRDefault="00A232F4" w:rsidP="00122AC3">
      <w:pPr>
        <w:pStyle w:val="ae"/>
        <w:numPr>
          <w:ilvl w:val="0"/>
          <w:numId w:val="48"/>
        </w:numPr>
        <w:tabs>
          <w:tab w:val="left" w:pos="426"/>
        </w:tabs>
        <w:suppressAutoHyphens/>
        <w:autoSpaceDN w:val="0"/>
        <w:ind w:left="0" w:firstLine="708"/>
        <w:contextualSpacing w:val="0"/>
        <w:jc w:val="both"/>
        <w:textAlignment w:val="baseline"/>
        <w:rPr>
          <w:sz w:val="28"/>
          <w:szCs w:val="28"/>
        </w:rPr>
      </w:pPr>
      <w:r>
        <w:rPr>
          <w:sz w:val="28"/>
          <w:szCs w:val="28"/>
        </w:rPr>
        <w:t>Создавать условия для интеграции детей с ограниченными возможностями здоровья в образовательное пространство города, формировать инклюзивную среду в образовательных организациях города.</w:t>
      </w:r>
    </w:p>
    <w:p w:rsidR="00A232F4" w:rsidRDefault="00A232F4" w:rsidP="00122AC3">
      <w:pPr>
        <w:pStyle w:val="ae"/>
        <w:numPr>
          <w:ilvl w:val="0"/>
          <w:numId w:val="48"/>
        </w:numPr>
        <w:tabs>
          <w:tab w:val="left" w:pos="426"/>
        </w:tabs>
        <w:suppressAutoHyphens/>
        <w:autoSpaceDN w:val="0"/>
        <w:ind w:left="0" w:firstLine="708"/>
        <w:contextualSpacing w:val="0"/>
        <w:jc w:val="both"/>
        <w:textAlignment w:val="baseline"/>
        <w:rPr>
          <w:sz w:val="28"/>
          <w:szCs w:val="28"/>
        </w:rPr>
      </w:pPr>
      <w:r>
        <w:rPr>
          <w:sz w:val="28"/>
          <w:szCs w:val="28"/>
        </w:rPr>
        <w:t>Выращивать современные образовательные и социальные практики, создавать условия для их тиражирования.</w:t>
      </w:r>
    </w:p>
    <w:p w:rsidR="00A232F4" w:rsidRPr="00C7350E" w:rsidRDefault="00A232F4" w:rsidP="00122AC3">
      <w:pPr>
        <w:pStyle w:val="ae"/>
        <w:numPr>
          <w:ilvl w:val="0"/>
          <w:numId w:val="48"/>
        </w:numPr>
        <w:tabs>
          <w:tab w:val="left" w:pos="426"/>
        </w:tabs>
        <w:suppressAutoHyphens/>
        <w:autoSpaceDN w:val="0"/>
        <w:contextualSpacing w:val="0"/>
        <w:jc w:val="both"/>
        <w:textAlignment w:val="baseline"/>
        <w:rPr>
          <w:b/>
          <w:sz w:val="28"/>
          <w:szCs w:val="28"/>
        </w:rPr>
      </w:pPr>
      <w:r>
        <w:rPr>
          <w:sz w:val="28"/>
          <w:szCs w:val="28"/>
        </w:rPr>
        <w:t xml:space="preserve">Формировать проектную компетентность у </w:t>
      </w:r>
      <w:proofErr w:type="gramStart"/>
      <w:r>
        <w:rPr>
          <w:sz w:val="28"/>
          <w:szCs w:val="28"/>
        </w:rPr>
        <w:t>обучающихся</w:t>
      </w:r>
      <w:proofErr w:type="gramEnd"/>
      <w:r>
        <w:rPr>
          <w:sz w:val="28"/>
          <w:szCs w:val="28"/>
        </w:rPr>
        <w:t>.</w:t>
      </w:r>
    </w:p>
    <w:p w:rsidR="00A232F4" w:rsidRDefault="00A232F4" w:rsidP="00122AC3">
      <w:pPr>
        <w:pStyle w:val="ae"/>
        <w:numPr>
          <w:ilvl w:val="0"/>
          <w:numId w:val="48"/>
        </w:numPr>
        <w:tabs>
          <w:tab w:val="left" w:pos="426"/>
        </w:tabs>
        <w:suppressAutoHyphens/>
        <w:autoSpaceDN w:val="0"/>
        <w:ind w:left="0" w:firstLine="708"/>
        <w:contextualSpacing w:val="0"/>
        <w:jc w:val="both"/>
        <w:textAlignment w:val="baseline"/>
        <w:rPr>
          <w:sz w:val="28"/>
          <w:szCs w:val="28"/>
        </w:rPr>
      </w:pPr>
      <w:r>
        <w:rPr>
          <w:sz w:val="28"/>
          <w:szCs w:val="28"/>
        </w:rPr>
        <w:lastRenderedPageBreak/>
        <w:t xml:space="preserve">Использовать современные методы и технологии обучения и воспитания, обеспечивающих освоение </w:t>
      </w:r>
      <w:proofErr w:type="gramStart"/>
      <w:r>
        <w:rPr>
          <w:sz w:val="28"/>
          <w:szCs w:val="28"/>
        </w:rPr>
        <w:t>обучающимися</w:t>
      </w:r>
      <w:proofErr w:type="gramEnd"/>
      <w:r>
        <w:rPr>
          <w:sz w:val="28"/>
          <w:szCs w:val="28"/>
        </w:rPr>
        <w:t xml:space="preserve"> базовых навыков и умений.</w:t>
      </w:r>
    </w:p>
    <w:p w:rsidR="00A232F4" w:rsidRDefault="00A232F4" w:rsidP="00A232F4">
      <w:pPr>
        <w:ind w:firstLine="708"/>
        <w:jc w:val="both"/>
        <w:rPr>
          <w:b/>
          <w:sz w:val="28"/>
          <w:szCs w:val="28"/>
        </w:rPr>
      </w:pPr>
      <w:r>
        <w:rPr>
          <w:b/>
          <w:sz w:val="28"/>
          <w:szCs w:val="28"/>
        </w:rPr>
        <w:t>В направлении развития кадрового потенциала в образовательных организациях города:</w:t>
      </w:r>
    </w:p>
    <w:p w:rsidR="00A232F4" w:rsidRDefault="00A232F4" w:rsidP="00122AC3">
      <w:pPr>
        <w:pStyle w:val="ae"/>
        <w:numPr>
          <w:ilvl w:val="0"/>
          <w:numId w:val="50"/>
        </w:numPr>
        <w:tabs>
          <w:tab w:val="left" w:pos="426"/>
        </w:tabs>
        <w:suppressAutoHyphens/>
        <w:autoSpaceDN w:val="0"/>
        <w:ind w:left="0" w:firstLine="708"/>
        <w:contextualSpacing w:val="0"/>
        <w:jc w:val="both"/>
        <w:textAlignment w:val="baseline"/>
        <w:rPr>
          <w:sz w:val="28"/>
          <w:szCs w:val="28"/>
        </w:rPr>
      </w:pPr>
      <w:r>
        <w:rPr>
          <w:sz w:val="28"/>
          <w:szCs w:val="28"/>
        </w:rPr>
        <w:t>Привлекать в муниципальную систему образования профессиональные педагогические и управленческие кадры, разработать систему мотивационных механизмов изменения квалификации педагогов и их профессионального развития.</w:t>
      </w:r>
    </w:p>
    <w:p w:rsidR="00A232F4" w:rsidRDefault="00A232F4" w:rsidP="00122AC3">
      <w:pPr>
        <w:pStyle w:val="ae"/>
        <w:numPr>
          <w:ilvl w:val="0"/>
          <w:numId w:val="50"/>
        </w:numPr>
        <w:tabs>
          <w:tab w:val="left" w:pos="426"/>
        </w:tabs>
        <w:suppressAutoHyphens/>
        <w:autoSpaceDN w:val="0"/>
        <w:ind w:left="0" w:firstLine="708"/>
        <w:contextualSpacing w:val="0"/>
        <w:jc w:val="both"/>
        <w:textAlignment w:val="baseline"/>
        <w:rPr>
          <w:sz w:val="28"/>
          <w:szCs w:val="28"/>
        </w:rPr>
      </w:pPr>
      <w:r>
        <w:rPr>
          <w:sz w:val="28"/>
          <w:szCs w:val="28"/>
        </w:rPr>
        <w:t>Реализовать модель профессиональной переподготовки педагогов  с учетом внедрения и реализации новых федеральных государственных образовательных стандартов обучающихся.</w:t>
      </w:r>
    </w:p>
    <w:p w:rsidR="00A232F4" w:rsidRDefault="00A232F4" w:rsidP="00122AC3">
      <w:pPr>
        <w:pStyle w:val="ae"/>
        <w:numPr>
          <w:ilvl w:val="0"/>
          <w:numId w:val="50"/>
        </w:numPr>
        <w:tabs>
          <w:tab w:val="left" w:pos="426"/>
        </w:tabs>
        <w:suppressAutoHyphens/>
        <w:autoSpaceDN w:val="0"/>
        <w:ind w:left="0" w:firstLine="708"/>
        <w:contextualSpacing w:val="0"/>
        <w:jc w:val="both"/>
        <w:textAlignment w:val="baseline"/>
        <w:rPr>
          <w:sz w:val="28"/>
          <w:szCs w:val="28"/>
        </w:rPr>
      </w:pPr>
      <w:r>
        <w:rPr>
          <w:sz w:val="28"/>
          <w:szCs w:val="28"/>
        </w:rPr>
        <w:t>Обеспечить на уровне образовательной организации разработку модели  профессиональных стандартов и ее внедрение.</w:t>
      </w:r>
    </w:p>
    <w:p w:rsidR="00A232F4" w:rsidRDefault="00A232F4" w:rsidP="00A232F4">
      <w:pPr>
        <w:ind w:firstLine="708"/>
        <w:jc w:val="both"/>
        <w:rPr>
          <w:b/>
          <w:sz w:val="28"/>
          <w:szCs w:val="28"/>
        </w:rPr>
      </w:pPr>
      <w:r>
        <w:rPr>
          <w:b/>
          <w:sz w:val="28"/>
          <w:szCs w:val="28"/>
        </w:rPr>
        <w:t>В направлении развития государственно-общественной составляющей в управлении муниципальным образованием:</w:t>
      </w:r>
    </w:p>
    <w:p w:rsidR="00A232F4" w:rsidRDefault="00A232F4" w:rsidP="00122AC3">
      <w:pPr>
        <w:pStyle w:val="ae"/>
        <w:numPr>
          <w:ilvl w:val="0"/>
          <w:numId w:val="51"/>
        </w:numPr>
        <w:tabs>
          <w:tab w:val="left" w:pos="426"/>
        </w:tabs>
        <w:suppressAutoHyphens/>
        <w:autoSpaceDN w:val="0"/>
        <w:ind w:left="0" w:firstLine="708"/>
        <w:contextualSpacing w:val="0"/>
        <w:jc w:val="both"/>
        <w:textAlignment w:val="baseline"/>
        <w:rPr>
          <w:sz w:val="28"/>
          <w:szCs w:val="28"/>
        </w:rPr>
      </w:pPr>
      <w:r>
        <w:rPr>
          <w:sz w:val="28"/>
          <w:szCs w:val="28"/>
        </w:rPr>
        <w:t>Повысить эффективность управления образованием через участие органов государственного общественного управления.</w:t>
      </w:r>
    </w:p>
    <w:p w:rsidR="00A232F4" w:rsidRDefault="00A232F4" w:rsidP="00122AC3">
      <w:pPr>
        <w:pStyle w:val="ae"/>
        <w:numPr>
          <w:ilvl w:val="0"/>
          <w:numId w:val="51"/>
        </w:numPr>
        <w:tabs>
          <w:tab w:val="left" w:pos="426"/>
        </w:tabs>
        <w:suppressAutoHyphens/>
        <w:autoSpaceDN w:val="0"/>
        <w:ind w:left="0" w:firstLine="708"/>
        <w:contextualSpacing w:val="0"/>
        <w:jc w:val="both"/>
        <w:textAlignment w:val="baseline"/>
        <w:rPr>
          <w:sz w:val="28"/>
          <w:szCs w:val="28"/>
        </w:rPr>
      </w:pPr>
      <w:r w:rsidRPr="00321090">
        <w:rPr>
          <w:sz w:val="28"/>
          <w:szCs w:val="28"/>
        </w:rPr>
        <w:t>Оформить гражданский заказ, как результат согласованных ожиданий граждан от системы образования города, и нормативно его закрепить.</w:t>
      </w:r>
    </w:p>
    <w:p w:rsidR="00A232F4" w:rsidRDefault="00A232F4" w:rsidP="00122AC3">
      <w:pPr>
        <w:pStyle w:val="ae"/>
        <w:numPr>
          <w:ilvl w:val="0"/>
          <w:numId w:val="51"/>
        </w:numPr>
        <w:tabs>
          <w:tab w:val="left" w:pos="426"/>
        </w:tabs>
        <w:suppressAutoHyphens/>
        <w:autoSpaceDN w:val="0"/>
        <w:ind w:left="0" w:firstLine="708"/>
        <w:contextualSpacing w:val="0"/>
        <w:jc w:val="both"/>
        <w:textAlignment w:val="baseline"/>
        <w:rPr>
          <w:sz w:val="28"/>
          <w:szCs w:val="28"/>
        </w:rPr>
      </w:pPr>
      <w:r>
        <w:rPr>
          <w:sz w:val="28"/>
          <w:szCs w:val="28"/>
        </w:rPr>
        <w:t>Привлекать к предоставлению образовательных услуг в качестве партнеров социально-ориентированные некоммерческие и негосударственные образовательные организации.</w:t>
      </w:r>
    </w:p>
    <w:p w:rsidR="00A232F4" w:rsidRDefault="00A232F4" w:rsidP="00122AC3">
      <w:pPr>
        <w:pStyle w:val="ae"/>
        <w:numPr>
          <w:ilvl w:val="0"/>
          <w:numId w:val="51"/>
        </w:numPr>
        <w:tabs>
          <w:tab w:val="left" w:pos="426"/>
        </w:tabs>
        <w:suppressAutoHyphens/>
        <w:autoSpaceDN w:val="0"/>
        <w:ind w:left="0" w:firstLine="708"/>
        <w:contextualSpacing w:val="0"/>
        <w:jc w:val="both"/>
        <w:textAlignment w:val="baseline"/>
        <w:rPr>
          <w:sz w:val="28"/>
          <w:szCs w:val="28"/>
        </w:rPr>
      </w:pPr>
      <w:r w:rsidRPr="0004573C">
        <w:rPr>
          <w:sz w:val="28"/>
          <w:szCs w:val="28"/>
        </w:rPr>
        <w:t>Применять проектный подход в решении ключевых задач образования, как эффективный способ управления системой.</w:t>
      </w:r>
    </w:p>
    <w:p w:rsidR="00A232F4" w:rsidRDefault="00A232F4" w:rsidP="00A232F4">
      <w:pPr>
        <w:rPr>
          <w:lang w:val="x-none" w:eastAsia="x-none"/>
        </w:rPr>
      </w:pPr>
    </w:p>
    <w:p w:rsidR="00A232F4" w:rsidRPr="00A324A8" w:rsidRDefault="00A232F4" w:rsidP="00A232F4">
      <w:pPr>
        <w:pStyle w:val="ae"/>
        <w:jc w:val="both"/>
        <w:rPr>
          <w:b/>
          <w:sz w:val="28"/>
        </w:rPr>
      </w:pPr>
      <w:r>
        <w:rPr>
          <w:b/>
          <w:sz w:val="28"/>
        </w:rPr>
        <w:t xml:space="preserve">8. </w:t>
      </w:r>
      <w:r w:rsidRPr="00A324A8">
        <w:rPr>
          <w:b/>
          <w:sz w:val="28"/>
        </w:rPr>
        <w:t>Инструменты реализации Стратегии</w:t>
      </w:r>
      <w:r w:rsidRPr="0004573C">
        <w:rPr>
          <w:b/>
          <w:sz w:val="28"/>
          <w:szCs w:val="28"/>
        </w:rPr>
        <w:t xml:space="preserve"> </w:t>
      </w:r>
      <w:r>
        <w:rPr>
          <w:b/>
          <w:sz w:val="28"/>
          <w:szCs w:val="28"/>
        </w:rPr>
        <w:t>муниципальной системы образования</w:t>
      </w:r>
      <w:r w:rsidRPr="00A324A8">
        <w:rPr>
          <w:b/>
          <w:sz w:val="28"/>
        </w:rPr>
        <w:t>.</w:t>
      </w:r>
    </w:p>
    <w:p w:rsidR="00A232F4" w:rsidRPr="00B71368" w:rsidRDefault="00A232F4" w:rsidP="00A232F4">
      <w:pPr>
        <w:ind w:firstLine="708"/>
        <w:jc w:val="both"/>
      </w:pPr>
      <w:r w:rsidRPr="00B71368">
        <w:rPr>
          <w:sz w:val="28"/>
        </w:rPr>
        <w:t>Реализация муниципальной Стратегии включает планирование достаточных и необходимых действий по управлению процессами изменений и достижению нового качества образования. Инструментами управления реализацией Стратегии являются: стратегический анализ, стратегическое планирование, реализация Стратегии, стратегический контроль. Все перечисленные инструменты находятся в тесной взаимосвязи и взаимозависимости.</w:t>
      </w:r>
    </w:p>
    <w:p w:rsidR="00A232F4" w:rsidRPr="00B71368" w:rsidRDefault="00A232F4" w:rsidP="00A232F4">
      <w:pPr>
        <w:ind w:firstLine="709"/>
        <w:jc w:val="both"/>
        <w:rPr>
          <w:spacing w:val="2"/>
          <w:sz w:val="28"/>
        </w:rPr>
      </w:pPr>
      <w:r w:rsidRPr="00B71368">
        <w:rPr>
          <w:spacing w:val="2"/>
          <w:sz w:val="28"/>
        </w:rPr>
        <w:t>В целях обеспечения успешной реализации Стратегии предполагается сформировать специальный механизм контроля, включающий в себя:</w:t>
      </w:r>
    </w:p>
    <w:p w:rsidR="00A232F4" w:rsidRPr="00B71368" w:rsidRDefault="00A232F4" w:rsidP="00122AC3">
      <w:pPr>
        <w:numPr>
          <w:ilvl w:val="0"/>
          <w:numId w:val="33"/>
        </w:numPr>
        <w:tabs>
          <w:tab w:val="left" w:pos="426"/>
        </w:tabs>
        <w:suppressAutoHyphens/>
        <w:autoSpaceDN w:val="0"/>
        <w:spacing w:line="276" w:lineRule="auto"/>
        <w:ind w:left="2123" w:hanging="705"/>
        <w:jc w:val="both"/>
        <w:textAlignment w:val="baseline"/>
      </w:pPr>
      <w:r w:rsidRPr="00B71368">
        <w:rPr>
          <w:sz w:val="28"/>
        </w:rPr>
        <w:t>создание Координационного совета по реализации Стратегии при администрации города, в состав которого входят представители заинтересованных ведомств и общественных формирований;</w:t>
      </w:r>
    </w:p>
    <w:p w:rsidR="00A232F4" w:rsidRPr="00B71368" w:rsidRDefault="00A232F4" w:rsidP="00122AC3">
      <w:pPr>
        <w:numPr>
          <w:ilvl w:val="0"/>
          <w:numId w:val="33"/>
        </w:numPr>
        <w:tabs>
          <w:tab w:val="left" w:pos="426"/>
        </w:tabs>
        <w:suppressAutoHyphens/>
        <w:autoSpaceDN w:val="0"/>
        <w:spacing w:line="276" w:lineRule="auto"/>
        <w:ind w:left="2123" w:hanging="705"/>
        <w:jc w:val="both"/>
        <w:textAlignment w:val="baseline"/>
        <w:rPr>
          <w:sz w:val="28"/>
        </w:rPr>
      </w:pPr>
      <w:r w:rsidRPr="00B71368">
        <w:rPr>
          <w:sz w:val="28"/>
        </w:rPr>
        <w:lastRenderedPageBreak/>
        <w:t>Общественный совет по образованию, который призван обеспечить общественный контроль реализации приоритетных направлений Стратегии;</w:t>
      </w:r>
    </w:p>
    <w:p w:rsidR="00A232F4" w:rsidRPr="00B71368" w:rsidRDefault="00A232F4" w:rsidP="00122AC3">
      <w:pPr>
        <w:numPr>
          <w:ilvl w:val="0"/>
          <w:numId w:val="33"/>
        </w:numPr>
        <w:tabs>
          <w:tab w:val="left" w:pos="426"/>
        </w:tabs>
        <w:suppressAutoHyphens/>
        <w:autoSpaceDN w:val="0"/>
        <w:spacing w:line="276" w:lineRule="auto"/>
        <w:ind w:left="2123" w:hanging="705"/>
        <w:jc w:val="both"/>
        <w:textAlignment w:val="baseline"/>
        <w:rPr>
          <w:sz w:val="28"/>
        </w:rPr>
      </w:pPr>
      <w:r w:rsidRPr="00B71368">
        <w:rPr>
          <w:sz w:val="28"/>
        </w:rPr>
        <w:t>создание условий для функционирования переговорных площадок с целью адаптации социокультурных изменений, выращивания современных образовательных и социальных практик и их тиражирование;</w:t>
      </w:r>
    </w:p>
    <w:p w:rsidR="00A232F4" w:rsidRPr="002E3B96" w:rsidRDefault="00A232F4" w:rsidP="00122AC3">
      <w:pPr>
        <w:numPr>
          <w:ilvl w:val="0"/>
          <w:numId w:val="33"/>
        </w:numPr>
        <w:tabs>
          <w:tab w:val="left" w:pos="426"/>
        </w:tabs>
        <w:suppressAutoHyphens/>
        <w:autoSpaceDN w:val="0"/>
        <w:spacing w:line="276" w:lineRule="auto"/>
        <w:ind w:left="2123" w:hanging="705"/>
        <w:jc w:val="both"/>
        <w:textAlignment w:val="baseline"/>
        <w:rPr>
          <w:lang w:eastAsia="x-none"/>
        </w:rPr>
      </w:pPr>
      <w:r w:rsidRPr="00826E5B">
        <w:rPr>
          <w:sz w:val="28"/>
        </w:rPr>
        <w:t>разработку и внедрение системы мониторинга, позволяющего отслеживать целевые показатели и индикаторы на соответствие прогнозируемым результатам.</w:t>
      </w:r>
    </w:p>
    <w:p w:rsidR="002E3B96" w:rsidRPr="002E3B96" w:rsidRDefault="002E3B96" w:rsidP="002E3B96">
      <w:pPr>
        <w:tabs>
          <w:tab w:val="left" w:pos="426"/>
        </w:tabs>
        <w:suppressAutoHyphens/>
        <w:autoSpaceDN w:val="0"/>
        <w:spacing w:line="276" w:lineRule="auto"/>
        <w:ind w:left="2123"/>
        <w:jc w:val="both"/>
        <w:textAlignment w:val="baseline"/>
        <w:rPr>
          <w:lang w:eastAsia="x-none"/>
        </w:rPr>
      </w:pPr>
    </w:p>
    <w:p w:rsidR="002E3B96" w:rsidRPr="002E3B96" w:rsidRDefault="002E3B96" w:rsidP="002E3B96">
      <w:pPr>
        <w:numPr>
          <w:ilvl w:val="0"/>
          <w:numId w:val="50"/>
        </w:numPr>
        <w:ind w:left="709"/>
        <w:jc w:val="center"/>
        <w:rPr>
          <w:b/>
          <w:i/>
          <w:sz w:val="28"/>
          <w:szCs w:val="28"/>
        </w:rPr>
      </w:pPr>
      <w:r w:rsidRPr="002E3B96">
        <w:rPr>
          <w:b/>
          <w:i/>
          <w:sz w:val="28"/>
          <w:szCs w:val="28"/>
        </w:rPr>
        <w:t>Культура</w:t>
      </w:r>
    </w:p>
    <w:p w:rsidR="002E3B96" w:rsidRPr="002E3B96" w:rsidRDefault="002E3B96" w:rsidP="002E3B96">
      <w:pPr>
        <w:ind w:left="709"/>
        <w:rPr>
          <w:sz w:val="28"/>
          <w:szCs w:val="28"/>
        </w:rPr>
      </w:pPr>
    </w:p>
    <w:p w:rsidR="002E3B96" w:rsidRPr="002E3B96" w:rsidRDefault="002E3B96" w:rsidP="002E3B96">
      <w:pPr>
        <w:tabs>
          <w:tab w:val="left" w:pos="180"/>
        </w:tabs>
        <w:jc w:val="both"/>
        <w:rPr>
          <w:b/>
          <w:sz w:val="28"/>
          <w:szCs w:val="28"/>
        </w:rPr>
      </w:pPr>
      <w:r w:rsidRPr="002E3B96">
        <w:rPr>
          <w:b/>
          <w:sz w:val="28"/>
          <w:szCs w:val="28"/>
        </w:rPr>
        <w:tab/>
      </w:r>
      <w:r w:rsidRPr="002E3B96">
        <w:rPr>
          <w:b/>
          <w:sz w:val="28"/>
          <w:szCs w:val="28"/>
        </w:rPr>
        <w:tab/>
      </w:r>
      <w:r w:rsidRPr="002E3B96">
        <w:rPr>
          <w:b/>
          <w:sz w:val="28"/>
          <w:szCs w:val="28"/>
          <w:lang w:val="en-US"/>
        </w:rPr>
        <w:t>I</w:t>
      </w:r>
      <w:r w:rsidRPr="002E3B96">
        <w:rPr>
          <w:b/>
          <w:sz w:val="28"/>
          <w:szCs w:val="28"/>
        </w:rPr>
        <w:t xml:space="preserve">. Значение культуры в контексте развития территории </w:t>
      </w:r>
    </w:p>
    <w:p w:rsidR="002E3B96" w:rsidRPr="002E3B96" w:rsidRDefault="002E3B96" w:rsidP="002E3B96">
      <w:pPr>
        <w:autoSpaceDE w:val="0"/>
        <w:autoSpaceDN w:val="0"/>
        <w:adjustRightInd w:val="0"/>
        <w:ind w:firstLine="708"/>
        <w:jc w:val="both"/>
        <w:rPr>
          <w:rFonts w:eastAsia="Calibri"/>
          <w:color w:val="000000"/>
          <w:sz w:val="28"/>
          <w:szCs w:val="28"/>
          <w:lang w:eastAsia="en-US"/>
        </w:rPr>
      </w:pPr>
      <w:r w:rsidRPr="002E3B96">
        <w:rPr>
          <w:rFonts w:eastAsia="Calibri"/>
          <w:color w:val="000000"/>
          <w:sz w:val="28"/>
          <w:szCs w:val="28"/>
          <w:lang w:eastAsia="en-US"/>
        </w:rPr>
        <w:t xml:space="preserve">Главным  приоритетом   социально-экономического  развития муниципального образования город  Дивногорск  до 2030 года  является  развитие территории  как одного из инновационных центров края. Сфера культуры выступает одним из инструментов  для  достижения  намеченной  цели. Целенаправленная работа по сохранению и развитию культурного потенциала города  делает  перспективным его дальнейшее развитие как центра туризма, образования, культуры и науки. </w:t>
      </w:r>
    </w:p>
    <w:p w:rsidR="002E3B96" w:rsidRPr="002E3B96" w:rsidRDefault="002E3B96" w:rsidP="002E3B96">
      <w:pPr>
        <w:tabs>
          <w:tab w:val="num" w:pos="432"/>
        </w:tabs>
        <w:overflowPunct w:val="0"/>
        <w:autoSpaceDE w:val="0"/>
        <w:autoSpaceDN w:val="0"/>
        <w:adjustRightInd w:val="0"/>
        <w:ind w:firstLine="709"/>
        <w:jc w:val="both"/>
        <w:textAlignment w:val="baseline"/>
        <w:rPr>
          <w:sz w:val="28"/>
          <w:szCs w:val="28"/>
        </w:rPr>
      </w:pPr>
      <w:r w:rsidRPr="002E3B96">
        <w:rPr>
          <w:rFonts w:eastAsia="Calibri"/>
          <w:color w:val="000000"/>
          <w:sz w:val="28"/>
          <w:szCs w:val="28"/>
          <w:lang w:eastAsia="en-US"/>
        </w:rPr>
        <w:t xml:space="preserve">Деятельность муниципальных учреждений культуры имеет важное многофункциональное значение для вовлечения жителей в культурную жизнь территории, обеспечения полноценного досуга и развития их творческих способностей. </w:t>
      </w:r>
    </w:p>
    <w:p w:rsidR="002E3B96" w:rsidRPr="002E3B96" w:rsidRDefault="002E3B96" w:rsidP="002E3B96">
      <w:pPr>
        <w:tabs>
          <w:tab w:val="num" w:pos="432"/>
        </w:tabs>
        <w:overflowPunct w:val="0"/>
        <w:autoSpaceDE w:val="0"/>
        <w:autoSpaceDN w:val="0"/>
        <w:adjustRightInd w:val="0"/>
        <w:jc w:val="both"/>
        <w:textAlignment w:val="baseline"/>
        <w:rPr>
          <w:sz w:val="28"/>
          <w:szCs w:val="28"/>
        </w:rPr>
      </w:pPr>
      <w:r w:rsidRPr="002E3B96">
        <w:rPr>
          <w:sz w:val="28"/>
          <w:szCs w:val="28"/>
        </w:rPr>
        <w:t xml:space="preserve"> </w:t>
      </w:r>
      <w:r w:rsidRPr="002E3B96">
        <w:rPr>
          <w:sz w:val="28"/>
          <w:szCs w:val="28"/>
        </w:rPr>
        <w:tab/>
      </w:r>
      <w:r w:rsidRPr="002E3B96">
        <w:rPr>
          <w:sz w:val="28"/>
          <w:szCs w:val="28"/>
        </w:rPr>
        <w:tab/>
      </w:r>
      <w:r w:rsidRPr="002E3B96">
        <w:rPr>
          <w:rFonts w:eastAsia="Calibri"/>
          <w:color w:val="000000"/>
          <w:sz w:val="28"/>
          <w:szCs w:val="28"/>
          <w:lang w:eastAsia="en-US"/>
        </w:rPr>
        <w:t xml:space="preserve">Цель дальнейшей работы - сохраняя лучшее, опираясь на достижения и традиции в культуре, обогатить городскую среду новыми событиями, повысить качество и расширить спектр услуг муниципальных учреждений культуры и учреждений дополнительного образования, создать благоприятные условия для вовлечения горожан в общественно-культурную жизнь города; модернизация культуры. </w:t>
      </w:r>
    </w:p>
    <w:p w:rsidR="002E3B96" w:rsidRPr="002E3B96" w:rsidRDefault="002E3B96" w:rsidP="002E3B96">
      <w:pPr>
        <w:tabs>
          <w:tab w:val="center" w:pos="360"/>
        </w:tabs>
        <w:spacing w:after="120"/>
        <w:jc w:val="both"/>
        <w:rPr>
          <w:b/>
          <w:sz w:val="28"/>
          <w:szCs w:val="28"/>
          <w:lang w:val="x-none" w:eastAsia="x-none"/>
        </w:rPr>
      </w:pPr>
      <w:r w:rsidRPr="002E3B96">
        <w:rPr>
          <w:b/>
          <w:sz w:val="28"/>
          <w:szCs w:val="28"/>
          <w:lang w:val="x-none" w:eastAsia="x-none"/>
        </w:rPr>
        <w:tab/>
      </w:r>
      <w:r w:rsidRPr="002E3B96">
        <w:rPr>
          <w:b/>
          <w:sz w:val="28"/>
          <w:szCs w:val="28"/>
          <w:lang w:val="x-none" w:eastAsia="x-none"/>
        </w:rPr>
        <w:tab/>
      </w:r>
      <w:r w:rsidRPr="002E3B96">
        <w:rPr>
          <w:b/>
          <w:sz w:val="28"/>
          <w:szCs w:val="28"/>
          <w:lang w:val="en-US" w:eastAsia="x-none"/>
        </w:rPr>
        <w:t>II</w:t>
      </w:r>
      <w:r w:rsidRPr="002E3B96">
        <w:rPr>
          <w:b/>
          <w:sz w:val="28"/>
          <w:szCs w:val="28"/>
          <w:lang w:val="x-none" w:eastAsia="x-none"/>
        </w:rPr>
        <w:t xml:space="preserve">. Стратегический анализ социально-культурной ситуации  </w:t>
      </w:r>
    </w:p>
    <w:p w:rsidR="002E3B96" w:rsidRPr="002E3B96" w:rsidRDefault="002E3B96" w:rsidP="002E3B96">
      <w:pPr>
        <w:autoSpaceDE w:val="0"/>
        <w:autoSpaceDN w:val="0"/>
        <w:adjustRightInd w:val="0"/>
        <w:ind w:firstLine="708"/>
        <w:jc w:val="both"/>
        <w:rPr>
          <w:sz w:val="28"/>
          <w:szCs w:val="28"/>
        </w:rPr>
      </w:pPr>
      <w:r w:rsidRPr="002E3B96">
        <w:rPr>
          <w:sz w:val="28"/>
          <w:szCs w:val="28"/>
        </w:rPr>
        <w:t xml:space="preserve">Территория обладает  </w:t>
      </w:r>
      <w:proofErr w:type="gramStart"/>
      <w:r w:rsidRPr="002E3B96">
        <w:rPr>
          <w:sz w:val="28"/>
          <w:szCs w:val="28"/>
        </w:rPr>
        <w:t>уникальными</w:t>
      </w:r>
      <w:proofErr w:type="gramEnd"/>
      <w:r w:rsidRPr="002E3B96">
        <w:rPr>
          <w:sz w:val="28"/>
          <w:szCs w:val="28"/>
        </w:rPr>
        <w:t xml:space="preserve">: географическим положением, туристским и культурным потенциалом. Перспективы её развития связаны с развитием культуры  (как совокупности творческих ресурсов), малого и среднего бизнеса, спорта и туризма. Природный и историко-культурный потенциал - основа для формирования туристского образа территории. </w:t>
      </w:r>
    </w:p>
    <w:p w:rsidR="002E3B96" w:rsidRPr="002E3B96" w:rsidRDefault="002E3B96" w:rsidP="002E3B96">
      <w:pPr>
        <w:autoSpaceDE w:val="0"/>
        <w:autoSpaceDN w:val="0"/>
        <w:adjustRightInd w:val="0"/>
        <w:jc w:val="both"/>
        <w:rPr>
          <w:rFonts w:eastAsia="Calibri"/>
          <w:sz w:val="28"/>
          <w:szCs w:val="28"/>
          <w:lang w:eastAsia="en-US"/>
        </w:rPr>
      </w:pPr>
      <w:r w:rsidRPr="002E3B96">
        <w:rPr>
          <w:sz w:val="28"/>
          <w:szCs w:val="28"/>
        </w:rPr>
        <w:tab/>
      </w:r>
      <w:r w:rsidRPr="002E3B96">
        <w:rPr>
          <w:rFonts w:eastAsia="Calibri"/>
          <w:sz w:val="28"/>
          <w:szCs w:val="28"/>
          <w:lang w:eastAsia="en-US"/>
        </w:rPr>
        <w:t xml:space="preserve">Основными составляющими историко-культурного потенциала являются разнообразные объекты и явления культурного наследия, имеющие как материальные формы  существования (материальное наследие, воплощённое в реальных памятниках истории и культуры и т.д.), так и нематериальные формы объективации в реальном географическом  пространстве (культурные традиции, сохранившиеся  и поддерживаемые до </w:t>
      </w:r>
      <w:r w:rsidRPr="002E3B96">
        <w:rPr>
          <w:rFonts w:eastAsia="Calibri"/>
          <w:sz w:val="28"/>
          <w:szCs w:val="28"/>
          <w:lang w:eastAsia="en-US"/>
        </w:rPr>
        <w:lastRenderedPageBreak/>
        <w:t xml:space="preserve">настоящего времени). Уникальный  ландшафт  значительно  повышает  историко-культурный  потенциал территории, способствует   развитию  современных культурных инициатив, служит дополнительным  стимулом для  увеличения туристического потока. </w:t>
      </w:r>
      <w:r w:rsidRPr="002E3B96">
        <w:rPr>
          <w:rFonts w:eastAsia="Calibri"/>
          <w:sz w:val="28"/>
          <w:szCs w:val="28"/>
          <w:lang w:eastAsia="en-US"/>
        </w:rPr>
        <w:tab/>
      </w:r>
    </w:p>
    <w:p w:rsidR="002E3B96" w:rsidRPr="002E3B96" w:rsidRDefault="002E3B96" w:rsidP="002E3B96">
      <w:pPr>
        <w:spacing w:after="200"/>
        <w:ind w:firstLine="705"/>
        <w:jc w:val="both"/>
        <w:rPr>
          <w:color w:val="000000"/>
          <w:sz w:val="28"/>
          <w:szCs w:val="28"/>
          <w:lang w:val="x-none" w:eastAsia="en-US"/>
        </w:rPr>
      </w:pPr>
      <w:r w:rsidRPr="002E3B96">
        <w:rPr>
          <w:color w:val="000000"/>
          <w:sz w:val="28"/>
          <w:szCs w:val="28"/>
          <w:lang w:val="x-none" w:eastAsia="en-US"/>
        </w:rPr>
        <w:t xml:space="preserve">Относительно благоприятная экологическая обстановка, наличие природных факторов, обеспечивающих высокий рекреационный потенциал территории, способствует развитию туризма и инфраструктуры обслуживания бизнеса. </w:t>
      </w:r>
      <w:r w:rsidRPr="002E3B96">
        <w:rPr>
          <w:rFonts w:eastAsia="Calibri"/>
          <w:color w:val="000000"/>
          <w:sz w:val="28"/>
          <w:szCs w:val="28"/>
          <w:lang w:val="x-none" w:eastAsia="en-US"/>
        </w:rPr>
        <w:t>Одним из самых ранних поселений на территории, которые в ближайшее время могут стать историческими и туристическими брендами: Овсянка – самый южный форпост русских на правом берегу Енисея до начала Х</w:t>
      </w:r>
      <w:r w:rsidRPr="002E3B96">
        <w:rPr>
          <w:rFonts w:eastAsia="Calibri"/>
          <w:color w:val="000000"/>
          <w:sz w:val="28"/>
          <w:szCs w:val="28"/>
          <w:lang w:val="en-US" w:eastAsia="en-US"/>
        </w:rPr>
        <w:t>VIII</w:t>
      </w:r>
      <w:r w:rsidRPr="002E3B96">
        <w:rPr>
          <w:rFonts w:eastAsia="Calibri"/>
          <w:color w:val="000000"/>
          <w:sz w:val="28"/>
          <w:szCs w:val="28"/>
          <w:lang w:val="x-none" w:eastAsia="en-US"/>
        </w:rPr>
        <w:t xml:space="preserve"> века, п. </w:t>
      </w:r>
      <w:proofErr w:type="spellStart"/>
      <w:r w:rsidRPr="002E3B96">
        <w:rPr>
          <w:rFonts w:eastAsia="Calibri"/>
          <w:color w:val="000000"/>
          <w:sz w:val="28"/>
          <w:szCs w:val="28"/>
          <w:lang w:val="x-none" w:eastAsia="en-US"/>
        </w:rPr>
        <w:t>Усть-Мана</w:t>
      </w:r>
      <w:proofErr w:type="spellEnd"/>
      <w:r w:rsidRPr="002E3B96">
        <w:rPr>
          <w:rFonts w:eastAsia="Calibri"/>
          <w:color w:val="000000"/>
          <w:sz w:val="28"/>
          <w:szCs w:val="28"/>
          <w:lang w:val="x-none" w:eastAsia="en-US"/>
        </w:rPr>
        <w:t xml:space="preserve"> – как поселение возникло в </w:t>
      </w:r>
      <w:r w:rsidRPr="002E3B96">
        <w:rPr>
          <w:rFonts w:eastAsia="Calibri"/>
          <w:color w:val="000000"/>
          <w:sz w:val="28"/>
          <w:szCs w:val="28"/>
          <w:lang w:val="en-US" w:eastAsia="en-US"/>
        </w:rPr>
        <w:t>XVII</w:t>
      </w:r>
      <w:r w:rsidRPr="002E3B96">
        <w:rPr>
          <w:rFonts w:eastAsia="Calibri"/>
          <w:color w:val="000000"/>
          <w:sz w:val="28"/>
          <w:szCs w:val="28"/>
          <w:lang w:val="x-none" w:eastAsia="en-US"/>
        </w:rPr>
        <w:t xml:space="preserve"> веке). </w:t>
      </w:r>
      <w:r w:rsidRPr="002E3B96">
        <w:rPr>
          <w:color w:val="000000"/>
          <w:sz w:val="28"/>
          <w:szCs w:val="28"/>
          <w:lang w:val="x-none" w:eastAsia="en-US"/>
        </w:rPr>
        <w:t xml:space="preserve"> На территории находятся </w:t>
      </w:r>
      <w:r w:rsidRPr="002E3B96">
        <w:rPr>
          <w:rFonts w:eastAsia="Calibri"/>
          <w:color w:val="000000"/>
          <w:sz w:val="28"/>
          <w:szCs w:val="28"/>
          <w:lang w:val="x-none" w:eastAsia="en-US"/>
        </w:rPr>
        <w:t xml:space="preserve">60 пещер </w:t>
      </w:r>
      <w:proofErr w:type="spellStart"/>
      <w:r w:rsidRPr="002E3B96">
        <w:rPr>
          <w:rFonts w:eastAsia="Calibri"/>
          <w:color w:val="000000"/>
          <w:sz w:val="28"/>
          <w:szCs w:val="28"/>
          <w:lang w:val="x-none" w:eastAsia="en-US"/>
        </w:rPr>
        <w:t>Бирюсинского</w:t>
      </w:r>
      <w:proofErr w:type="spellEnd"/>
      <w:r w:rsidRPr="002E3B96">
        <w:rPr>
          <w:rFonts w:eastAsia="Calibri"/>
          <w:color w:val="000000"/>
          <w:sz w:val="28"/>
          <w:szCs w:val="28"/>
          <w:lang w:val="x-none" w:eastAsia="en-US"/>
        </w:rPr>
        <w:t xml:space="preserve"> карстового участка, в 20 из них жили первобытные люди, пещера Большая </w:t>
      </w:r>
      <w:proofErr w:type="spellStart"/>
      <w:r w:rsidRPr="002E3B96">
        <w:rPr>
          <w:rFonts w:eastAsia="Calibri"/>
          <w:color w:val="000000"/>
          <w:sz w:val="28"/>
          <w:szCs w:val="28"/>
          <w:lang w:val="x-none" w:eastAsia="en-US"/>
        </w:rPr>
        <w:t>Орешная</w:t>
      </w:r>
      <w:proofErr w:type="spellEnd"/>
      <w:r w:rsidRPr="002E3B96">
        <w:rPr>
          <w:rFonts w:eastAsia="Calibri"/>
          <w:color w:val="000000"/>
          <w:sz w:val="28"/>
          <w:szCs w:val="28"/>
          <w:lang w:val="x-none" w:eastAsia="en-US"/>
        </w:rPr>
        <w:t xml:space="preserve"> является самой длинной по протяженности пещерой России; река Енисей.</w:t>
      </w:r>
    </w:p>
    <w:p w:rsidR="002E3B96" w:rsidRPr="002E3B96" w:rsidRDefault="002E3B96" w:rsidP="002E3B96">
      <w:pPr>
        <w:jc w:val="both"/>
        <w:rPr>
          <w:sz w:val="28"/>
          <w:szCs w:val="28"/>
        </w:rPr>
      </w:pPr>
      <w:r w:rsidRPr="002E3B96">
        <w:rPr>
          <w:sz w:val="28"/>
          <w:szCs w:val="28"/>
        </w:rPr>
        <w:t xml:space="preserve">        </w:t>
      </w:r>
    </w:p>
    <w:p w:rsidR="002E3B96" w:rsidRPr="002E3B96" w:rsidRDefault="002E3B96" w:rsidP="002E3B96">
      <w:pPr>
        <w:tabs>
          <w:tab w:val="left" w:pos="180"/>
        </w:tabs>
        <w:jc w:val="both"/>
        <w:rPr>
          <w:b/>
          <w:sz w:val="28"/>
          <w:szCs w:val="28"/>
        </w:rPr>
      </w:pPr>
      <w:r w:rsidRPr="002E3B96">
        <w:rPr>
          <w:b/>
          <w:sz w:val="28"/>
          <w:szCs w:val="28"/>
          <w:lang w:val="en-US"/>
        </w:rPr>
        <w:t>III</w:t>
      </w:r>
      <w:r w:rsidRPr="002E3B96">
        <w:rPr>
          <w:b/>
          <w:sz w:val="28"/>
          <w:szCs w:val="28"/>
        </w:rPr>
        <w:t xml:space="preserve">. </w:t>
      </w:r>
      <w:proofErr w:type="gramStart"/>
      <w:r w:rsidRPr="002E3B96">
        <w:rPr>
          <w:b/>
          <w:sz w:val="28"/>
          <w:szCs w:val="28"/>
        </w:rPr>
        <w:t>Характеристика  текущего</w:t>
      </w:r>
      <w:proofErr w:type="gramEnd"/>
      <w:r w:rsidRPr="002E3B96">
        <w:rPr>
          <w:sz w:val="28"/>
          <w:szCs w:val="28"/>
        </w:rPr>
        <w:t xml:space="preserve">  </w:t>
      </w:r>
      <w:r w:rsidRPr="002E3B96">
        <w:rPr>
          <w:b/>
          <w:sz w:val="28"/>
          <w:szCs w:val="28"/>
        </w:rPr>
        <w:t xml:space="preserve">состояния отрасли культуры  </w:t>
      </w:r>
    </w:p>
    <w:p w:rsidR="002E3B96" w:rsidRPr="002E3B96" w:rsidRDefault="002E3B96" w:rsidP="002E3B96">
      <w:pPr>
        <w:ind w:firstLine="708"/>
        <w:jc w:val="both"/>
        <w:rPr>
          <w:sz w:val="28"/>
          <w:szCs w:val="28"/>
        </w:rPr>
      </w:pPr>
      <w:r w:rsidRPr="002E3B96">
        <w:rPr>
          <w:sz w:val="28"/>
          <w:szCs w:val="28"/>
        </w:rPr>
        <w:t xml:space="preserve">Сеть муниципальных учреждений культуры и образовательных учреждений в области культуры представлена 7 единицами. </w:t>
      </w:r>
    </w:p>
    <w:p w:rsidR="002E3B96" w:rsidRPr="002E3B96" w:rsidRDefault="002E3B96" w:rsidP="002E3B96">
      <w:pPr>
        <w:ind w:firstLine="708"/>
        <w:jc w:val="both"/>
        <w:rPr>
          <w:sz w:val="28"/>
          <w:szCs w:val="28"/>
        </w:rPr>
      </w:pPr>
      <w:r w:rsidRPr="002E3B96">
        <w:rPr>
          <w:sz w:val="28"/>
          <w:szCs w:val="28"/>
        </w:rPr>
        <w:t xml:space="preserve">На территории муниципального образования находится 2 объекта культурного наследия регионального значения – Самосвал Маз-225, памятник «Палатка». </w:t>
      </w:r>
      <w:r w:rsidRPr="002E3B96">
        <w:rPr>
          <w:color w:val="000000"/>
          <w:sz w:val="28"/>
          <w:szCs w:val="28"/>
        </w:rPr>
        <w:t>Здание, расположенное по адресу: ул. Старый скит, 2, является объектом культурного  наследия.</w:t>
      </w:r>
      <w:r w:rsidRPr="002E3B96">
        <w:rPr>
          <w:color w:val="FF0000"/>
          <w:sz w:val="28"/>
          <w:szCs w:val="28"/>
        </w:rPr>
        <w:t xml:space="preserve"> </w:t>
      </w:r>
      <w:r w:rsidRPr="002E3B96">
        <w:rPr>
          <w:sz w:val="28"/>
          <w:szCs w:val="28"/>
        </w:rPr>
        <w:t xml:space="preserve">Памятниками археологии являются, </w:t>
      </w:r>
      <w:proofErr w:type="spellStart"/>
      <w:r w:rsidRPr="002E3B96">
        <w:rPr>
          <w:sz w:val="28"/>
          <w:szCs w:val="28"/>
        </w:rPr>
        <w:t>Лиственка</w:t>
      </w:r>
      <w:proofErr w:type="spellEnd"/>
      <w:r w:rsidRPr="002E3B96">
        <w:rPr>
          <w:sz w:val="28"/>
          <w:szCs w:val="28"/>
        </w:rPr>
        <w:t xml:space="preserve"> Заречная, </w:t>
      </w:r>
      <w:proofErr w:type="spellStart"/>
      <w:r w:rsidRPr="002E3B96">
        <w:rPr>
          <w:sz w:val="28"/>
          <w:szCs w:val="28"/>
        </w:rPr>
        <w:t>Усть-Мана</w:t>
      </w:r>
      <w:proofErr w:type="spellEnd"/>
      <w:r w:rsidRPr="002E3B96">
        <w:rPr>
          <w:sz w:val="28"/>
          <w:szCs w:val="28"/>
        </w:rPr>
        <w:t xml:space="preserve">, </w:t>
      </w:r>
      <w:proofErr w:type="spellStart"/>
      <w:r w:rsidRPr="002E3B96">
        <w:rPr>
          <w:sz w:val="28"/>
          <w:szCs w:val="28"/>
        </w:rPr>
        <w:t>Мана</w:t>
      </w:r>
      <w:proofErr w:type="spellEnd"/>
      <w:r w:rsidRPr="002E3B96">
        <w:rPr>
          <w:sz w:val="28"/>
          <w:szCs w:val="28"/>
        </w:rPr>
        <w:t xml:space="preserve"> 2, </w:t>
      </w:r>
      <w:proofErr w:type="spellStart"/>
      <w:r w:rsidRPr="002E3B96">
        <w:rPr>
          <w:sz w:val="28"/>
          <w:szCs w:val="28"/>
        </w:rPr>
        <w:t>Мана</w:t>
      </w:r>
      <w:proofErr w:type="spellEnd"/>
      <w:r w:rsidRPr="002E3B96">
        <w:rPr>
          <w:sz w:val="28"/>
          <w:szCs w:val="28"/>
        </w:rPr>
        <w:t xml:space="preserve"> 3, </w:t>
      </w:r>
      <w:proofErr w:type="spellStart"/>
      <w:r w:rsidRPr="002E3B96">
        <w:rPr>
          <w:sz w:val="28"/>
          <w:szCs w:val="28"/>
        </w:rPr>
        <w:t>Минжуль</w:t>
      </w:r>
      <w:proofErr w:type="spellEnd"/>
      <w:r w:rsidRPr="002E3B96">
        <w:rPr>
          <w:sz w:val="28"/>
          <w:szCs w:val="28"/>
        </w:rPr>
        <w:t xml:space="preserve">, Большая </w:t>
      </w:r>
      <w:proofErr w:type="spellStart"/>
      <w:r w:rsidRPr="002E3B96">
        <w:rPr>
          <w:sz w:val="28"/>
          <w:szCs w:val="28"/>
        </w:rPr>
        <w:t>Лиственка</w:t>
      </w:r>
      <w:proofErr w:type="spellEnd"/>
      <w:r w:rsidRPr="002E3B96">
        <w:rPr>
          <w:sz w:val="28"/>
          <w:szCs w:val="28"/>
        </w:rPr>
        <w:t xml:space="preserve">, Малая </w:t>
      </w:r>
      <w:proofErr w:type="spellStart"/>
      <w:r w:rsidRPr="002E3B96">
        <w:rPr>
          <w:sz w:val="28"/>
          <w:szCs w:val="28"/>
        </w:rPr>
        <w:t>Лиственка</w:t>
      </w:r>
      <w:proofErr w:type="spellEnd"/>
      <w:r w:rsidRPr="002E3B96">
        <w:rPr>
          <w:sz w:val="28"/>
          <w:szCs w:val="28"/>
        </w:rPr>
        <w:t xml:space="preserve">, Большая </w:t>
      </w:r>
      <w:proofErr w:type="spellStart"/>
      <w:r w:rsidRPr="002E3B96">
        <w:rPr>
          <w:sz w:val="28"/>
          <w:szCs w:val="28"/>
        </w:rPr>
        <w:t>Слизнево</w:t>
      </w:r>
      <w:proofErr w:type="spellEnd"/>
      <w:r w:rsidRPr="002E3B96">
        <w:rPr>
          <w:sz w:val="28"/>
          <w:szCs w:val="28"/>
        </w:rPr>
        <w:t>, Финансовые средства  для проведения необходимого объёма ремонтно-реставрационных работ данных объектов выделяются в небольших размерах,  кроме того, в связи с ухудшением состояния большей части объектов, потребность  в реставрационных работах постоянно повышается. Работники муниципальных учреждений культуры приняли участие в возведении и реконструкции - мемориального камня на Площади строителей, памятного знака  «</w:t>
      </w:r>
      <w:proofErr w:type="spellStart"/>
      <w:r w:rsidRPr="002E3B96">
        <w:rPr>
          <w:sz w:val="28"/>
          <w:szCs w:val="28"/>
        </w:rPr>
        <w:t>Дивногорцам</w:t>
      </w:r>
      <w:proofErr w:type="spellEnd"/>
      <w:r w:rsidRPr="002E3B96">
        <w:rPr>
          <w:sz w:val="28"/>
          <w:szCs w:val="28"/>
        </w:rPr>
        <w:t xml:space="preserve">  репрессированного детства и их родителям» (в районе гимназии  № 10). Завершён капитальный ремонт памятника А.Е. Бочкину.</w:t>
      </w:r>
      <w:r w:rsidRPr="002E3B96">
        <w:rPr>
          <w:sz w:val="28"/>
          <w:szCs w:val="28"/>
        </w:rPr>
        <w:tab/>
      </w:r>
    </w:p>
    <w:p w:rsidR="002E3B96" w:rsidRPr="002E3B96" w:rsidRDefault="002E3B96" w:rsidP="002E3B96">
      <w:pPr>
        <w:widowControl w:val="0"/>
        <w:autoSpaceDE w:val="0"/>
        <w:autoSpaceDN w:val="0"/>
        <w:adjustRightInd w:val="0"/>
        <w:ind w:firstLine="708"/>
        <w:jc w:val="both"/>
        <w:rPr>
          <w:sz w:val="28"/>
          <w:szCs w:val="28"/>
        </w:rPr>
      </w:pPr>
      <w:r w:rsidRPr="002E3B96">
        <w:rPr>
          <w:color w:val="000000"/>
          <w:sz w:val="28"/>
          <w:szCs w:val="28"/>
        </w:rPr>
        <w:t xml:space="preserve">Важную роль в сохранении культурного наследия играют библиотеки   и музеи, в которых собраны образцы  и ценности мировой, национальной и местной материальной и духовной культуры. Основной объём библиотечных услуг населению муниципального образования оказывают общедоступные библиотеки, услугами которых пользуются 69,5% населения. </w:t>
      </w:r>
      <w:r w:rsidRPr="002E3B96">
        <w:rPr>
          <w:sz w:val="28"/>
          <w:szCs w:val="28"/>
        </w:rPr>
        <w:t xml:space="preserve">Библиотечное обслуживание в муниципальном образовании осуществляют  6 библиотек – Централизованная библиотечная система г. Дивногорска (включающая </w:t>
      </w:r>
      <w:r w:rsidRPr="002E3B96">
        <w:rPr>
          <w:color w:val="000000"/>
          <w:sz w:val="28"/>
          <w:szCs w:val="28"/>
        </w:rPr>
        <w:t xml:space="preserve">в себя 2 филиала в посёлках  </w:t>
      </w:r>
      <w:proofErr w:type="spellStart"/>
      <w:r w:rsidRPr="002E3B96">
        <w:rPr>
          <w:color w:val="000000"/>
          <w:sz w:val="28"/>
          <w:szCs w:val="28"/>
        </w:rPr>
        <w:t>Усть-Мана</w:t>
      </w:r>
      <w:proofErr w:type="spellEnd"/>
      <w:r w:rsidRPr="002E3B96">
        <w:rPr>
          <w:color w:val="000000"/>
          <w:sz w:val="28"/>
          <w:szCs w:val="28"/>
        </w:rPr>
        <w:t xml:space="preserve"> и </w:t>
      </w:r>
      <w:proofErr w:type="spellStart"/>
      <w:r w:rsidRPr="002E3B96">
        <w:rPr>
          <w:color w:val="000000"/>
          <w:sz w:val="28"/>
          <w:szCs w:val="28"/>
        </w:rPr>
        <w:t>Слизнево</w:t>
      </w:r>
      <w:proofErr w:type="spellEnd"/>
      <w:r w:rsidRPr="002E3B96">
        <w:rPr>
          <w:sz w:val="28"/>
          <w:szCs w:val="28"/>
        </w:rPr>
        <w:t xml:space="preserve">) и Библиотека-музей </w:t>
      </w:r>
      <w:proofErr w:type="spellStart"/>
      <w:r w:rsidRPr="002E3B96">
        <w:rPr>
          <w:sz w:val="28"/>
          <w:szCs w:val="28"/>
        </w:rPr>
        <w:t>В.П.Астафьева</w:t>
      </w:r>
      <w:proofErr w:type="spellEnd"/>
      <w:r w:rsidRPr="002E3B96">
        <w:rPr>
          <w:sz w:val="28"/>
          <w:szCs w:val="28"/>
        </w:rPr>
        <w:t xml:space="preserve">. </w:t>
      </w:r>
      <w:r w:rsidRPr="002E3B96">
        <w:rPr>
          <w:color w:val="000000"/>
          <w:sz w:val="28"/>
          <w:szCs w:val="28"/>
        </w:rPr>
        <w:t xml:space="preserve">На базе Централизованной библиотечной системы появился электронный читальный зал, интернет сайт учреждения, организованы курсы компьютерной грамотности. В Центральной детской библиотеке создана модельная центральная детская библиотека, которая является инновационной </w:t>
      </w:r>
      <w:r w:rsidRPr="002E3B96">
        <w:rPr>
          <w:color w:val="000000"/>
          <w:sz w:val="28"/>
          <w:szCs w:val="28"/>
        </w:rPr>
        <w:lastRenderedPageBreak/>
        <w:t>площадкой для всех детских библиотек Красноярского края. Проведена модернизация Городской библиотеки   им. В.Г. Распутина. В Библиотеке-музее создан  веб-сайт, оцифрованы  виде</w:t>
      </w:r>
      <w:proofErr w:type="gramStart"/>
      <w:r w:rsidRPr="002E3B96">
        <w:rPr>
          <w:color w:val="000000"/>
          <w:sz w:val="28"/>
          <w:szCs w:val="28"/>
        </w:rPr>
        <w:t>о-</w:t>
      </w:r>
      <w:proofErr w:type="gramEnd"/>
      <w:r w:rsidRPr="002E3B96">
        <w:rPr>
          <w:color w:val="000000"/>
          <w:sz w:val="28"/>
          <w:szCs w:val="28"/>
        </w:rPr>
        <w:t xml:space="preserve">,  </w:t>
      </w:r>
      <w:proofErr w:type="spellStart"/>
      <w:r w:rsidRPr="002E3B96">
        <w:rPr>
          <w:color w:val="000000"/>
          <w:sz w:val="28"/>
          <w:szCs w:val="28"/>
        </w:rPr>
        <w:t>аудиодокументы</w:t>
      </w:r>
      <w:proofErr w:type="spellEnd"/>
      <w:r w:rsidRPr="002E3B96">
        <w:rPr>
          <w:color w:val="000000"/>
          <w:sz w:val="28"/>
          <w:szCs w:val="28"/>
        </w:rPr>
        <w:t xml:space="preserve">  из её архивных фондов. </w:t>
      </w:r>
      <w:r w:rsidRPr="002E3B96">
        <w:rPr>
          <w:sz w:val="28"/>
          <w:szCs w:val="28"/>
        </w:rPr>
        <w:t>Доступ к сети Интернет имеют 5 библиотек. Вместе с тем, имеющиеся ресурсы  общедоступных библиотек муниципального образования не в полной мере соответствуют информационным и культурным запросам пользователей. Обновление библиотечных фондов идёт медленными темпами, доля морально устаревшей и ветхой  литературы составляет до 70%.</w:t>
      </w:r>
      <w:r w:rsidRPr="002E3B96">
        <w:rPr>
          <w:sz w:val="28"/>
          <w:szCs w:val="28"/>
        </w:rPr>
        <w:tab/>
      </w:r>
      <w:r w:rsidRPr="002E3B96">
        <w:rPr>
          <w:sz w:val="28"/>
          <w:szCs w:val="28"/>
        </w:rPr>
        <w:tab/>
      </w:r>
      <w:r w:rsidRPr="002E3B96">
        <w:rPr>
          <w:sz w:val="28"/>
          <w:szCs w:val="28"/>
        </w:rPr>
        <w:tab/>
        <w:t xml:space="preserve">Музеи муниципального образования - </w:t>
      </w:r>
      <w:proofErr w:type="spellStart"/>
      <w:r w:rsidRPr="002E3B96">
        <w:rPr>
          <w:sz w:val="28"/>
          <w:szCs w:val="28"/>
        </w:rPr>
        <w:t>Дивногорский</w:t>
      </w:r>
      <w:proofErr w:type="spellEnd"/>
      <w:r w:rsidRPr="002E3B96">
        <w:rPr>
          <w:sz w:val="28"/>
          <w:szCs w:val="28"/>
        </w:rPr>
        <w:t xml:space="preserve"> художественный музей и </w:t>
      </w:r>
      <w:proofErr w:type="spellStart"/>
      <w:r w:rsidRPr="002E3B96">
        <w:rPr>
          <w:sz w:val="28"/>
          <w:szCs w:val="28"/>
        </w:rPr>
        <w:t>Дивногорский</w:t>
      </w:r>
      <w:proofErr w:type="spellEnd"/>
      <w:r w:rsidRPr="002E3B96">
        <w:rPr>
          <w:sz w:val="28"/>
          <w:szCs w:val="28"/>
        </w:rPr>
        <w:t xml:space="preserve"> городской музей,  ведут активную просветительскую работу с населением различных возрастных групп. </w:t>
      </w:r>
      <w:proofErr w:type="spellStart"/>
      <w:r w:rsidRPr="002E3B96">
        <w:rPr>
          <w:sz w:val="28"/>
          <w:szCs w:val="28"/>
        </w:rPr>
        <w:t>Дивногорский</w:t>
      </w:r>
      <w:proofErr w:type="spellEnd"/>
      <w:r w:rsidRPr="002E3B96">
        <w:rPr>
          <w:sz w:val="28"/>
          <w:szCs w:val="28"/>
        </w:rPr>
        <w:t xml:space="preserve"> художественный музей в 2012 году  был признан «Лучшим музеем  Красноярского края».  На его базе действует ремесленный центр, который объединяет </w:t>
      </w:r>
      <w:proofErr w:type="spellStart"/>
      <w:r w:rsidRPr="002E3B96">
        <w:rPr>
          <w:sz w:val="28"/>
          <w:szCs w:val="28"/>
        </w:rPr>
        <w:t>дивногорских</w:t>
      </w:r>
      <w:proofErr w:type="spellEnd"/>
      <w:r w:rsidRPr="002E3B96">
        <w:rPr>
          <w:sz w:val="28"/>
          <w:szCs w:val="28"/>
        </w:rPr>
        <w:t xml:space="preserve"> мастеров. Проведена реконструкция экспозиционного зала </w:t>
      </w:r>
      <w:proofErr w:type="spellStart"/>
      <w:r w:rsidRPr="002E3B96">
        <w:rPr>
          <w:sz w:val="28"/>
          <w:szCs w:val="28"/>
        </w:rPr>
        <w:t>Дивногорского</w:t>
      </w:r>
      <w:proofErr w:type="spellEnd"/>
      <w:r w:rsidRPr="002E3B96">
        <w:rPr>
          <w:sz w:val="28"/>
          <w:szCs w:val="28"/>
        </w:rPr>
        <w:t xml:space="preserve"> городского музея, в котором созданы - экспозиция «Дивная гора», соответствующая мировым музейным стандартам, новая музейная система образования по краеведению, для всех категорий жителей Дивногорска, с использованием высокоинформативных музейных технологий экспонирования. </w:t>
      </w:r>
      <w:r w:rsidRPr="002E3B96">
        <w:rPr>
          <w:sz w:val="28"/>
          <w:szCs w:val="28"/>
        </w:rPr>
        <w:tab/>
        <w:t xml:space="preserve">В числе основных проблем музеев муниципального образования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 а также на приобретение систем охраны и пожаротушения, специализированного оборудования для хранилищ. С целью увеличения экспозиционно-выставочных площадей в июле 2019 года планируется реорганизация </w:t>
      </w:r>
      <w:proofErr w:type="spellStart"/>
      <w:r w:rsidRPr="002E3B96">
        <w:rPr>
          <w:sz w:val="28"/>
          <w:szCs w:val="28"/>
        </w:rPr>
        <w:t>Дивногорского</w:t>
      </w:r>
      <w:proofErr w:type="spellEnd"/>
      <w:r w:rsidRPr="002E3B96">
        <w:rPr>
          <w:sz w:val="28"/>
          <w:szCs w:val="28"/>
        </w:rPr>
        <w:t xml:space="preserve"> художественного музея путём присоединения к нему </w:t>
      </w:r>
      <w:proofErr w:type="spellStart"/>
      <w:r w:rsidRPr="002E3B96">
        <w:rPr>
          <w:sz w:val="28"/>
          <w:szCs w:val="28"/>
        </w:rPr>
        <w:t>Дивногорского</w:t>
      </w:r>
      <w:proofErr w:type="spellEnd"/>
      <w:r w:rsidRPr="002E3B96">
        <w:rPr>
          <w:sz w:val="28"/>
          <w:szCs w:val="28"/>
        </w:rPr>
        <w:t xml:space="preserve"> городского музея. Создание </w:t>
      </w:r>
      <w:proofErr w:type="spellStart"/>
      <w:r w:rsidRPr="002E3B96">
        <w:rPr>
          <w:sz w:val="28"/>
          <w:szCs w:val="28"/>
        </w:rPr>
        <w:t>Дивногорского</w:t>
      </w:r>
      <w:proofErr w:type="spellEnd"/>
      <w:r w:rsidRPr="002E3B96">
        <w:rPr>
          <w:sz w:val="28"/>
          <w:szCs w:val="28"/>
        </w:rPr>
        <w:t xml:space="preserve"> объединённого музея позволит сформировать музейный центр, который продолжит работу по сбору, </w:t>
      </w:r>
      <w:proofErr w:type="spellStart"/>
      <w:r w:rsidRPr="002E3B96">
        <w:rPr>
          <w:sz w:val="28"/>
          <w:szCs w:val="28"/>
        </w:rPr>
        <w:t>фикасции</w:t>
      </w:r>
      <w:proofErr w:type="spellEnd"/>
      <w:r w:rsidRPr="002E3B96">
        <w:rPr>
          <w:sz w:val="28"/>
          <w:szCs w:val="28"/>
        </w:rPr>
        <w:t xml:space="preserve"> и репрезентации городской памяти в различных формах, включающих современное искусство.</w:t>
      </w:r>
    </w:p>
    <w:p w:rsidR="002E3B96" w:rsidRPr="002E3B96" w:rsidRDefault="002E3B96" w:rsidP="002E3B96">
      <w:pPr>
        <w:ind w:firstLine="720"/>
        <w:jc w:val="both"/>
        <w:rPr>
          <w:sz w:val="28"/>
          <w:szCs w:val="28"/>
        </w:rPr>
      </w:pPr>
      <w:r w:rsidRPr="002E3B96">
        <w:rPr>
          <w:sz w:val="28"/>
          <w:szCs w:val="28"/>
        </w:rPr>
        <w:t xml:space="preserve">Наиболее массовым учреждением культуры муниципального образования, обеспечивающим досуг населения, условия для развития народного и самодеятельного творчества, а также удовлетворения социально-культурных инициатив жителей, является Городской Дворец культуры «Энергетик» и клубы-филиалы в п. </w:t>
      </w:r>
      <w:proofErr w:type="spellStart"/>
      <w:r w:rsidRPr="002E3B96">
        <w:rPr>
          <w:sz w:val="28"/>
          <w:szCs w:val="28"/>
        </w:rPr>
        <w:t>Усть-Мана</w:t>
      </w:r>
      <w:proofErr w:type="spellEnd"/>
      <w:r w:rsidRPr="002E3B96">
        <w:rPr>
          <w:sz w:val="28"/>
          <w:szCs w:val="28"/>
        </w:rPr>
        <w:t xml:space="preserve">, </w:t>
      </w:r>
      <w:proofErr w:type="spellStart"/>
      <w:r w:rsidRPr="002E3B96">
        <w:rPr>
          <w:sz w:val="28"/>
          <w:szCs w:val="28"/>
        </w:rPr>
        <w:t>Слизнево</w:t>
      </w:r>
      <w:proofErr w:type="spellEnd"/>
      <w:r w:rsidRPr="002E3B96">
        <w:rPr>
          <w:sz w:val="28"/>
          <w:szCs w:val="28"/>
        </w:rPr>
        <w:t xml:space="preserve">, </w:t>
      </w:r>
      <w:proofErr w:type="gramStart"/>
      <w:r w:rsidRPr="002E3B96">
        <w:rPr>
          <w:sz w:val="28"/>
          <w:szCs w:val="28"/>
        </w:rPr>
        <w:t>с</w:t>
      </w:r>
      <w:proofErr w:type="gramEnd"/>
      <w:r w:rsidRPr="002E3B96">
        <w:rPr>
          <w:sz w:val="28"/>
          <w:szCs w:val="28"/>
        </w:rPr>
        <w:t xml:space="preserve">. Овсянка. В учреждении действует  89 клубных формирований, число участников клубных формирований на 1 тыс. человек населения составляет 58,4 человек. В рамках реализации проекта «Дивногорск-культурная столица Красноярья»  созданы  АРТ-пространство в п. </w:t>
      </w:r>
      <w:proofErr w:type="spellStart"/>
      <w:r w:rsidRPr="002E3B96">
        <w:rPr>
          <w:sz w:val="28"/>
          <w:szCs w:val="28"/>
        </w:rPr>
        <w:t>Слизнево</w:t>
      </w:r>
      <w:proofErr w:type="spellEnd"/>
      <w:r w:rsidRPr="002E3B96">
        <w:rPr>
          <w:sz w:val="28"/>
          <w:szCs w:val="28"/>
        </w:rPr>
        <w:t xml:space="preserve"> и сельская картинная галерея - в п. </w:t>
      </w:r>
      <w:proofErr w:type="spellStart"/>
      <w:r w:rsidRPr="002E3B96">
        <w:rPr>
          <w:sz w:val="28"/>
          <w:szCs w:val="28"/>
        </w:rPr>
        <w:t>Усть-Мана</w:t>
      </w:r>
      <w:proofErr w:type="spellEnd"/>
      <w:r w:rsidRPr="002E3B96">
        <w:rPr>
          <w:sz w:val="28"/>
          <w:szCs w:val="28"/>
        </w:rPr>
        <w:t xml:space="preserve">, проведён фестиваль молодежных культурных практик </w:t>
      </w:r>
      <w:proofErr w:type="gramStart"/>
      <w:r w:rsidRPr="002E3B96">
        <w:rPr>
          <w:sz w:val="28"/>
          <w:szCs w:val="28"/>
        </w:rPr>
        <w:t>в</w:t>
      </w:r>
      <w:proofErr w:type="gramEnd"/>
      <w:r w:rsidRPr="002E3B96">
        <w:rPr>
          <w:sz w:val="28"/>
          <w:szCs w:val="28"/>
        </w:rPr>
        <w:t xml:space="preserve"> с. Овсянка. В настоящее время остаётся проблема неудовлетворительной материально-технической базы учреждений культурно-досугового типа, срок эксплуатации 75% зданий составляет 40-50 лет.</w:t>
      </w:r>
    </w:p>
    <w:p w:rsidR="002E3B96" w:rsidRPr="002E3B96" w:rsidRDefault="002E3B96" w:rsidP="002E3B96">
      <w:pPr>
        <w:tabs>
          <w:tab w:val="left" w:pos="5812"/>
        </w:tabs>
        <w:ind w:firstLine="720"/>
        <w:jc w:val="both"/>
        <w:rPr>
          <w:sz w:val="28"/>
          <w:szCs w:val="28"/>
        </w:rPr>
      </w:pPr>
      <w:r w:rsidRPr="002E3B96">
        <w:rPr>
          <w:sz w:val="28"/>
          <w:szCs w:val="28"/>
        </w:rPr>
        <w:t xml:space="preserve">Муниципальное образование город Дивногорск является местом реализации мероприятий краевого и межрегионального уровней – </w:t>
      </w:r>
      <w:r w:rsidRPr="002E3B96">
        <w:rPr>
          <w:sz w:val="28"/>
          <w:szCs w:val="28"/>
        </w:rPr>
        <w:lastRenderedPageBreak/>
        <w:t>Межрегионального фестиваля детского художественного творчества «У Дивных гор», Открытого фестиваля любительских театральных коллективов «Внуки Станиславского», Межрегионального детско-юношеского фестиваля «</w:t>
      </w:r>
      <w:proofErr w:type="spellStart"/>
      <w:r w:rsidRPr="002E3B96">
        <w:rPr>
          <w:sz w:val="28"/>
          <w:szCs w:val="28"/>
        </w:rPr>
        <w:t>Астафьевская</w:t>
      </w:r>
      <w:proofErr w:type="spellEnd"/>
      <w:r w:rsidRPr="002E3B96">
        <w:rPr>
          <w:sz w:val="28"/>
          <w:szCs w:val="28"/>
        </w:rPr>
        <w:t xml:space="preserve"> весна», Краевого фестиваля духовной культуры «Покровские встречи», краевых мероприятий «Бабушкин праздник», «Ода русскому огороду» и других. </w:t>
      </w:r>
      <w:proofErr w:type="spellStart"/>
      <w:r w:rsidRPr="002E3B96">
        <w:rPr>
          <w:sz w:val="28"/>
          <w:szCs w:val="28"/>
        </w:rPr>
        <w:t>Дивногорские</w:t>
      </w:r>
      <w:proofErr w:type="spellEnd"/>
      <w:r w:rsidRPr="002E3B96">
        <w:rPr>
          <w:sz w:val="28"/>
          <w:szCs w:val="28"/>
        </w:rPr>
        <w:t xml:space="preserve"> творческие коллективы успешно гастролируют и участвуют в фестивалях и конкурсах в Красноярском крае, России и за рубежом, что способствует созданию устойчивого образа муниципального образования город Дивногорск как территории культурных традиций и творческих инноваций, интеграции в краевой и общероссийский  культурный процесс.</w:t>
      </w:r>
    </w:p>
    <w:p w:rsidR="002E3B96" w:rsidRPr="002E3B96" w:rsidRDefault="002E3B96" w:rsidP="002E3B96">
      <w:pPr>
        <w:tabs>
          <w:tab w:val="left" w:pos="5812"/>
        </w:tabs>
        <w:ind w:firstLine="720"/>
        <w:jc w:val="both"/>
        <w:rPr>
          <w:bCs/>
          <w:sz w:val="28"/>
          <w:szCs w:val="28"/>
        </w:rPr>
      </w:pPr>
      <w:r w:rsidRPr="002E3B96">
        <w:rPr>
          <w:sz w:val="28"/>
          <w:szCs w:val="28"/>
        </w:rPr>
        <w:t xml:space="preserve">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На территории муниципального образования осуществляют свою деятельность два учреждения дополнительного образования детей (Детская школа искусств города Дивногорска, </w:t>
      </w:r>
      <w:proofErr w:type="spellStart"/>
      <w:r w:rsidRPr="002E3B96">
        <w:rPr>
          <w:sz w:val="28"/>
          <w:szCs w:val="28"/>
        </w:rPr>
        <w:t>Дивногорская</w:t>
      </w:r>
      <w:proofErr w:type="spellEnd"/>
      <w:r w:rsidRPr="002E3B96">
        <w:rPr>
          <w:sz w:val="28"/>
          <w:szCs w:val="28"/>
        </w:rPr>
        <w:t xml:space="preserve"> художественная школа им. Е.А. </w:t>
      </w:r>
      <w:proofErr w:type="spellStart"/>
      <w:r w:rsidRPr="002E3B96">
        <w:rPr>
          <w:sz w:val="28"/>
          <w:szCs w:val="28"/>
        </w:rPr>
        <w:t>Шепелевича</w:t>
      </w:r>
      <w:proofErr w:type="spellEnd"/>
      <w:r w:rsidRPr="002E3B96">
        <w:rPr>
          <w:sz w:val="28"/>
          <w:szCs w:val="28"/>
        </w:rPr>
        <w:t xml:space="preserve">). В 2015 году </w:t>
      </w:r>
      <w:proofErr w:type="spellStart"/>
      <w:r w:rsidRPr="002E3B96">
        <w:rPr>
          <w:sz w:val="28"/>
          <w:szCs w:val="28"/>
        </w:rPr>
        <w:t>Дивногорская</w:t>
      </w:r>
      <w:proofErr w:type="spellEnd"/>
      <w:r w:rsidRPr="002E3B96">
        <w:rPr>
          <w:sz w:val="28"/>
          <w:szCs w:val="28"/>
        </w:rPr>
        <w:t xml:space="preserve"> детская </w:t>
      </w:r>
      <w:proofErr w:type="spellStart"/>
      <w:r w:rsidRPr="002E3B96">
        <w:rPr>
          <w:sz w:val="28"/>
          <w:szCs w:val="28"/>
        </w:rPr>
        <w:t>художествення</w:t>
      </w:r>
      <w:proofErr w:type="spellEnd"/>
      <w:r w:rsidRPr="002E3B96">
        <w:rPr>
          <w:sz w:val="28"/>
          <w:szCs w:val="28"/>
        </w:rPr>
        <w:t xml:space="preserve"> школа была признана «Лучшей художественной школой края».  </w:t>
      </w:r>
    </w:p>
    <w:p w:rsidR="002E3B96" w:rsidRPr="002E3B96" w:rsidRDefault="002E3B96" w:rsidP="002E3B96">
      <w:pPr>
        <w:ind w:firstLine="708"/>
        <w:jc w:val="both"/>
        <w:rPr>
          <w:sz w:val="28"/>
          <w:szCs w:val="28"/>
        </w:rPr>
      </w:pPr>
      <w:r w:rsidRPr="002E3B96">
        <w:rPr>
          <w:sz w:val="28"/>
          <w:szCs w:val="28"/>
        </w:rPr>
        <w:t xml:space="preserve">В числе основных задач остаётся подготовка и переподготовка специалистов для отрасли. Между отделом культуры и Красноярским краевым научно-учебным центром кадров культуры подписано соглашение о социально-культурном сотрудничестве, в результате этого </w:t>
      </w:r>
      <w:r w:rsidRPr="002E3B96">
        <w:rPr>
          <w:bCs/>
          <w:sz w:val="28"/>
          <w:szCs w:val="28"/>
        </w:rPr>
        <w:t>ежегодно более 30% специалистов учреждений культуры муниципального образования город Дивногорск, проходят обучение в данном учреждении</w:t>
      </w:r>
      <w:r w:rsidRPr="002E3B96">
        <w:rPr>
          <w:sz w:val="28"/>
          <w:szCs w:val="28"/>
        </w:rPr>
        <w:t>. В отрасли наметилась тенденция старения кадров по причине отсутствия жилья для молодых специалистов.</w:t>
      </w:r>
    </w:p>
    <w:p w:rsidR="002E3B96" w:rsidRPr="002E3B96" w:rsidRDefault="002E3B96" w:rsidP="002E3B96">
      <w:pPr>
        <w:ind w:firstLine="720"/>
        <w:jc w:val="both"/>
        <w:rPr>
          <w:sz w:val="28"/>
          <w:szCs w:val="28"/>
        </w:rPr>
      </w:pPr>
      <w:r w:rsidRPr="002E3B96">
        <w:rPr>
          <w:sz w:val="28"/>
          <w:szCs w:val="28"/>
        </w:rPr>
        <w:t xml:space="preserve">В целях формирования современной информационной  и телекоммуникационной инфраструктуры   библиотеки   и музеи  оснащаются компьютерной техникой и программным обеспечением, подключаются к сети Интернет. </w:t>
      </w:r>
      <w:proofErr w:type="gramStart"/>
      <w:r w:rsidRPr="002E3B96">
        <w:rPr>
          <w:sz w:val="28"/>
          <w:szCs w:val="28"/>
        </w:rPr>
        <w:t>Доля  музеев, имеющих сайт  в сети Интернет, в общем количестве музеев муниципального образования, составляет 100%.  Доля публичных библиотек, подключённых к сети Интернет, в общем количестве библиотек муниципального образования город Дивногорск, составляет 71,4%. В городе имеются 2 электронных каталога: в МБУК Библиотеке-музее В.П. Астафьева и в МБУК Централизованной библиотечной системе  г. Дивногорска.</w:t>
      </w:r>
      <w:proofErr w:type="gramEnd"/>
      <w:r w:rsidRPr="002E3B96">
        <w:rPr>
          <w:sz w:val="28"/>
          <w:szCs w:val="28"/>
        </w:rPr>
        <w:t xml:space="preserve">  В Центральной городской библиотеке создан информационный ресурс, объединивший электронные каталоги библиотек города. В обоих учреждениях открыты электронные читальные залы</w:t>
      </w:r>
      <w:r w:rsidRPr="002E3B96">
        <w:rPr>
          <w:spacing w:val="-2"/>
          <w:sz w:val="28"/>
          <w:szCs w:val="28"/>
        </w:rPr>
        <w:t xml:space="preserve">, </w:t>
      </w:r>
      <w:r w:rsidRPr="002E3B96">
        <w:rPr>
          <w:sz w:val="28"/>
          <w:szCs w:val="28"/>
        </w:rPr>
        <w:t>активно развивается справочно-информационное обслуживание пользователей  в режиме онлайн.</w:t>
      </w:r>
    </w:p>
    <w:p w:rsidR="002E3B96" w:rsidRPr="002E3B96" w:rsidRDefault="002E3B96" w:rsidP="002E3B96">
      <w:pPr>
        <w:jc w:val="both"/>
        <w:rPr>
          <w:sz w:val="28"/>
          <w:szCs w:val="28"/>
        </w:rPr>
      </w:pPr>
      <w:r w:rsidRPr="002E3B96">
        <w:rPr>
          <w:sz w:val="28"/>
          <w:szCs w:val="28"/>
        </w:rPr>
        <w:t xml:space="preserve">           </w:t>
      </w:r>
      <w:r w:rsidRPr="002E3B96">
        <w:rPr>
          <w:bCs/>
          <w:color w:val="000000"/>
          <w:sz w:val="28"/>
          <w:szCs w:val="28"/>
        </w:rPr>
        <w:t xml:space="preserve">В настоящее время темпы износа зданий продолжают отставать от необходимых потребностей в проведении их реконструкций и капитальных ремонтов. </w:t>
      </w:r>
      <w:r w:rsidRPr="002E3B96">
        <w:rPr>
          <w:sz w:val="28"/>
          <w:szCs w:val="28"/>
        </w:rPr>
        <w:t xml:space="preserve">Одним из старейших зданий, требующих больших финансовых вложений, является здание  Городского Дворца культуры «Энергетик», </w:t>
      </w:r>
      <w:r w:rsidRPr="002E3B96">
        <w:rPr>
          <w:sz w:val="28"/>
          <w:szCs w:val="28"/>
        </w:rPr>
        <w:lastRenderedPageBreak/>
        <w:t>которое было построено 51 год назад. Капитальный ремонт в здании не проводился свыше 20 лет.</w:t>
      </w:r>
    </w:p>
    <w:p w:rsidR="002E3B96" w:rsidRPr="002E3B96" w:rsidRDefault="002E3B96" w:rsidP="002E3B96">
      <w:pPr>
        <w:ind w:firstLine="708"/>
        <w:jc w:val="both"/>
        <w:rPr>
          <w:sz w:val="28"/>
          <w:szCs w:val="28"/>
        </w:rPr>
      </w:pPr>
      <w:r w:rsidRPr="002E3B96">
        <w:rPr>
          <w:color w:val="000000"/>
          <w:sz w:val="28"/>
          <w:szCs w:val="28"/>
        </w:rPr>
        <w:t xml:space="preserve">Проблемная ситуация сложилась со зданиями учреждений, входящих в состав  Поселковой централизованной клубной системы. Дом  культуры п. </w:t>
      </w:r>
      <w:proofErr w:type="spellStart"/>
      <w:r w:rsidRPr="002E3B96">
        <w:rPr>
          <w:color w:val="000000"/>
          <w:sz w:val="28"/>
          <w:szCs w:val="28"/>
        </w:rPr>
        <w:t>Усть-Мана</w:t>
      </w:r>
      <w:proofErr w:type="spellEnd"/>
      <w:r w:rsidRPr="002E3B96">
        <w:rPr>
          <w:color w:val="000000"/>
          <w:sz w:val="28"/>
          <w:szCs w:val="28"/>
        </w:rPr>
        <w:t xml:space="preserve"> был открыт 55 лет назад, клуб-филиал </w:t>
      </w:r>
      <w:proofErr w:type="gramStart"/>
      <w:r w:rsidRPr="002E3B96">
        <w:rPr>
          <w:color w:val="000000"/>
          <w:sz w:val="28"/>
          <w:szCs w:val="28"/>
        </w:rPr>
        <w:t>с</w:t>
      </w:r>
      <w:proofErr w:type="gramEnd"/>
      <w:r w:rsidRPr="002E3B96">
        <w:rPr>
          <w:color w:val="000000"/>
          <w:sz w:val="28"/>
          <w:szCs w:val="28"/>
        </w:rPr>
        <w:t xml:space="preserve">. </w:t>
      </w:r>
      <w:proofErr w:type="gramStart"/>
      <w:r w:rsidRPr="002E3B96">
        <w:rPr>
          <w:color w:val="000000"/>
          <w:sz w:val="28"/>
          <w:szCs w:val="28"/>
        </w:rPr>
        <w:t>Овсянка</w:t>
      </w:r>
      <w:proofErr w:type="gramEnd"/>
      <w:r w:rsidRPr="002E3B96">
        <w:rPr>
          <w:color w:val="000000"/>
          <w:sz w:val="28"/>
          <w:szCs w:val="28"/>
        </w:rPr>
        <w:t xml:space="preserve"> - 44, клуб - филиала п. </w:t>
      </w:r>
      <w:proofErr w:type="spellStart"/>
      <w:r w:rsidRPr="002E3B96">
        <w:rPr>
          <w:color w:val="000000"/>
          <w:sz w:val="28"/>
          <w:szCs w:val="28"/>
        </w:rPr>
        <w:t>Слизнево</w:t>
      </w:r>
      <w:proofErr w:type="spellEnd"/>
      <w:r w:rsidRPr="002E3B96">
        <w:rPr>
          <w:color w:val="000000"/>
          <w:sz w:val="28"/>
          <w:szCs w:val="28"/>
        </w:rPr>
        <w:t xml:space="preserve"> 35.</w:t>
      </w:r>
      <w:r w:rsidRPr="002E3B96">
        <w:rPr>
          <w:sz w:val="28"/>
          <w:szCs w:val="28"/>
        </w:rPr>
        <w:t xml:space="preserve"> В 2019 году Детская школа искусств отметила 55-летний юбилей. На сегодняшний день учреждению требуется капитальный ремонт. </w:t>
      </w:r>
    </w:p>
    <w:p w:rsidR="002E3B96" w:rsidRPr="002E3B96" w:rsidRDefault="002E3B96" w:rsidP="002E3B96">
      <w:pPr>
        <w:ind w:firstLine="708"/>
        <w:jc w:val="both"/>
        <w:rPr>
          <w:sz w:val="28"/>
          <w:szCs w:val="28"/>
        </w:rPr>
      </w:pPr>
      <w:proofErr w:type="spellStart"/>
      <w:r w:rsidRPr="002E3B96">
        <w:rPr>
          <w:bCs/>
          <w:color w:val="000000"/>
          <w:sz w:val="28"/>
          <w:szCs w:val="28"/>
        </w:rPr>
        <w:t>Д</w:t>
      </w:r>
      <w:r w:rsidRPr="002E3B96">
        <w:rPr>
          <w:sz w:val="28"/>
          <w:szCs w:val="28"/>
        </w:rPr>
        <w:t>ивногорский</w:t>
      </w:r>
      <w:proofErr w:type="spellEnd"/>
      <w:r w:rsidRPr="002E3B96">
        <w:rPr>
          <w:sz w:val="28"/>
          <w:szCs w:val="28"/>
        </w:rPr>
        <w:t xml:space="preserve"> художественный музей расположен на одной из центральных улиц города, из-за подвижности грунта на кирпичном фасаде появились глубокие трещины, имеются выбоины и многочисленные сколы. Необходимо проведение работ по благоустройству территории, ремонту фасада и крыльца здания.</w:t>
      </w:r>
    </w:p>
    <w:p w:rsidR="002E3B96" w:rsidRPr="002E3B96" w:rsidRDefault="002E3B96" w:rsidP="002E3B96">
      <w:pPr>
        <w:jc w:val="both"/>
        <w:rPr>
          <w:bCs/>
          <w:color w:val="000000"/>
          <w:sz w:val="28"/>
          <w:szCs w:val="28"/>
        </w:rPr>
      </w:pPr>
      <w:r w:rsidRPr="002E3B96">
        <w:rPr>
          <w:bCs/>
          <w:color w:val="000000"/>
          <w:sz w:val="28"/>
          <w:szCs w:val="28"/>
        </w:rPr>
        <w:tab/>
      </w:r>
      <w:r w:rsidRPr="002E3B96">
        <w:rPr>
          <w:sz w:val="28"/>
          <w:szCs w:val="28"/>
        </w:rPr>
        <w:t xml:space="preserve">В оперативном управлении </w:t>
      </w:r>
      <w:proofErr w:type="spellStart"/>
      <w:r w:rsidRPr="002E3B96">
        <w:rPr>
          <w:sz w:val="28"/>
          <w:szCs w:val="28"/>
        </w:rPr>
        <w:t>Дивногорского</w:t>
      </w:r>
      <w:proofErr w:type="spellEnd"/>
      <w:r w:rsidRPr="002E3B96">
        <w:rPr>
          <w:sz w:val="28"/>
          <w:szCs w:val="28"/>
        </w:rPr>
        <w:t xml:space="preserve"> городского музея находится здание, Старого Скита (построено в 1888 году). Здание объекта нуждается в реконструкции и реставрации.</w:t>
      </w:r>
    </w:p>
    <w:p w:rsidR="002E3B96" w:rsidRPr="002E3B96" w:rsidRDefault="002E3B96" w:rsidP="002E3B96">
      <w:pPr>
        <w:ind w:firstLine="708"/>
        <w:jc w:val="both"/>
        <w:rPr>
          <w:color w:val="FF0000"/>
          <w:sz w:val="28"/>
          <w:szCs w:val="28"/>
        </w:rPr>
      </w:pPr>
      <w:r w:rsidRPr="002E3B96">
        <w:rPr>
          <w:sz w:val="28"/>
          <w:szCs w:val="28"/>
        </w:rPr>
        <w:t>В целях преодоления сложившихся в сфере культуры муниципального образования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w:t>
      </w:r>
      <w:r w:rsidRPr="002E3B96">
        <w:rPr>
          <w:color w:val="FF0000"/>
          <w:sz w:val="28"/>
          <w:szCs w:val="28"/>
        </w:rPr>
        <w:t xml:space="preserve"> </w:t>
      </w:r>
    </w:p>
    <w:p w:rsidR="002E3B96" w:rsidRPr="002E3B96" w:rsidRDefault="002E3B96" w:rsidP="002E3B96">
      <w:pPr>
        <w:jc w:val="both"/>
        <w:rPr>
          <w:color w:val="FF0000"/>
          <w:sz w:val="28"/>
          <w:szCs w:val="28"/>
        </w:rPr>
      </w:pPr>
      <w:r w:rsidRPr="002E3B96">
        <w:rPr>
          <w:b/>
          <w:color w:val="000000"/>
          <w:sz w:val="28"/>
          <w:szCs w:val="28"/>
          <w:lang w:val="en-US"/>
        </w:rPr>
        <w:t>IV</w:t>
      </w:r>
      <w:r w:rsidRPr="002E3B96">
        <w:rPr>
          <w:color w:val="000000"/>
          <w:sz w:val="28"/>
          <w:szCs w:val="28"/>
        </w:rPr>
        <w:t>.</w:t>
      </w:r>
      <w:r w:rsidRPr="002E3B96">
        <w:rPr>
          <w:b/>
          <w:sz w:val="28"/>
          <w:szCs w:val="28"/>
        </w:rPr>
        <w:t>Цель и задачи</w:t>
      </w:r>
      <w:r w:rsidRPr="002E3B96">
        <w:rPr>
          <w:b/>
          <w:sz w:val="28"/>
          <w:szCs w:val="28"/>
        </w:rPr>
        <w:tab/>
      </w:r>
    </w:p>
    <w:p w:rsidR="002E3B96" w:rsidRPr="002E3B96" w:rsidRDefault="002E3B96" w:rsidP="002E3B96">
      <w:pPr>
        <w:tabs>
          <w:tab w:val="left" w:pos="180"/>
        </w:tabs>
        <w:jc w:val="both"/>
        <w:rPr>
          <w:sz w:val="28"/>
          <w:szCs w:val="28"/>
        </w:rPr>
      </w:pPr>
      <w:r w:rsidRPr="002E3B96">
        <w:rPr>
          <w:sz w:val="28"/>
          <w:szCs w:val="28"/>
        </w:rPr>
        <w:tab/>
        <w:t xml:space="preserve">  Достижение цели культурной политики осуществляется по основным направлениям, в рамках которых формулируется комплекс задач: </w:t>
      </w:r>
    </w:p>
    <w:p w:rsidR="002E3B96" w:rsidRPr="002E3B96" w:rsidRDefault="002E3B96" w:rsidP="002E3B96">
      <w:pPr>
        <w:numPr>
          <w:ilvl w:val="0"/>
          <w:numId w:val="55"/>
        </w:numPr>
        <w:autoSpaceDE w:val="0"/>
        <w:autoSpaceDN w:val="0"/>
        <w:jc w:val="both"/>
        <w:rPr>
          <w:rFonts w:eastAsia="Calibri"/>
          <w:sz w:val="28"/>
          <w:szCs w:val="28"/>
          <w:lang w:val="x-none" w:eastAsia="x-none"/>
        </w:rPr>
      </w:pPr>
      <w:r w:rsidRPr="002E3B96">
        <w:rPr>
          <w:rFonts w:eastAsia="Calibri"/>
          <w:sz w:val="28"/>
          <w:szCs w:val="28"/>
          <w:lang w:val="x-none" w:eastAsia="x-none"/>
        </w:rPr>
        <w:t>Сохранение и эффективное использование культурного наследия муниципального образования.</w:t>
      </w:r>
    </w:p>
    <w:p w:rsidR="002E3B96" w:rsidRPr="002E3B96" w:rsidRDefault="002E3B96" w:rsidP="002E3B96">
      <w:pPr>
        <w:numPr>
          <w:ilvl w:val="0"/>
          <w:numId w:val="55"/>
        </w:numPr>
        <w:autoSpaceDE w:val="0"/>
        <w:autoSpaceDN w:val="0"/>
        <w:jc w:val="both"/>
        <w:rPr>
          <w:rFonts w:eastAsia="Calibri"/>
          <w:sz w:val="28"/>
          <w:szCs w:val="28"/>
          <w:lang w:val="x-none" w:eastAsia="x-none"/>
        </w:rPr>
      </w:pPr>
      <w:r w:rsidRPr="002E3B96">
        <w:rPr>
          <w:rFonts w:eastAsia="Calibri"/>
          <w:sz w:val="28"/>
          <w:szCs w:val="28"/>
          <w:lang w:val="x-none" w:eastAsia="x-none"/>
        </w:rPr>
        <w:t>Обеспечение доступа населения муниципального образования к культурным благам и участию в культурной жизни.</w:t>
      </w:r>
    </w:p>
    <w:p w:rsidR="002E3B96" w:rsidRPr="002E3B96" w:rsidRDefault="002E3B96" w:rsidP="002E3B96">
      <w:pPr>
        <w:numPr>
          <w:ilvl w:val="0"/>
          <w:numId w:val="55"/>
        </w:numPr>
        <w:autoSpaceDE w:val="0"/>
        <w:autoSpaceDN w:val="0"/>
        <w:jc w:val="both"/>
        <w:rPr>
          <w:rFonts w:eastAsia="Calibri"/>
          <w:sz w:val="28"/>
          <w:szCs w:val="28"/>
          <w:lang w:val="x-none" w:eastAsia="x-none"/>
        </w:rPr>
      </w:pPr>
      <w:r w:rsidRPr="002E3B96">
        <w:rPr>
          <w:rFonts w:eastAsia="Calibri"/>
          <w:sz w:val="28"/>
          <w:szCs w:val="28"/>
          <w:lang w:val="x-none" w:eastAsia="x-none"/>
        </w:rPr>
        <w:t>Обеспечение поступательного развития муниципальной системы дополнительного образования детей в области культуры.</w:t>
      </w:r>
    </w:p>
    <w:p w:rsidR="002E3B96" w:rsidRPr="002E3B96" w:rsidRDefault="002E3B96" w:rsidP="002E3B96">
      <w:pPr>
        <w:numPr>
          <w:ilvl w:val="0"/>
          <w:numId w:val="55"/>
        </w:numPr>
        <w:autoSpaceDE w:val="0"/>
        <w:autoSpaceDN w:val="0"/>
        <w:jc w:val="both"/>
        <w:rPr>
          <w:rFonts w:eastAsia="Calibri"/>
          <w:sz w:val="28"/>
          <w:szCs w:val="28"/>
          <w:lang w:val="x-none" w:eastAsia="x-none"/>
        </w:rPr>
      </w:pPr>
      <w:r w:rsidRPr="002E3B96">
        <w:rPr>
          <w:rFonts w:eastAsia="Calibri"/>
          <w:sz w:val="28"/>
          <w:szCs w:val="28"/>
          <w:lang w:val="x-none" w:eastAsia="x-none"/>
        </w:rPr>
        <w:t>Создание условий для устойчивого развития отрасли «культура» в муниципальном образовании.</w:t>
      </w:r>
    </w:p>
    <w:p w:rsidR="002E3B96" w:rsidRPr="002E3B96" w:rsidRDefault="002E3B96" w:rsidP="002E3B96">
      <w:pPr>
        <w:widowControl w:val="0"/>
        <w:autoSpaceDE w:val="0"/>
        <w:autoSpaceDN w:val="0"/>
        <w:adjustRightInd w:val="0"/>
        <w:ind w:firstLine="708"/>
        <w:jc w:val="both"/>
        <w:rPr>
          <w:b/>
          <w:sz w:val="28"/>
          <w:szCs w:val="28"/>
        </w:rPr>
      </w:pPr>
    </w:p>
    <w:p w:rsidR="002E3B96" w:rsidRPr="002E3B96" w:rsidRDefault="002E3B96" w:rsidP="002E3B96">
      <w:pPr>
        <w:tabs>
          <w:tab w:val="center" w:pos="360"/>
        </w:tabs>
        <w:jc w:val="both"/>
        <w:rPr>
          <w:rFonts w:eastAsia="Calibri"/>
          <w:b/>
          <w:sz w:val="28"/>
          <w:szCs w:val="28"/>
          <w:lang w:val="x-none" w:eastAsia="x-none"/>
        </w:rPr>
      </w:pPr>
      <w:r w:rsidRPr="002E3B96">
        <w:rPr>
          <w:rFonts w:eastAsia="Calibri"/>
          <w:b/>
          <w:sz w:val="28"/>
          <w:szCs w:val="28"/>
          <w:lang w:val="x-none" w:eastAsia="x-none"/>
        </w:rPr>
        <w:t>Задачи в сфере туризма:</w:t>
      </w:r>
    </w:p>
    <w:p w:rsidR="002E3B96" w:rsidRPr="002E3B96" w:rsidRDefault="002E3B96" w:rsidP="002E3B96">
      <w:pPr>
        <w:jc w:val="both"/>
        <w:rPr>
          <w:sz w:val="28"/>
          <w:szCs w:val="28"/>
        </w:rPr>
      </w:pPr>
      <w:r w:rsidRPr="002E3B96">
        <w:rPr>
          <w:sz w:val="28"/>
          <w:szCs w:val="28"/>
        </w:rPr>
        <w:t>1. Проведение инвентаризации природных, культурных исторических объектов.</w:t>
      </w:r>
    </w:p>
    <w:p w:rsidR="002E3B96" w:rsidRPr="002E3B96" w:rsidRDefault="002E3B96" w:rsidP="002E3B96">
      <w:pPr>
        <w:jc w:val="both"/>
        <w:rPr>
          <w:sz w:val="28"/>
          <w:szCs w:val="28"/>
        </w:rPr>
      </w:pPr>
      <w:r w:rsidRPr="002E3B96">
        <w:rPr>
          <w:sz w:val="28"/>
          <w:szCs w:val="28"/>
        </w:rPr>
        <w:t>2. Создание условий для развития въездного и внутреннего туризма на территории.</w:t>
      </w:r>
    </w:p>
    <w:p w:rsidR="002E3B96" w:rsidRPr="002E3B96" w:rsidRDefault="002E3B96" w:rsidP="002E3B96">
      <w:pPr>
        <w:autoSpaceDE w:val="0"/>
        <w:autoSpaceDN w:val="0"/>
        <w:adjustRightInd w:val="0"/>
        <w:jc w:val="both"/>
        <w:rPr>
          <w:sz w:val="28"/>
          <w:szCs w:val="28"/>
        </w:rPr>
      </w:pPr>
    </w:p>
    <w:p w:rsidR="002E3B96" w:rsidRPr="002E3B96" w:rsidRDefault="002E3B96" w:rsidP="002E3B96">
      <w:pPr>
        <w:autoSpaceDE w:val="0"/>
        <w:autoSpaceDN w:val="0"/>
        <w:adjustRightInd w:val="0"/>
        <w:jc w:val="both"/>
        <w:rPr>
          <w:rFonts w:eastAsia="TimesNewRomanPSMT"/>
          <w:sz w:val="28"/>
          <w:szCs w:val="28"/>
        </w:rPr>
      </w:pPr>
      <w:r w:rsidRPr="002E3B96">
        <w:rPr>
          <w:b/>
          <w:sz w:val="28"/>
          <w:szCs w:val="28"/>
          <w:lang w:val="en-US"/>
        </w:rPr>
        <w:t>V</w:t>
      </w:r>
      <w:r w:rsidRPr="002E3B96">
        <w:rPr>
          <w:b/>
          <w:sz w:val="28"/>
          <w:szCs w:val="28"/>
        </w:rPr>
        <w:t>.</w:t>
      </w:r>
      <w:r w:rsidRPr="002E3B96">
        <w:rPr>
          <w:sz w:val="28"/>
          <w:szCs w:val="28"/>
        </w:rPr>
        <w:t xml:space="preserve"> </w:t>
      </w:r>
      <w:r w:rsidRPr="002E3B96">
        <w:rPr>
          <w:b/>
          <w:sz w:val="28"/>
          <w:szCs w:val="28"/>
        </w:rPr>
        <w:t xml:space="preserve">Реализация стратегии в сфере культуры будет осуществляться в соответствии со следующими </w:t>
      </w:r>
      <w:proofErr w:type="gramStart"/>
      <w:r w:rsidRPr="002E3B96">
        <w:rPr>
          <w:b/>
          <w:sz w:val="28"/>
          <w:szCs w:val="28"/>
        </w:rPr>
        <w:t>основными  приоритетами</w:t>
      </w:r>
      <w:proofErr w:type="gramEnd"/>
      <w:r w:rsidRPr="002E3B96">
        <w:rPr>
          <w:b/>
          <w:sz w:val="28"/>
          <w:szCs w:val="28"/>
        </w:rPr>
        <w:t>:</w:t>
      </w:r>
    </w:p>
    <w:p w:rsidR="002E3B96" w:rsidRPr="002E3B96" w:rsidRDefault="002E3B96" w:rsidP="002E3B96">
      <w:pPr>
        <w:tabs>
          <w:tab w:val="left" w:pos="720"/>
        </w:tabs>
        <w:autoSpaceDE w:val="0"/>
        <w:autoSpaceDN w:val="0"/>
        <w:adjustRightInd w:val="0"/>
        <w:ind w:firstLine="540"/>
        <w:jc w:val="both"/>
        <w:rPr>
          <w:sz w:val="28"/>
          <w:szCs w:val="28"/>
        </w:rPr>
      </w:pPr>
      <w:r w:rsidRPr="002E3B96">
        <w:rPr>
          <w:sz w:val="28"/>
          <w:szCs w:val="28"/>
        </w:rPr>
        <w:tab/>
        <w:t>обеспечение максимальной доступности культурных ценностей для населения, повышение качества и разнообразия культурных услуг;</w:t>
      </w:r>
    </w:p>
    <w:p w:rsidR="002E3B96" w:rsidRPr="002E3B96" w:rsidRDefault="002E3B96" w:rsidP="002E3B96">
      <w:pPr>
        <w:jc w:val="both"/>
        <w:rPr>
          <w:sz w:val="28"/>
          <w:szCs w:val="28"/>
        </w:rPr>
      </w:pPr>
      <w:r w:rsidRPr="002E3B96">
        <w:rPr>
          <w:sz w:val="28"/>
          <w:szCs w:val="28"/>
        </w:rPr>
        <w:lastRenderedPageBreak/>
        <w:t xml:space="preserve"> </w:t>
      </w:r>
      <w:r w:rsidRPr="002E3B96">
        <w:rPr>
          <w:sz w:val="28"/>
          <w:szCs w:val="28"/>
        </w:rPr>
        <w:tab/>
        <w:t>создание открытого культурного пространства территории (развитие гастрольной, выставочной, фестивальной деятельности и др.);</w:t>
      </w:r>
    </w:p>
    <w:p w:rsidR="002E3B96" w:rsidRPr="002E3B96" w:rsidRDefault="002E3B96" w:rsidP="002E3B96">
      <w:pPr>
        <w:ind w:firstLine="708"/>
        <w:jc w:val="both"/>
        <w:rPr>
          <w:sz w:val="28"/>
          <w:szCs w:val="28"/>
        </w:rPr>
      </w:pPr>
      <w:r w:rsidRPr="002E3B96">
        <w:rPr>
          <w:sz w:val="28"/>
          <w:szCs w:val="28"/>
        </w:rPr>
        <w:t>создание виртуального культурного пространства</w:t>
      </w:r>
      <w:r w:rsidRPr="002E3B96">
        <w:rPr>
          <w:color w:val="FF0000"/>
          <w:sz w:val="28"/>
          <w:szCs w:val="28"/>
        </w:rPr>
        <w:t xml:space="preserve"> </w:t>
      </w:r>
      <w:r w:rsidRPr="002E3B96">
        <w:rPr>
          <w:sz w:val="28"/>
          <w:szCs w:val="28"/>
        </w:rPr>
        <w:t>(оснащение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 мировым культурным ценностям и информационным ресурсам);</w:t>
      </w:r>
    </w:p>
    <w:p w:rsidR="002E3B96" w:rsidRPr="002E3B96" w:rsidRDefault="002E3B96" w:rsidP="002E3B96">
      <w:pPr>
        <w:ind w:firstLine="708"/>
        <w:jc w:val="both"/>
        <w:rPr>
          <w:sz w:val="28"/>
          <w:szCs w:val="28"/>
        </w:rPr>
      </w:pPr>
      <w:r w:rsidRPr="002E3B96">
        <w:rPr>
          <w:sz w:val="28"/>
          <w:szCs w:val="28"/>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2E3B96" w:rsidRPr="002E3B96" w:rsidRDefault="002E3B96" w:rsidP="002E3B96">
      <w:pPr>
        <w:ind w:firstLine="708"/>
        <w:jc w:val="both"/>
        <w:rPr>
          <w:sz w:val="28"/>
          <w:szCs w:val="28"/>
        </w:rPr>
      </w:pPr>
      <w:r w:rsidRPr="002E3B96">
        <w:rPr>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2E3B96" w:rsidRPr="002E3B96" w:rsidRDefault="002E3B96" w:rsidP="002E3B96">
      <w:pPr>
        <w:ind w:firstLine="708"/>
        <w:jc w:val="both"/>
        <w:rPr>
          <w:sz w:val="28"/>
          <w:szCs w:val="28"/>
        </w:rPr>
      </w:pPr>
      <w:r w:rsidRPr="002E3B96">
        <w:rPr>
          <w:sz w:val="28"/>
          <w:szCs w:val="28"/>
        </w:rPr>
        <w:t>развитие системы дополнительного образования в области культуры, повышение социального статуса работников культуры;</w:t>
      </w:r>
    </w:p>
    <w:p w:rsidR="002E3B96" w:rsidRPr="002E3B96" w:rsidRDefault="002E3B96" w:rsidP="002E3B96">
      <w:pPr>
        <w:ind w:firstLine="708"/>
        <w:jc w:val="both"/>
        <w:rPr>
          <w:sz w:val="28"/>
          <w:szCs w:val="28"/>
        </w:rPr>
      </w:pPr>
      <w:r w:rsidRPr="002E3B96">
        <w:rPr>
          <w:sz w:val="28"/>
          <w:szCs w:val="28"/>
        </w:rPr>
        <w:t xml:space="preserve"> инновационное развитие учреждений культуры и образовательных учреждений в области культуры, в том числе путём внедрения информационных и телекоммуникационных технологий, использования новых форм организации культурной деятельности.</w:t>
      </w:r>
    </w:p>
    <w:p w:rsidR="002E3B96" w:rsidRPr="002E3B96" w:rsidRDefault="002E3B96" w:rsidP="002E3B96">
      <w:pPr>
        <w:ind w:firstLine="708"/>
        <w:jc w:val="both"/>
        <w:rPr>
          <w:sz w:val="28"/>
          <w:szCs w:val="28"/>
        </w:rPr>
      </w:pPr>
      <w:r w:rsidRPr="002E3B96">
        <w:rPr>
          <w:sz w:val="28"/>
          <w:szCs w:val="28"/>
        </w:rPr>
        <w:t xml:space="preserve"> </w:t>
      </w:r>
      <w:proofErr w:type="gramStart"/>
      <w:r w:rsidRPr="002E3B96">
        <w:rPr>
          <w:sz w:val="28"/>
          <w:szCs w:val="28"/>
        </w:rPr>
        <w:t>Реализация  стратегии позволит расширить доступ населения  к культурным ценностям и информации,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муниципального образования  в  краевое,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w:t>
      </w:r>
      <w:proofErr w:type="gramEnd"/>
    </w:p>
    <w:p w:rsidR="002E3B96" w:rsidRPr="002E3B96" w:rsidRDefault="002E3B96" w:rsidP="002E3B96">
      <w:pPr>
        <w:ind w:firstLine="708"/>
        <w:jc w:val="both"/>
        <w:rPr>
          <w:sz w:val="28"/>
          <w:szCs w:val="28"/>
        </w:rPr>
      </w:pPr>
    </w:p>
    <w:p w:rsidR="002E3B96" w:rsidRPr="002E3B96" w:rsidRDefault="002E3B96" w:rsidP="002E3B96">
      <w:pPr>
        <w:jc w:val="both"/>
        <w:rPr>
          <w:b/>
          <w:sz w:val="28"/>
          <w:szCs w:val="28"/>
        </w:rPr>
      </w:pPr>
      <w:r w:rsidRPr="002E3B96">
        <w:rPr>
          <w:b/>
          <w:sz w:val="28"/>
          <w:szCs w:val="28"/>
          <w:lang w:val="en-US"/>
        </w:rPr>
        <w:t>VI</w:t>
      </w:r>
      <w:r w:rsidRPr="002E3B96">
        <w:rPr>
          <w:b/>
          <w:sz w:val="28"/>
          <w:szCs w:val="28"/>
        </w:rPr>
        <w:t>.</w:t>
      </w:r>
      <w:r w:rsidRPr="002E3B96">
        <w:rPr>
          <w:sz w:val="28"/>
          <w:szCs w:val="28"/>
        </w:rPr>
        <w:t xml:space="preserve"> </w:t>
      </w:r>
      <w:r w:rsidRPr="002E3B96">
        <w:rPr>
          <w:b/>
          <w:sz w:val="28"/>
          <w:szCs w:val="28"/>
        </w:rPr>
        <w:t>В рамках данных направлений планируется реализация следующих проектов (точек роста):</w:t>
      </w:r>
    </w:p>
    <w:p w:rsidR="002E3B96" w:rsidRPr="002E3B96" w:rsidRDefault="002E3B96" w:rsidP="002E3B96">
      <w:pPr>
        <w:ind w:firstLine="708"/>
        <w:jc w:val="both"/>
        <w:rPr>
          <w:sz w:val="28"/>
          <w:szCs w:val="28"/>
          <w:lang w:eastAsia="en-US"/>
        </w:rPr>
      </w:pPr>
      <w:r w:rsidRPr="002E3B96">
        <w:rPr>
          <w:b/>
          <w:sz w:val="28"/>
          <w:szCs w:val="28"/>
          <w:lang w:eastAsia="en-US"/>
        </w:rPr>
        <w:t>1.Создание туристско-рекреационной зоны на базе дендрария (памятник природы, расположен на территории Старого Скита).</w:t>
      </w:r>
      <w:r w:rsidRPr="002E3B96">
        <w:rPr>
          <w:sz w:val="28"/>
          <w:szCs w:val="28"/>
          <w:lang w:eastAsia="en-US"/>
        </w:rPr>
        <w:t xml:space="preserve"> </w:t>
      </w:r>
      <w:proofErr w:type="gramStart"/>
      <w:r w:rsidRPr="002E3B96">
        <w:rPr>
          <w:sz w:val="28"/>
          <w:szCs w:val="28"/>
          <w:lang w:eastAsia="en-US"/>
        </w:rPr>
        <w:t xml:space="preserve">Среди мероприятий по созданию </w:t>
      </w:r>
      <w:proofErr w:type="spellStart"/>
      <w:r w:rsidRPr="002E3B96">
        <w:rPr>
          <w:sz w:val="28"/>
          <w:szCs w:val="28"/>
          <w:lang w:eastAsia="en-US"/>
        </w:rPr>
        <w:t>туристко</w:t>
      </w:r>
      <w:proofErr w:type="spellEnd"/>
      <w:r w:rsidRPr="002E3B96">
        <w:rPr>
          <w:sz w:val="28"/>
          <w:szCs w:val="28"/>
          <w:lang w:eastAsia="en-US"/>
        </w:rPr>
        <w:t>-рекреационной зоны:</w:t>
      </w:r>
      <w:r w:rsidRPr="002E3B96">
        <w:rPr>
          <w:bCs/>
          <w:sz w:val="28"/>
          <w:szCs w:val="28"/>
          <w:lang w:eastAsia="en-US"/>
        </w:rPr>
        <w:t xml:space="preserve"> разработка  документации  объектов туристского показа и ландшафтных объектов, проведение комплекса работ по реконструкции, реставрации объектов туристического показа, развитие туристской инфраструктуры, размещение общественных туалетов,  создание туристско-информационных стендов, создание - входных групп, пешеходных дорожек, установка малых   архитектурных форм,  разработка и организация экскурсионных маршрутов и иных туристических мероприятий на территории дендрария.</w:t>
      </w:r>
      <w:proofErr w:type="gramEnd"/>
    </w:p>
    <w:p w:rsidR="002E3B96" w:rsidRPr="002E3B96" w:rsidRDefault="002E3B96" w:rsidP="002E3B96">
      <w:pPr>
        <w:ind w:firstLine="709"/>
        <w:jc w:val="both"/>
        <w:rPr>
          <w:b/>
          <w:sz w:val="28"/>
          <w:szCs w:val="28"/>
        </w:rPr>
      </w:pPr>
      <w:r w:rsidRPr="002E3B96">
        <w:rPr>
          <w:b/>
          <w:sz w:val="28"/>
          <w:szCs w:val="28"/>
        </w:rPr>
        <w:t xml:space="preserve">2. Создание «Русского Дома» на территории Старого Скита  в рамках проекта «Духовно-просветительский центр «Наследие» храма иконы Божией Матери Знамение </w:t>
      </w:r>
      <w:proofErr w:type="spellStart"/>
      <w:r w:rsidRPr="002E3B96">
        <w:rPr>
          <w:b/>
          <w:sz w:val="28"/>
          <w:szCs w:val="28"/>
        </w:rPr>
        <w:t>Абалацкая</w:t>
      </w:r>
      <w:proofErr w:type="spellEnd"/>
    </w:p>
    <w:p w:rsidR="002E3B96" w:rsidRPr="002E3B96" w:rsidRDefault="002E3B96" w:rsidP="002E3B96">
      <w:pPr>
        <w:ind w:firstLine="708"/>
        <w:jc w:val="both"/>
        <w:rPr>
          <w:sz w:val="28"/>
          <w:szCs w:val="28"/>
        </w:rPr>
      </w:pPr>
      <w:r w:rsidRPr="002E3B96">
        <w:rPr>
          <w:sz w:val="28"/>
          <w:szCs w:val="28"/>
        </w:rPr>
        <w:lastRenderedPageBreak/>
        <w:t>Реализация проекта предполагает: проведение государственной историко-культурной экспертизы для выявления зон охраны объекта культурного наследия «Старый Скит»; проведение паспортизации; обращение  в службу по государственной охране объектов культурного наследия Красноярского края для составления технического задания на реконструкцию здания «Старый Скит»; подготовку проектно-сметной документации на основании технического задания; проведение государственной экспертизы проектно-сметной документации; проведение реконструкции здания «Старый Скит»; создание общественной организации «Русский дом». В рамках деятельности «Духовно-просветительского центра «Наследие» работает паломнический центр «Знаменский Скит».</w:t>
      </w:r>
    </w:p>
    <w:p w:rsidR="002E3B96" w:rsidRPr="002E3B96" w:rsidRDefault="002E3B96" w:rsidP="002E3B96">
      <w:pPr>
        <w:jc w:val="both"/>
        <w:rPr>
          <w:sz w:val="28"/>
          <w:szCs w:val="28"/>
        </w:rPr>
      </w:pPr>
      <w:r w:rsidRPr="002E3B96">
        <w:rPr>
          <w:b/>
          <w:sz w:val="28"/>
          <w:szCs w:val="28"/>
        </w:rPr>
        <w:t xml:space="preserve"> </w:t>
      </w:r>
      <w:r w:rsidRPr="002E3B96">
        <w:rPr>
          <w:color w:val="1A1A1A"/>
          <w:sz w:val="28"/>
          <w:szCs w:val="28"/>
        </w:rPr>
        <w:tab/>
      </w:r>
      <w:r w:rsidRPr="002E3B96">
        <w:rPr>
          <w:b/>
          <w:sz w:val="28"/>
          <w:szCs w:val="28"/>
        </w:rPr>
        <w:t xml:space="preserve">3.Создание на базе </w:t>
      </w:r>
      <w:proofErr w:type="spellStart"/>
      <w:r w:rsidRPr="002E3B96">
        <w:rPr>
          <w:b/>
          <w:sz w:val="28"/>
          <w:szCs w:val="28"/>
        </w:rPr>
        <w:t>Дивногорского</w:t>
      </w:r>
      <w:proofErr w:type="spellEnd"/>
      <w:r w:rsidRPr="002E3B96">
        <w:rPr>
          <w:b/>
          <w:sz w:val="28"/>
          <w:szCs w:val="28"/>
        </w:rPr>
        <w:t xml:space="preserve"> художественного музея информационно-образовательного центра «Русский  музей» (виртуального филиала)</w:t>
      </w:r>
      <w:r w:rsidRPr="002E3B96">
        <w:rPr>
          <w:sz w:val="28"/>
          <w:szCs w:val="28"/>
        </w:rPr>
        <w:t xml:space="preserve"> </w:t>
      </w:r>
    </w:p>
    <w:p w:rsidR="002E3B96" w:rsidRPr="002E3B96" w:rsidRDefault="002E3B96" w:rsidP="002E3B96">
      <w:pPr>
        <w:ind w:firstLine="708"/>
        <w:jc w:val="both"/>
        <w:rPr>
          <w:sz w:val="28"/>
          <w:szCs w:val="28"/>
        </w:rPr>
      </w:pPr>
      <w:r w:rsidRPr="002E3B96">
        <w:rPr>
          <w:sz w:val="28"/>
          <w:szCs w:val="28"/>
        </w:rPr>
        <w:t xml:space="preserve">Приобщение  широкой  аудитории к русской культуре и искусству на основе  уникальной коллекции «Русского музея» с использованием новейших компьютерных технологий, виртуальные   филиалы  «Русского музея»  действуют  в таких  городах  Сибири как: Якутск, Барнаул, Кемерово, Томск.                                                       </w:t>
      </w:r>
      <w:r w:rsidRPr="002E3B96">
        <w:rPr>
          <w:sz w:val="28"/>
          <w:szCs w:val="28"/>
        </w:rPr>
        <w:tab/>
      </w:r>
      <w:r w:rsidRPr="002E3B96">
        <w:rPr>
          <w:sz w:val="28"/>
          <w:szCs w:val="28"/>
        </w:rPr>
        <w:tab/>
      </w:r>
      <w:r w:rsidRPr="002E3B96">
        <w:rPr>
          <w:sz w:val="28"/>
          <w:szCs w:val="28"/>
        </w:rPr>
        <w:tab/>
      </w:r>
      <w:r w:rsidRPr="002E3B96">
        <w:rPr>
          <w:sz w:val="28"/>
          <w:szCs w:val="28"/>
        </w:rPr>
        <w:tab/>
      </w:r>
      <w:r w:rsidRPr="002E3B96">
        <w:rPr>
          <w:sz w:val="28"/>
          <w:szCs w:val="28"/>
        </w:rPr>
        <w:tab/>
      </w:r>
      <w:r w:rsidRPr="002E3B96">
        <w:rPr>
          <w:sz w:val="28"/>
          <w:szCs w:val="28"/>
        </w:rPr>
        <w:tab/>
        <w:t>«Русский   музей  безвозмездно передаёт для создания центра «</w:t>
      </w:r>
      <w:proofErr w:type="spellStart"/>
      <w:r w:rsidRPr="002E3B96">
        <w:rPr>
          <w:sz w:val="28"/>
          <w:szCs w:val="28"/>
        </w:rPr>
        <w:t>Медиатеку</w:t>
      </w:r>
      <w:proofErr w:type="spellEnd"/>
      <w:r w:rsidRPr="002E3B96">
        <w:rPr>
          <w:sz w:val="28"/>
          <w:szCs w:val="28"/>
        </w:rPr>
        <w:t>» - собрание компьютерных интерактивных программ и фильмов, посвящённых: коллекции «Русского музея», музейному комплексу, крупнейшим выставкам, творчеству известных художников, истории и культуре Санкт-Петербурга, России. В ходе реализации проекта   планируется открытие информационно-образовательного центра, состоящего из мультимедийного кинотеатра и образовательного класса.</w:t>
      </w:r>
    </w:p>
    <w:p w:rsidR="002E3B96" w:rsidRPr="002E3B96" w:rsidRDefault="002E3B96" w:rsidP="002E3B96">
      <w:pPr>
        <w:tabs>
          <w:tab w:val="left" w:pos="180"/>
          <w:tab w:val="left" w:pos="1080"/>
        </w:tabs>
        <w:spacing w:line="288" w:lineRule="auto"/>
        <w:ind w:left="709"/>
        <w:jc w:val="both"/>
        <w:rPr>
          <w:b/>
          <w:sz w:val="28"/>
          <w:szCs w:val="28"/>
        </w:rPr>
      </w:pPr>
      <w:r w:rsidRPr="002E3B96">
        <w:rPr>
          <w:b/>
          <w:sz w:val="28"/>
          <w:szCs w:val="28"/>
        </w:rPr>
        <w:t>4.Реализация</w:t>
      </w:r>
      <w:r w:rsidRPr="002E3B96">
        <w:rPr>
          <w:sz w:val="28"/>
          <w:szCs w:val="28"/>
        </w:rPr>
        <w:t xml:space="preserve"> </w:t>
      </w:r>
      <w:r w:rsidRPr="002E3B96">
        <w:rPr>
          <w:b/>
          <w:sz w:val="28"/>
          <w:szCs w:val="28"/>
        </w:rPr>
        <w:t>проекта «</w:t>
      </w:r>
      <w:r w:rsidRPr="002E3B96">
        <w:rPr>
          <w:rFonts w:eastAsia="Calibri"/>
          <w:b/>
          <w:sz w:val="28"/>
          <w:szCs w:val="28"/>
        </w:rPr>
        <w:t>Лаборатория света</w:t>
      </w:r>
      <w:r w:rsidRPr="002E3B96">
        <w:rPr>
          <w:b/>
          <w:sz w:val="28"/>
          <w:szCs w:val="28"/>
        </w:rPr>
        <w:t>»</w:t>
      </w:r>
    </w:p>
    <w:p w:rsidR="002E3B96" w:rsidRPr="002E3B96" w:rsidRDefault="002E3B96" w:rsidP="002E3B96">
      <w:pPr>
        <w:ind w:firstLine="708"/>
        <w:jc w:val="both"/>
        <w:rPr>
          <w:b/>
          <w:sz w:val="28"/>
          <w:szCs w:val="28"/>
          <w:lang w:eastAsia="en-US"/>
        </w:rPr>
      </w:pPr>
      <w:r w:rsidRPr="002E3B96">
        <w:rPr>
          <w:rFonts w:eastAsia="Calibri"/>
          <w:sz w:val="28"/>
          <w:szCs w:val="28"/>
          <w:lang w:eastAsia="en-US"/>
        </w:rPr>
        <w:t xml:space="preserve">Создание ряда музейных экспозиций на базе </w:t>
      </w:r>
      <w:proofErr w:type="spellStart"/>
      <w:r w:rsidRPr="002E3B96">
        <w:rPr>
          <w:rFonts w:eastAsia="Calibri"/>
          <w:sz w:val="28"/>
          <w:szCs w:val="28"/>
          <w:lang w:eastAsia="en-US"/>
        </w:rPr>
        <w:t>Дивногорского</w:t>
      </w:r>
      <w:proofErr w:type="spellEnd"/>
      <w:r w:rsidRPr="002E3B96">
        <w:rPr>
          <w:rFonts w:eastAsia="Calibri"/>
          <w:sz w:val="28"/>
          <w:szCs w:val="28"/>
          <w:lang w:eastAsia="en-US"/>
        </w:rPr>
        <w:t xml:space="preserve">  городского музея, представляющих разнообразные источники света и диораму</w:t>
      </w:r>
      <w:r w:rsidRPr="002E3B96">
        <w:rPr>
          <w:sz w:val="28"/>
          <w:szCs w:val="28"/>
          <w:lang w:eastAsia="en-US"/>
        </w:rPr>
        <w:t xml:space="preserve"> Красноярской ГЭС.</w:t>
      </w:r>
    </w:p>
    <w:p w:rsidR="002E3B96" w:rsidRPr="002E3B96" w:rsidRDefault="002E3B96" w:rsidP="002E3B96">
      <w:pPr>
        <w:tabs>
          <w:tab w:val="left" w:pos="180"/>
          <w:tab w:val="left" w:pos="1080"/>
        </w:tabs>
        <w:ind w:left="709"/>
        <w:jc w:val="both"/>
        <w:rPr>
          <w:b/>
          <w:color w:val="000000"/>
          <w:sz w:val="28"/>
          <w:szCs w:val="28"/>
        </w:rPr>
      </w:pPr>
      <w:r w:rsidRPr="002E3B96">
        <w:rPr>
          <w:b/>
          <w:color w:val="000000"/>
          <w:sz w:val="28"/>
          <w:szCs w:val="28"/>
        </w:rPr>
        <w:t xml:space="preserve"> 5. Организация кинопоказа в Городском  Дворце  культуры «Энергетик»</w:t>
      </w:r>
      <w:r w:rsidRPr="002E3B96">
        <w:rPr>
          <w:color w:val="000000"/>
          <w:sz w:val="28"/>
          <w:szCs w:val="28"/>
        </w:rPr>
        <w:t xml:space="preserve"> </w:t>
      </w:r>
    </w:p>
    <w:p w:rsidR="002E3B96" w:rsidRPr="002E3B96" w:rsidRDefault="002E3B96" w:rsidP="002E3B96">
      <w:pPr>
        <w:tabs>
          <w:tab w:val="left" w:pos="180"/>
          <w:tab w:val="left" w:pos="1080"/>
        </w:tabs>
        <w:jc w:val="both"/>
        <w:rPr>
          <w:color w:val="000000"/>
          <w:sz w:val="28"/>
          <w:szCs w:val="28"/>
        </w:rPr>
      </w:pPr>
      <w:r w:rsidRPr="002E3B96">
        <w:rPr>
          <w:color w:val="000000"/>
          <w:sz w:val="28"/>
          <w:szCs w:val="28"/>
        </w:rPr>
        <w:tab/>
        <w:t xml:space="preserve">    МБУК ГДК «Энергетик» вошёл в  федеральную программу  кинофикации  населённых  пунктов с количеством  жителей менее 100 тысяч человек</w:t>
      </w:r>
      <w:r w:rsidRPr="002E3B96">
        <w:rPr>
          <w:sz w:val="28"/>
          <w:szCs w:val="28"/>
        </w:rPr>
        <w:t xml:space="preserve"> и  получил от министерства культуры РФ  финансовые средства в размере 4 999 488 рублей на переоборудование кинозала с </w:t>
      </w:r>
      <w:r w:rsidRPr="002E3B96">
        <w:rPr>
          <w:color w:val="000000"/>
          <w:sz w:val="28"/>
          <w:szCs w:val="28"/>
        </w:rPr>
        <w:t>показом  фильмов в формате 3D.</w:t>
      </w:r>
      <w:r w:rsidRPr="002E3B96">
        <w:rPr>
          <w:color w:val="000000"/>
          <w:sz w:val="28"/>
          <w:szCs w:val="28"/>
        </w:rPr>
        <w:tab/>
        <w:t xml:space="preserve"> В 2017 году, в рамках реализации государственной программы Красноярского края «Содействие развитию местного самоуправления», Дворец культуры «Энергетик»   получил  финансирование  в  размере      7026, 05 тыс. руб. На выделенные средства были проведены работы по </w:t>
      </w:r>
      <w:r w:rsidRPr="002E3B96">
        <w:rPr>
          <w:sz w:val="28"/>
          <w:szCs w:val="28"/>
        </w:rPr>
        <w:t>капитальному ремонту помещений фойе и малого зала, приобретены кресла и вентиляционное оборудование. В результате проведённых работ во Дворце культуры был открыт современный кинозал.</w:t>
      </w:r>
    </w:p>
    <w:p w:rsidR="002E3B96" w:rsidRPr="002E3B96" w:rsidRDefault="002E3B96" w:rsidP="002E3B96">
      <w:pPr>
        <w:numPr>
          <w:ilvl w:val="0"/>
          <w:numId w:val="56"/>
        </w:numPr>
        <w:tabs>
          <w:tab w:val="left" w:pos="180"/>
          <w:tab w:val="left" w:pos="1080"/>
        </w:tabs>
        <w:ind w:left="0" w:firstLine="360"/>
        <w:contextualSpacing/>
        <w:jc w:val="both"/>
        <w:rPr>
          <w:sz w:val="28"/>
          <w:szCs w:val="28"/>
          <w:lang w:val="x-none" w:eastAsia="x-none"/>
        </w:rPr>
      </w:pPr>
      <w:r w:rsidRPr="002E3B96">
        <w:rPr>
          <w:b/>
          <w:sz w:val="28"/>
          <w:szCs w:val="28"/>
          <w:lang w:val="x-none" w:eastAsia="x-none"/>
        </w:rPr>
        <w:t>Капитальный ремонт МБУК ГДК «Энергетик»</w:t>
      </w:r>
      <w:r w:rsidRPr="002E3B96">
        <w:rPr>
          <w:sz w:val="28"/>
          <w:szCs w:val="28"/>
          <w:lang w:val="x-none" w:eastAsia="x-none"/>
        </w:rPr>
        <w:t xml:space="preserve">, </w:t>
      </w:r>
      <w:r w:rsidRPr="002E3B96">
        <w:rPr>
          <w:b/>
          <w:sz w:val="28"/>
          <w:szCs w:val="28"/>
          <w:lang w:val="x-none" w:eastAsia="x-none"/>
        </w:rPr>
        <w:t>реконструкция площади Дворца</w:t>
      </w:r>
      <w:r w:rsidRPr="002E3B96">
        <w:rPr>
          <w:sz w:val="28"/>
          <w:szCs w:val="28"/>
          <w:lang w:val="x-none" w:eastAsia="x-none"/>
        </w:rPr>
        <w:t xml:space="preserve">. </w:t>
      </w:r>
      <w:r w:rsidRPr="002E3B96">
        <w:rPr>
          <w:b/>
          <w:sz w:val="28"/>
          <w:szCs w:val="28"/>
          <w:lang w:val="x-none" w:eastAsia="x-none"/>
        </w:rPr>
        <w:t>«Переформатирование»</w:t>
      </w:r>
      <w:r w:rsidRPr="002E3B96">
        <w:rPr>
          <w:sz w:val="28"/>
          <w:szCs w:val="28"/>
          <w:lang w:val="x-none" w:eastAsia="x-none"/>
        </w:rPr>
        <w:t xml:space="preserve"> </w:t>
      </w:r>
    </w:p>
    <w:p w:rsidR="002E3B96" w:rsidRPr="002E3B96" w:rsidRDefault="002E3B96" w:rsidP="002E3B96">
      <w:pPr>
        <w:tabs>
          <w:tab w:val="left" w:pos="180"/>
          <w:tab w:val="left" w:pos="1080"/>
        </w:tabs>
        <w:jc w:val="both"/>
        <w:rPr>
          <w:sz w:val="28"/>
          <w:szCs w:val="28"/>
        </w:rPr>
      </w:pPr>
      <w:r w:rsidRPr="002E3B96">
        <w:rPr>
          <w:sz w:val="28"/>
          <w:szCs w:val="28"/>
        </w:rPr>
        <w:tab/>
        <w:t xml:space="preserve"> 7.</w:t>
      </w:r>
      <w:r w:rsidRPr="002E3B96">
        <w:rPr>
          <w:b/>
          <w:sz w:val="28"/>
          <w:szCs w:val="28"/>
        </w:rPr>
        <w:t>«Перезагрузка» деятельности учреждений культуры посёлков</w:t>
      </w:r>
    </w:p>
    <w:p w:rsidR="002E3B96" w:rsidRPr="002E3B96" w:rsidRDefault="002E3B96" w:rsidP="002E3B96">
      <w:pPr>
        <w:tabs>
          <w:tab w:val="left" w:pos="180"/>
          <w:tab w:val="left" w:pos="1080"/>
        </w:tabs>
        <w:jc w:val="both"/>
        <w:rPr>
          <w:b/>
          <w:sz w:val="28"/>
          <w:szCs w:val="28"/>
        </w:rPr>
      </w:pPr>
      <w:r w:rsidRPr="002E3B96">
        <w:rPr>
          <w:sz w:val="28"/>
          <w:szCs w:val="28"/>
        </w:rPr>
        <w:lastRenderedPageBreak/>
        <w:t xml:space="preserve">      Капитальный ремонт клубов-филиалов  п. </w:t>
      </w:r>
      <w:proofErr w:type="spellStart"/>
      <w:r w:rsidRPr="002E3B96">
        <w:rPr>
          <w:sz w:val="28"/>
          <w:szCs w:val="28"/>
        </w:rPr>
        <w:t>Усть-Мана</w:t>
      </w:r>
      <w:proofErr w:type="spellEnd"/>
      <w:r w:rsidRPr="002E3B96">
        <w:rPr>
          <w:sz w:val="28"/>
          <w:szCs w:val="28"/>
        </w:rPr>
        <w:t xml:space="preserve">, </w:t>
      </w:r>
      <w:proofErr w:type="spellStart"/>
      <w:r w:rsidRPr="002E3B96">
        <w:rPr>
          <w:sz w:val="28"/>
          <w:szCs w:val="28"/>
        </w:rPr>
        <w:t>Слизнево</w:t>
      </w:r>
      <w:proofErr w:type="spellEnd"/>
      <w:r w:rsidRPr="002E3B96">
        <w:rPr>
          <w:sz w:val="28"/>
          <w:szCs w:val="28"/>
        </w:rPr>
        <w:t xml:space="preserve">,  </w:t>
      </w:r>
      <w:proofErr w:type="gramStart"/>
      <w:r w:rsidRPr="002E3B96">
        <w:rPr>
          <w:sz w:val="28"/>
          <w:szCs w:val="28"/>
        </w:rPr>
        <w:t>с</w:t>
      </w:r>
      <w:proofErr w:type="gramEnd"/>
      <w:r w:rsidRPr="002E3B96">
        <w:rPr>
          <w:sz w:val="28"/>
          <w:szCs w:val="28"/>
        </w:rPr>
        <w:t xml:space="preserve">. </w:t>
      </w:r>
      <w:proofErr w:type="gramStart"/>
      <w:r w:rsidRPr="002E3B96">
        <w:rPr>
          <w:sz w:val="28"/>
          <w:szCs w:val="28"/>
        </w:rPr>
        <w:t>Овсянка</w:t>
      </w:r>
      <w:proofErr w:type="gramEnd"/>
      <w:r w:rsidRPr="002E3B96">
        <w:rPr>
          <w:sz w:val="28"/>
          <w:szCs w:val="28"/>
        </w:rPr>
        <w:t xml:space="preserve">, создание на базе клуба-филиала посёлка </w:t>
      </w:r>
      <w:proofErr w:type="spellStart"/>
      <w:r w:rsidRPr="002E3B96">
        <w:rPr>
          <w:sz w:val="28"/>
          <w:szCs w:val="28"/>
        </w:rPr>
        <w:t>Слизнево</w:t>
      </w:r>
      <w:proofErr w:type="spellEnd"/>
      <w:r w:rsidRPr="002E3B96">
        <w:rPr>
          <w:sz w:val="28"/>
          <w:szCs w:val="28"/>
        </w:rPr>
        <w:t xml:space="preserve"> многофункционального культурного центра, а на базе клуба-филиала с. Овсянка - спортивно-культурного центра с развитием экстремальных видов спорта.</w:t>
      </w:r>
    </w:p>
    <w:p w:rsidR="002E3B96" w:rsidRPr="002E3B96" w:rsidRDefault="002E3B96" w:rsidP="002E3B96">
      <w:pPr>
        <w:tabs>
          <w:tab w:val="left" w:pos="180"/>
          <w:tab w:val="left" w:pos="1080"/>
        </w:tabs>
        <w:jc w:val="both"/>
        <w:rPr>
          <w:b/>
          <w:sz w:val="28"/>
          <w:szCs w:val="28"/>
        </w:rPr>
      </w:pPr>
      <w:r w:rsidRPr="002E3B96">
        <w:rPr>
          <w:b/>
          <w:sz w:val="28"/>
          <w:szCs w:val="28"/>
        </w:rPr>
        <w:tab/>
        <w:t>8.Модернизация  Центральной городской библиотеки</w:t>
      </w:r>
    </w:p>
    <w:p w:rsidR="002E3B96" w:rsidRPr="002E3B96" w:rsidRDefault="002E3B96" w:rsidP="002E3B96">
      <w:pPr>
        <w:jc w:val="both"/>
        <w:rPr>
          <w:bCs/>
          <w:iCs/>
          <w:sz w:val="28"/>
          <w:szCs w:val="28"/>
          <w:shd w:val="clear" w:color="auto" w:fill="FFFFFF"/>
        </w:rPr>
      </w:pPr>
      <w:r w:rsidRPr="002E3B96">
        <w:rPr>
          <w:sz w:val="28"/>
          <w:szCs w:val="28"/>
        </w:rPr>
        <w:t xml:space="preserve">       Реализация проекта превращение</w:t>
      </w:r>
      <w:r w:rsidRPr="002E3B96">
        <w:rPr>
          <w:i/>
          <w:sz w:val="28"/>
          <w:szCs w:val="28"/>
        </w:rPr>
        <w:t xml:space="preserve"> </w:t>
      </w:r>
      <w:r w:rsidRPr="002E3B96">
        <w:rPr>
          <w:bCs/>
          <w:iCs/>
          <w:sz w:val="28"/>
          <w:szCs w:val="28"/>
          <w:shd w:val="clear" w:color="auto" w:fill="FFFFFF"/>
        </w:rPr>
        <w:t>Библиотеки в информационного агента, в равноправное действующее лицо в сетевом, виртуальном пространстве, который обеспечивает доступ, как к собственным, так и мировым информационным ресурсам, предоставляет  пользователю  профессиональную  консультацию в навигации и выборе источников информации</w:t>
      </w:r>
      <w:r w:rsidRPr="002E3B96">
        <w:rPr>
          <w:bCs/>
          <w:i/>
          <w:iCs/>
          <w:sz w:val="28"/>
          <w:szCs w:val="28"/>
          <w:shd w:val="clear" w:color="auto" w:fill="FFFFFF"/>
        </w:rPr>
        <w:t>.</w:t>
      </w:r>
    </w:p>
    <w:p w:rsidR="002E3B96" w:rsidRPr="002E3B96" w:rsidRDefault="002E3B96" w:rsidP="002E3B96">
      <w:pPr>
        <w:jc w:val="both"/>
        <w:rPr>
          <w:sz w:val="28"/>
          <w:szCs w:val="28"/>
          <w:lang w:eastAsia="en-US"/>
        </w:rPr>
      </w:pPr>
      <w:r w:rsidRPr="002E3B96">
        <w:rPr>
          <w:b/>
          <w:sz w:val="28"/>
          <w:szCs w:val="28"/>
        </w:rPr>
        <w:t xml:space="preserve"> </w:t>
      </w:r>
    </w:p>
    <w:p w:rsidR="002E3B96" w:rsidRPr="002E3B96" w:rsidRDefault="002E3B96" w:rsidP="002E3B96">
      <w:pPr>
        <w:jc w:val="both"/>
        <w:rPr>
          <w:b/>
          <w:color w:val="000000"/>
          <w:sz w:val="28"/>
          <w:szCs w:val="28"/>
        </w:rPr>
      </w:pPr>
      <w:r w:rsidRPr="002E3B96">
        <w:rPr>
          <w:b/>
          <w:color w:val="000000"/>
          <w:sz w:val="28"/>
          <w:szCs w:val="28"/>
          <w:lang w:val="en-US"/>
        </w:rPr>
        <w:t>VII</w:t>
      </w:r>
      <w:r w:rsidRPr="002E3B96">
        <w:rPr>
          <w:b/>
          <w:color w:val="000000"/>
          <w:sz w:val="28"/>
          <w:szCs w:val="28"/>
        </w:rPr>
        <w:t xml:space="preserve"> Реализация основных направлений культурной политики предполагает следующие результаты:</w:t>
      </w:r>
    </w:p>
    <w:p w:rsidR="002E3B96" w:rsidRPr="002E3B96" w:rsidRDefault="002E3B96" w:rsidP="002E3B96">
      <w:pPr>
        <w:ind w:firstLine="708"/>
        <w:jc w:val="both"/>
        <w:rPr>
          <w:b/>
          <w:color w:val="000000"/>
          <w:sz w:val="28"/>
          <w:szCs w:val="28"/>
        </w:rPr>
      </w:pPr>
      <w:r w:rsidRPr="002E3B96">
        <w:rPr>
          <w:color w:val="000000"/>
          <w:sz w:val="28"/>
          <w:szCs w:val="28"/>
        </w:rPr>
        <w:t xml:space="preserve">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территории, развитие туристского потенциала территории; </w:t>
      </w:r>
    </w:p>
    <w:p w:rsidR="002E3B96" w:rsidRPr="002E3B96" w:rsidRDefault="002E3B96" w:rsidP="002E3B96">
      <w:pPr>
        <w:widowControl w:val="0"/>
        <w:autoSpaceDE w:val="0"/>
        <w:autoSpaceDN w:val="0"/>
        <w:adjustRightInd w:val="0"/>
        <w:ind w:firstLine="720"/>
        <w:jc w:val="both"/>
        <w:rPr>
          <w:color w:val="000000"/>
          <w:sz w:val="28"/>
          <w:szCs w:val="28"/>
        </w:rPr>
      </w:pPr>
      <w:r w:rsidRPr="002E3B96">
        <w:rPr>
          <w:color w:val="000000"/>
          <w:sz w:val="28"/>
          <w:szCs w:val="28"/>
        </w:rPr>
        <w:t>повышение качества, разнообразия и доступности библиотечных и музейных услуг;</w:t>
      </w:r>
    </w:p>
    <w:p w:rsidR="002E3B96" w:rsidRPr="002E3B96" w:rsidRDefault="002E3B96" w:rsidP="002E3B96">
      <w:pPr>
        <w:widowControl w:val="0"/>
        <w:autoSpaceDE w:val="0"/>
        <w:autoSpaceDN w:val="0"/>
        <w:adjustRightInd w:val="0"/>
        <w:ind w:firstLine="720"/>
        <w:jc w:val="both"/>
        <w:rPr>
          <w:color w:val="000000"/>
          <w:sz w:val="28"/>
          <w:szCs w:val="28"/>
        </w:rPr>
      </w:pPr>
      <w:r w:rsidRPr="002E3B96">
        <w:rPr>
          <w:color w:val="000000"/>
          <w:sz w:val="28"/>
          <w:szCs w:val="28"/>
        </w:rPr>
        <w:t xml:space="preserve"> 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2E3B96" w:rsidRPr="002E3B96" w:rsidRDefault="002E3B96" w:rsidP="002E3B96">
      <w:pPr>
        <w:widowControl w:val="0"/>
        <w:autoSpaceDE w:val="0"/>
        <w:autoSpaceDN w:val="0"/>
        <w:adjustRightInd w:val="0"/>
        <w:ind w:firstLine="708"/>
        <w:jc w:val="both"/>
        <w:rPr>
          <w:bCs/>
          <w:sz w:val="28"/>
          <w:szCs w:val="28"/>
        </w:rPr>
      </w:pPr>
      <w:r w:rsidRPr="002E3B96">
        <w:rPr>
          <w:sz w:val="28"/>
          <w:szCs w:val="28"/>
        </w:rPr>
        <w:t>создание правовых, экономических и организационных условий для реформирования отрасли, эффективной кадровой политики;</w:t>
      </w:r>
    </w:p>
    <w:p w:rsidR="002E3B96" w:rsidRPr="002E3B96" w:rsidRDefault="002E3B96" w:rsidP="002E3B96">
      <w:pPr>
        <w:widowControl w:val="0"/>
        <w:autoSpaceDE w:val="0"/>
        <w:autoSpaceDN w:val="0"/>
        <w:adjustRightInd w:val="0"/>
        <w:jc w:val="both"/>
        <w:rPr>
          <w:sz w:val="28"/>
          <w:szCs w:val="28"/>
        </w:rPr>
      </w:pPr>
      <w:r w:rsidRPr="002E3B96">
        <w:rPr>
          <w:sz w:val="28"/>
          <w:szCs w:val="28"/>
        </w:rPr>
        <w:t xml:space="preserve">           сохранение традиционной народной культуры, содействие сохранению  и развитию народных художественных промыслов и ремёсел;</w:t>
      </w:r>
    </w:p>
    <w:p w:rsidR="002E3B96" w:rsidRPr="002E3B96" w:rsidRDefault="002E3B96" w:rsidP="002E3B96">
      <w:pPr>
        <w:widowControl w:val="0"/>
        <w:autoSpaceDE w:val="0"/>
        <w:autoSpaceDN w:val="0"/>
        <w:adjustRightInd w:val="0"/>
        <w:ind w:firstLine="540"/>
        <w:jc w:val="both"/>
        <w:rPr>
          <w:sz w:val="28"/>
          <w:szCs w:val="28"/>
        </w:rPr>
      </w:pPr>
      <w:r w:rsidRPr="002E3B96">
        <w:rPr>
          <w:sz w:val="28"/>
          <w:szCs w:val="28"/>
        </w:rPr>
        <w:t xml:space="preserve">   рост </w:t>
      </w:r>
      <w:proofErr w:type="spellStart"/>
      <w:r w:rsidRPr="002E3B96">
        <w:rPr>
          <w:sz w:val="28"/>
          <w:szCs w:val="28"/>
        </w:rPr>
        <w:t>вовлечённости</w:t>
      </w:r>
      <w:proofErr w:type="spellEnd"/>
      <w:r w:rsidRPr="002E3B96">
        <w:rPr>
          <w:sz w:val="28"/>
          <w:szCs w:val="28"/>
        </w:rPr>
        <w:t xml:space="preserve"> всех групп населения в активную творческую деятельность.</w:t>
      </w:r>
    </w:p>
    <w:p w:rsidR="002E3B96" w:rsidRDefault="002E3B96" w:rsidP="002E3B96">
      <w:pPr>
        <w:tabs>
          <w:tab w:val="left" w:pos="426"/>
        </w:tabs>
        <w:suppressAutoHyphens/>
        <w:autoSpaceDN w:val="0"/>
        <w:spacing w:line="276" w:lineRule="auto"/>
        <w:ind w:left="2123"/>
        <w:jc w:val="both"/>
        <w:textAlignment w:val="baseline"/>
        <w:rPr>
          <w:lang w:eastAsia="x-none"/>
        </w:rPr>
      </w:pPr>
    </w:p>
    <w:p w:rsidR="002E3B96" w:rsidRPr="00653E6F" w:rsidRDefault="002E3B96" w:rsidP="002E3B96">
      <w:pPr>
        <w:tabs>
          <w:tab w:val="left" w:pos="426"/>
        </w:tabs>
        <w:suppressAutoHyphens/>
        <w:autoSpaceDN w:val="0"/>
        <w:spacing w:line="276" w:lineRule="auto"/>
        <w:ind w:left="2123"/>
        <w:jc w:val="both"/>
        <w:textAlignment w:val="baseline"/>
        <w:rPr>
          <w:lang w:eastAsia="x-none"/>
        </w:rPr>
      </w:pPr>
    </w:p>
    <w:p w:rsidR="00A232F4" w:rsidRDefault="00A232F4" w:rsidP="00A232F4">
      <w:pPr>
        <w:tabs>
          <w:tab w:val="left" w:pos="426"/>
        </w:tabs>
        <w:suppressAutoHyphens/>
        <w:autoSpaceDN w:val="0"/>
        <w:spacing w:line="276" w:lineRule="auto"/>
        <w:jc w:val="both"/>
        <w:textAlignment w:val="baseline"/>
        <w:rPr>
          <w:sz w:val="28"/>
        </w:rPr>
      </w:pPr>
    </w:p>
    <w:p w:rsidR="00A232F4" w:rsidRDefault="00A232F4" w:rsidP="00A232F4">
      <w:pPr>
        <w:tabs>
          <w:tab w:val="left" w:pos="426"/>
        </w:tabs>
        <w:suppressAutoHyphens/>
        <w:autoSpaceDN w:val="0"/>
        <w:spacing w:line="276" w:lineRule="auto"/>
        <w:jc w:val="both"/>
        <w:textAlignment w:val="baseline"/>
        <w:rPr>
          <w:sz w:val="28"/>
        </w:rPr>
      </w:pPr>
    </w:p>
    <w:p w:rsidR="00A232F4" w:rsidRDefault="00A232F4" w:rsidP="00A232F4">
      <w:pPr>
        <w:tabs>
          <w:tab w:val="left" w:pos="426"/>
        </w:tabs>
        <w:suppressAutoHyphens/>
        <w:autoSpaceDN w:val="0"/>
        <w:spacing w:line="276" w:lineRule="auto"/>
        <w:jc w:val="both"/>
        <w:textAlignment w:val="baseline"/>
        <w:rPr>
          <w:sz w:val="28"/>
        </w:rPr>
      </w:pPr>
    </w:p>
    <w:p w:rsidR="00A232F4" w:rsidRDefault="00A232F4" w:rsidP="00A232F4">
      <w:pPr>
        <w:tabs>
          <w:tab w:val="left" w:pos="426"/>
        </w:tabs>
        <w:suppressAutoHyphens/>
        <w:autoSpaceDN w:val="0"/>
        <w:spacing w:line="276" w:lineRule="auto"/>
        <w:jc w:val="both"/>
        <w:textAlignment w:val="baseline"/>
        <w:rPr>
          <w:sz w:val="28"/>
        </w:rPr>
      </w:pPr>
    </w:p>
    <w:p w:rsidR="00A232F4" w:rsidRDefault="00A232F4" w:rsidP="00A232F4">
      <w:pPr>
        <w:tabs>
          <w:tab w:val="left" w:pos="426"/>
        </w:tabs>
        <w:suppressAutoHyphens/>
        <w:autoSpaceDN w:val="0"/>
        <w:spacing w:line="276" w:lineRule="auto"/>
        <w:jc w:val="both"/>
        <w:textAlignment w:val="baseline"/>
        <w:rPr>
          <w:sz w:val="28"/>
        </w:rPr>
      </w:pPr>
    </w:p>
    <w:p w:rsidR="00A232F4" w:rsidRDefault="00A232F4" w:rsidP="00A232F4">
      <w:pPr>
        <w:tabs>
          <w:tab w:val="left" w:pos="426"/>
        </w:tabs>
        <w:suppressAutoHyphens/>
        <w:autoSpaceDN w:val="0"/>
        <w:spacing w:line="276" w:lineRule="auto"/>
        <w:jc w:val="both"/>
        <w:textAlignment w:val="baseline"/>
        <w:rPr>
          <w:sz w:val="28"/>
        </w:rPr>
      </w:pPr>
    </w:p>
    <w:p w:rsidR="00A232F4" w:rsidRDefault="00A232F4" w:rsidP="00A232F4">
      <w:pPr>
        <w:tabs>
          <w:tab w:val="left" w:pos="426"/>
        </w:tabs>
        <w:suppressAutoHyphens/>
        <w:autoSpaceDN w:val="0"/>
        <w:spacing w:line="276" w:lineRule="auto"/>
        <w:jc w:val="both"/>
        <w:textAlignment w:val="baseline"/>
        <w:rPr>
          <w:sz w:val="28"/>
        </w:rPr>
      </w:pPr>
    </w:p>
    <w:p w:rsidR="00A232F4" w:rsidRDefault="00A232F4" w:rsidP="00A232F4">
      <w:pPr>
        <w:tabs>
          <w:tab w:val="left" w:pos="426"/>
        </w:tabs>
        <w:suppressAutoHyphens/>
        <w:autoSpaceDN w:val="0"/>
        <w:spacing w:line="276" w:lineRule="auto"/>
        <w:jc w:val="both"/>
        <w:textAlignment w:val="baseline"/>
        <w:rPr>
          <w:sz w:val="28"/>
        </w:rPr>
      </w:pPr>
    </w:p>
    <w:p w:rsidR="002E3B96" w:rsidRDefault="002E3B96" w:rsidP="00A232F4">
      <w:pPr>
        <w:tabs>
          <w:tab w:val="left" w:pos="426"/>
        </w:tabs>
        <w:suppressAutoHyphens/>
        <w:autoSpaceDN w:val="0"/>
        <w:spacing w:line="276" w:lineRule="auto"/>
        <w:jc w:val="both"/>
        <w:textAlignment w:val="baseline"/>
        <w:rPr>
          <w:sz w:val="28"/>
        </w:rPr>
      </w:pPr>
    </w:p>
    <w:p w:rsidR="00EC5B23" w:rsidRDefault="00EC5B23" w:rsidP="00A232F4">
      <w:pPr>
        <w:jc w:val="right"/>
        <w:rPr>
          <w:b/>
          <w:sz w:val="28"/>
          <w:szCs w:val="28"/>
          <w:lang w:eastAsia="x-none"/>
        </w:rPr>
      </w:pPr>
      <w:bookmarkStart w:id="15" w:name="_Toc332901339"/>
      <w:bookmarkStart w:id="16" w:name="_Toc332903075"/>
      <w:bookmarkStart w:id="17" w:name="_Toc356840093"/>
      <w:bookmarkStart w:id="18" w:name="_Toc447897332"/>
    </w:p>
    <w:p w:rsidR="007722FE" w:rsidRDefault="007722FE" w:rsidP="00A232F4">
      <w:pPr>
        <w:jc w:val="right"/>
        <w:rPr>
          <w:b/>
          <w:sz w:val="28"/>
          <w:szCs w:val="28"/>
          <w:lang w:eastAsia="x-none"/>
        </w:rPr>
      </w:pPr>
    </w:p>
    <w:p w:rsidR="00A232F4" w:rsidRDefault="00A232F4" w:rsidP="00A232F4">
      <w:pPr>
        <w:jc w:val="right"/>
        <w:rPr>
          <w:b/>
          <w:sz w:val="28"/>
          <w:szCs w:val="28"/>
          <w:lang w:eastAsia="x-none"/>
        </w:rPr>
      </w:pPr>
      <w:r>
        <w:rPr>
          <w:b/>
          <w:sz w:val="28"/>
          <w:szCs w:val="28"/>
          <w:lang w:eastAsia="x-none"/>
        </w:rPr>
        <w:lastRenderedPageBreak/>
        <w:t>Приложение 3</w:t>
      </w:r>
    </w:p>
    <w:p w:rsidR="00A232F4" w:rsidRDefault="00A232F4" w:rsidP="00A232F4">
      <w:pPr>
        <w:jc w:val="both"/>
        <w:rPr>
          <w:b/>
          <w:sz w:val="28"/>
          <w:szCs w:val="28"/>
          <w:lang w:eastAsia="x-none"/>
        </w:rPr>
      </w:pPr>
    </w:p>
    <w:p w:rsidR="00A232F4" w:rsidRDefault="00A232F4" w:rsidP="00A232F4">
      <w:pPr>
        <w:pStyle w:val="29"/>
        <w:ind w:firstLine="0"/>
        <w:jc w:val="center"/>
        <w:rPr>
          <w:lang w:val="ru-RU"/>
        </w:rPr>
      </w:pPr>
      <w:r>
        <w:t>Развитие рынка труда и обеспечение занятост</w:t>
      </w:r>
      <w:r>
        <w:rPr>
          <w:lang w:val="ru-RU"/>
        </w:rPr>
        <w:t>и</w:t>
      </w:r>
      <w:r>
        <w:t xml:space="preserve"> населения</w:t>
      </w:r>
      <w:bookmarkEnd w:id="15"/>
      <w:bookmarkEnd w:id="16"/>
      <w:bookmarkEnd w:id="17"/>
      <w:bookmarkEnd w:id="18"/>
    </w:p>
    <w:p w:rsidR="00A232F4" w:rsidRDefault="00A232F4" w:rsidP="00A232F4">
      <w:pPr>
        <w:ind w:firstLine="540"/>
        <w:jc w:val="both"/>
        <w:rPr>
          <w:rFonts w:eastAsia="Calibri"/>
          <w:sz w:val="28"/>
          <w:szCs w:val="28"/>
          <w:lang w:eastAsia="en-US"/>
        </w:rPr>
      </w:pPr>
      <w:r>
        <w:rPr>
          <w:rFonts w:eastAsia="Calibri"/>
          <w:sz w:val="28"/>
          <w:szCs w:val="28"/>
          <w:lang w:eastAsia="en-US"/>
        </w:rPr>
        <w:t>Основным источником обеспечения благосостояния населения является развитый рынок приложения труда, предлагающий населению возможность реализации своих профессиональных знаний и навыков и получения материального вознаграждения, соответствующего качеству и количеству затраченного труда. Со своей стороны, наличие необходимых трудовых ресурсов, соответствующих текущим и перспективным потребностям города, является одним из ключевых факторов функционирования и эффективного развития экономики города.</w:t>
      </w:r>
    </w:p>
    <w:p w:rsidR="00A232F4" w:rsidRPr="00937AF1" w:rsidRDefault="00A232F4" w:rsidP="00A232F4">
      <w:pPr>
        <w:ind w:firstLine="540"/>
        <w:jc w:val="both"/>
        <w:rPr>
          <w:rFonts w:eastAsia="Calibri"/>
          <w:sz w:val="28"/>
          <w:szCs w:val="28"/>
          <w:lang w:eastAsia="en-US"/>
        </w:rPr>
      </w:pPr>
      <w:r w:rsidRPr="00937AF1">
        <w:rPr>
          <w:rFonts w:eastAsia="Calibri"/>
          <w:sz w:val="28"/>
          <w:szCs w:val="28"/>
          <w:lang w:eastAsia="en-US"/>
        </w:rPr>
        <w:t xml:space="preserve">В предстоящие годы изменится структура рынка труда, учитывая </w:t>
      </w:r>
      <w:r w:rsidRPr="00937AF1">
        <w:rPr>
          <w:sz w:val="28"/>
          <w:szCs w:val="28"/>
        </w:rPr>
        <w:t>потенциал муниципалитета, а это в первую очередь большое количество промышленных площадей</w:t>
      </w:r>
      <w:r>
        <w:rPr>
          <w:sz w:val="28"/>
          <w:szCs w:val="28"/>
        </w:rPr>
        <w:t xml:space="preserve">, как </w:t>
      </w:r>
      <w:r w:rsidRPr="00937AF1">
        <w:rPr>
          <w:sz w:val="28"/>
          <w:szCs w:val="28"/>
        </w:rPr>
        <w:t xml:space="preserve"> восточном, так и в западном районах города. Уже сейчас на базе группы компаний «</w:t>
      </w:r>
      <w:proofErr w:type="spellStart"/>
      <w:r w:rsidRPr="00937AF1">
        <w:rPr>
          <w:sz w:val="28"/>
          <w:szCs w:val="28"/>
        </w:rPr>
        <w:t>Техполимер</w:t>
      </w:r>
      <w:proofErr w:type="spellEnd"/>
      <w:r w:rsidRPr="00937AF1">
        <w:rPr>
          <w:sz w:val="28"/>
          <w:szCs w:val="28"/>
        </w:rPr>
        <w:t>» активно реализуется проект «</w:t>
      </w:r>
      <w:proofErr w:type="spellStart"/>
      <w:r w:rsidRPr="00937AF1">
        <w:rPr>
          <w:sz w:val="28"/>
          <w:szCs w:val="28"/>
        </w:rPr>
        <w:t>Дивногорский</w:t>
      </w:r>
      <w:proofErr w:type="spellEnd"/>
      <w:r w:rsidRPr="00937AF1">
        <w:rPr>
          <w:sz w:val="28"/>
          <w:szCs w:val="28"/>
        </w:rPr>
        <w:t xml:space="preserve"> индустриальный парк», на котором существенным образом возрастет потребность в квалифицированных специалистах, занятых в высокотехнологичных и инновационных секторах</w:t>
      </w:r>
      <w:r w:rsidRPr="00937AF1">
        <w:rPr>
          <w:rFonts w:eastAsia="Calibri"/>
          <w:sz w:val="28"/>
          <w:szCs w:val="28"/>
          <w:lang w:eastAsia="en-US"/>
        </w:rPr>
        <w:t xml:space="preserve"> экономики, науке, образовании.</w:t>
      </w:r>
    </w:p>
    <w:p w:rsidR="00A232F4" w:rsidRPr="00937AF1" w:rsidRDefault="00A232F4" w:rsidP="00A232F4">
      <w:pPr>
        <w:ind w:firstLine="540"/>
        <w:jc w:val="both"/>
        <w:rPr>
          <w:rFonts w:eastAsia="Calibri"/>
          <w:sz w:val="28"/>
          <w:szCs w:val="28"/>
          <w:lang w:eastAsia="en-US"/>
        </w:rPr>
      </w:pPr>
      <w:r w:rsidRPr="00937AF1">
        <w:rPr>
          <w:rFonts w:eastAsia="Calibri"/>
          <w:sz w:val="28"/>
          <w:szCs w:val="28"/>
          <w:lang w:eastAsia="en-US"/>
        </w:rPr>
        <w:t>Рост производительности труда, сопровождаемый взвешенной миграционной политикой, позволит стабилизировать потребность края в трудовых ресурсах, а высокая трудовая мобильность населения, развитая и гибкая система обучения и переобучения кадров обеспечат максимальный территориальный и структурный баланс спроса и предложения рабочей силы.</w:t>
      </w:r>
    </w:p>
    <w:p w:rsidR="00A232F4" w:rsidRDefault="00A232F4" w:rsidP="00A232F4">
      <w:pPr>
        <w:ind w:firstLine="540"/>
        <w:jc w:val="both"/>
        <w:rPr>
          <w:rFonts w:eastAsia="Calibri"/>
          <w:sz w:val="28"/>
          <w:szCs w:val="28"/>
          <w:lang w:eastAsia="en-US"/>
        </w:rPr>
      </w:pPr>
      <w:r>
        <w:rPr>
          <w:rFonts w:eastAsia="Calibri"/>
          <w:sz w:val="28"/>
          <w:szCs w:val="28"/>
          <w:lang w:eastAsia="en-US"/>
        </w:rPr>
        <w:t xml:space="preserve">Объективная потребность в преобразованиях диктуется состоянием и проблемами современного рынка труда. Сегодня в Дивногорске отмечен наиболее низкий уровень безработицы в крае (от трудоспособного населения в трудоспособном возрасте).  Вместе с тем развитие муниципального образования город Дивногорск, реализация на его территории инвестиционных проектов приводят к тому, что экономика города испытывает высокую потребность в квалифицированных трудовых ресурсах.  При наличии спроса на трудовые ресурсы со стороны экономики города ситуация на рынке труда осложняется такими </w:t>
      </w:r>
      <w:r>
        <w:rPr>
          <w:rFonts w:eastAsia="Calibri"/>
          <w:b/>
          <w:i/>
          <w:sz w:val="28"/>
          <w:szCs w:val="28"/>
          <w:lang w:eastAsia="en-US"/>
        </w:rPr>
        <w:t>проблемами</w:t>
      </w:r>
      <w:r>
        <w:rPr>
          <w:rFonts w:eastAsia="Calibri"/>
          <w:sz w:val="28"/>
          <w:szCs w:val="28"/>
          <w:lang w:eastAsia="en-US"/>
        </w:rPr>
        <w:t>, как:</w:t>
      </w:r>
    </w:p>
    <w:p w:rsidR="00A232F4" w:rsidRDefault="00A232F4" w:rsidP="00122AC3">
      <w:pPr>
        <w:numPr>
          <w:ilvl w:val="0"/>
          <w:numId w:val="53"/>
        </w:numPr>
        <w:tabs>
          <w:tab w:val="left" w:pos="851"/>
        </w:tabs>
        <w:ind w:left="0" w:firstLine="540"/>
        <w:jc w:val="both"/>
        <w:rPr>
          <w:rFonts w:eastAsia="Calibri"/>
          <w:sz w:val="28"/>
          <w:szCs w:val="28"/>
          <w:lang w:eastAsia="en-US"/>
        </w:rPr>
      </w:pPr>
      <w:r>
        <w:rPr>
          <w:rFonts w:eastAsia="Calibri"/>
          <w:sz w:val="28"/>
          <w:szCs w:val="28"/>
          <w:lang w:eastAsia="en-US"/>
        </w:rPr>
        <w:t>дисбаланс спроса и предложения рабочей силы;</w:t>
      </w:r>
    </w:p>
    <w:p w:rsidR="00A232F4" w:rsidRDefault="00A232F4" w:rsidP="00122AC3">
      <w:pPr>
        <w:numPr>
          <w:ilvl w:val="0"/>
          <w:numId w:val="53"/>
        </w:numPr>
        <w:tabs>
          <w:tab w:val="left" w:pos="851"/>
        </w:tabs>
        <w:ind w:left="0" w:firstLine="540"/>
        <w:jc w:val="both"/>
        <w:rPr>
          <w:rFonts w:eastAsia="Calibri"/>
          <w:sz w:val="28"/>
          <w:szCs w:val="28"/>
          <w:lang w:eastAsia="en-US"/>
        </w:rPr>
      </w:pPr>
      <w:r>
        <w:rPr>
          <w:rFonts w:eastAsia="Calibri"/>
          <w:sz w:val="28"/>
          <w:szCs w:val="28"/>
          <w:lang w:eastAsia="en-US"/>
        </w:rPr>
        <w:t>при растущей потребности в кадрах недостаточная привлекательность предлагаемых рабочих мест для высококвалифицированных специалистов по уровню оплаты и условиям труда, социально-бытовым условиям;</w:t>
      </w:r>
    </w:p>
    <w:p w:rsidR="00A232F4" w:rsidRDefault="00A232F4" w:rsidP="00122AC3">
      <w:pPr>
        <w:numPr>
          <w:ilvl w:val="0"/>
          <w:numId w:val="53"/>
        </w:numPr>
        <w:tabs>
          <w:tab w:val="left" w:pos="851"/>
        </w:tabs>
        <w:ind w:left="0" w:firstLine="540"/>
        <w:jc w:val="both"/>
        <w:rPr>
          <w:rFonts w:eastAsia="Calibri"/>
          <w:sz w:val="28"/>
          <w:szCs w:val="28"/>
          <w:lang w:eastAsia="en-US"/>
        </w:rPr>
      </w:pPr>
      <w:r>
        <w:rPr>
          <w:rFonts w:eastAsia="Calibri"/>
          <w:sz w:val="28"/>
          <w:szCs w:val="28"/>
          <w:lang w:eastAsia="en-US"/>
        </w:rPr>
        <w:t>отсутствие отлаженной системы непрерывного образования, позволяющей осуществлять качественную (пере</w:t>
      </w:r>
      <w:proofErr w:type="gramStart"/>
      <w:r>
        <w:rPr>
          <w:rFonts w:eastAsia="Calibri"/>
          <w:sz w:val="28"/>
          <w:szCs w:val="28"/>
          <w:lang w:eastAsia="en-US"/>
        </w:rPr>
        <w:t>)п</w:t>
      </w:r>
      <w:proofErr w:type="gramEnd"/>
      <w:r>
        <w:rPr>
          <w:rFonts w:eastAsia="Calibri"/>
          <w:sz w:val="28"/>
          <w:szCs w:val="28"/>
          <w:lang w:eastAsia="en-US"/>
        </w:rPr>
        <w:t>одготовку специалистов, востребованных на рынке труда.</w:t>
      </w:r>
    </w:p>
    <w:p w:rsidR="00A232F4" w:rsidRDefault="00A232F4" w:rsidP="00A232F4">
      <w:pPr>
        <w:ind w:firstLine="540"/>
        <w:jc w:val="both"/>
        <w:rPr>
          <w:rFonts w:eastAsia="Calibri"/>
          <w:sz w:val="28"/>
          <w:szCs w:val="28"/>
          <w:lang w:eastAsia="en-US"/>
        </w:rPr>
      </w:pPr>
      <w:r>
        <w:rPr>
          <w:rFonts w:eastAsia="Calibri"/>
          <w:sz w:val="28"/>
          <w:szCs w:val="28"/>
          <w:lang w:eastAsia="en-US"/>
        </w:rPr>
        <w:t>С учетом необходимости решения имеющихся проблем</w:t>
      </w:r>
      <w:r w:rsidRPr="00334B24">
        <w:rPr>
          <w:rFonts w:eastAsia="Calibri"/>
          <w:sz w:val="28"/>
          <w:szCs w:val="28"/>
          <w:lang w:eastAsia="en-US"/>
        </w:rPr>
        <w:t xml:space="preserve"> основными направлениями политики</w:t>
      </w:r>
      <w:r>
        <w:rPr>
          <w:rFonts w:eastAsia="Calibri"/>
          <w:sz w:val="28"/>
          <w:szCs w:val="28"/>
          <w:lang w:eastAsia="en-US"/>
        </w:rPr>
        <w:t xml:space="preserve"> в сфере труда и занятости в предстоящие годы станут:</w:t>
      </w:r>
    </w:p>
    <w:p w:rsidR="00A232F4" w:rsidRDefault="00A232F4" w:rsidP="00122AC3">
      <w:pPr>
        <w:numPr>
          <w:ilvl w:val="0"/>
          <w:numId w:val="53"/>
        </w:numPr>
        <w:tabs>
          <w:tab w:val="left" w:pos="709"/>
          <w:tab w:val="left" w:pos="851"/>
        </w:tabs>
        <w:ind w:left="0" w:firstLine="540"/>
        <w:jc w:val="both"/>
        <w:rPr>
          <w:rFonts w:eastAsia="Calibri"/>
          <w:sz w:val="28"/>
          <w:szCs w:val="28"/>
          <w:lang w:eastAsia="en-US"/>
        </w:rPr>
      </w:pPr>
      <w:r>
        <w:rPr>
          <w:rFonts w:eastAsia="Calibri"/>
          <w:sz w:val="28"/>
          <w:szCs w:val="28"/>
          <w:lang w:eastAsia="en-US"/>
        </w:rPr>
        <w:t xml:space="preserve">на основе прогнозирования перспективной кадровой потребности и налаженного взаимодействия органов власти, системы профессионального </w:t>
      </w:r>
      <w:r>
        <w:rPr>
          <w:rFonts w:eastAsia="Calibri"/>
          <w:sz w:val="28"/>
          <w:szCs w:val="28"/>
          <w:lang w:eastAsia="en-US"/>
        </w:rPr>
        <w:lastRenderedPageBreak/>
        <w:t xml:space="preserve">образования и работодателей обеспечение </w:t>
      </w:r>
      <w:r>
        <w:rPr>
          <w:rFonts w:eastAsia="Calibri"/>
          <w:color w:val="000000"/>
          <w:sz w:val="28"/>
          <w:szCs w:val="28"/>
          <w:lang w:eastAsia="en-US"/>
        </w:rPr>
        <w:t xml:space="preserve">выпуска специалистов, по структуре и уровню профессиональной подготовки </w:t>
      </w:r>
      <w:r>
        <w:rPr>
          <w:rFonts w:eastAsia="Calibri"/>
          <w:sz w:val="28"/>
          <w:szCs w:val="28"/>
          <w:lang w:eastAsia="en-US"/>
        </w:rPr>
        <w:t>соответствующих перспективным потребностям развития города. Развитие целевой подготовки кадров, в том числе системы регионального заказа на подготовку специалистов;</w:t>
      </w:r>
    </w:p>
    <w:p w:rsidR="00A232F4" w:rsidRDefault="00A232F4" w:rsidP="00122AC3">
      <w:pPr>
        <w:numPr>
          <w:ilvl w:val="0"/>
          <w:numId w:val="53"/>
        </w:numPr>
        <w:tabs>
          <w:tab w:val="left" w:pos="709"/>
          <w:tab w:val="left" w:pos="851"/>
        </w:tabs>
        <w:ind w:left="0" w:firstLine="540"/>
        <w:jc w:val="both"/>
        <w:rPr>
          <w:rFonts w:eastAsia="Calibri"/>
          <w:sz w:val="28"/>
          <w:szCs w:val="28"/>
          <w:lang w:eastAsia="en-US"/>
        </w:rPr>
      </w:pPr>
      <w:r>
        <w:rPr>
          <w:rFonts w:eastAsia="Calibri"/>
          <w:sz w:val="28"/>
          <w:szCs w:val="28"/>
          <w:lang w:eastAsia="en-US"/>
        </w:rPr>
        <w:t>повышение профессионально-квалификационной мобильности населения края путем обеспечения системой профессионального образования оперативной качественной переподготовки специалистов востребованных профессий;</w:t>
      </w:r>
    </w:p>
    <w:p w:rsidR="00A232F4" w:rsidRDefault="00A232F4" w:rsidP="00122AC3">
      <w:pPr>
        <w:numPr>
          <w:ilvl w:val="0"/>
          <w:numId w:val="53"/>
        </w:numPr>
        <w:tabs>
          <w:tab w:val="left" w:pos="709"/>
          <w:tab w:val="left" w:pos="851"/>
        </w:tabs>
        <w:ind w:left="0" w:firstLine="540"/>
        <w:jc w:val="both"/>
        <w:rPr>
          <w:rFonts w:eastAsia="Calibri"/>
          <w:sz w:val="28"/>
          <w:szCs w:val="28"/>
          <w:lang w:eastAsia="en-US"/>
        </w:rPr>
      </w:pPr>
      <w:r>
        <w:rPr>
          <w:rFonts w:eastAsia="Calibri"/>
          <w:sz w:val="28"/>
          <w:szCs w:val="28"/>
          <w:lang w:eastAsia="en-US"/>
        </w:rPr>
        <w:t xml:space="preserve">повышение территориальной трудовой мобильности, минимизация оттока местных трудовых ресурсов, привлечение необходимых трудовых ресурсов из других регионов, в том числе путем создания эффективного рынка арендного жилья; </w:t>
      </w:r>
    </w:p>
    <w:p w:rsidR="00A232F4" w:rsidRDefault="00A232F4" w:rsidP="00122AC3">
      <w:pPr>
        <w:numPr>
          <w:ilvl w:val="0"/>
          <w:numId w:val="53"/>
        </w:numPr>
        <w:tabs>
          <w:tab w:val="left" w:pos="709"/>
          <w:tab w:val="left" w:pos="851"/>
        </w:tabs>
        <w:ind w:left="0" w:firstLine="540"/>
        <w:jc w:val="both"/>
        <w:rPr>
          <w:rFonts w:eastAsia="Calibri"/>
          <w:sz w:val="28"/>
          <w:szCs w:val="28"/>
          <w:lang w:eastAsia="en-US"/>
        </w:rPr>
      </w:pPr>
      <w:r>
        <w:rPr>
          <w:rFonts w:eastAsia="Calibri"/>
          <w:sz w:val="28"/>
          <w:szCs w:val="28"/>
          <w:lang w:eastAsia="en-US"/>
        </w:rPr>
        <w:t>сокращение потребности в рабочей силе вследствие роста производительности труда и снижения трудоемкости продукции, достигаемых модернизацией и автоматизацией существующих производств и производственных процессов, а также созданием новых производств на современном технологическом уровне с высокой производительностью рабочих мест;</w:t>
      </w:r>
    </w:p>
    <w:p w:rsidR="00A232F4" w:rsidRDefault="00A232F4" w:rsidP="00122AC3">
      <w:pPr>
        <w:numPr>
          <w:ilvl w:val="0"/>
          <w:numId w:val="53"/>
        </w:numPr>
        <w:tabs>
          <w:tab w:val="left" w:pos="709"/>
          <w:tab w:val="left" w:pos="851"/>
        </w:tabs>
        <w:ind w:left="0" w:firstLine="540"/>
        <w:jc w:val="both"/>
        <w:rPr>
          <w:rFonts w:eastAsia="Calibri"/>
          <w:sz w:val="28"/>
          <w:szCs w:val="28"/>
          <w:lang w:eastAsia="en-US"/>
        </w:rPr>
      </w:pPr>
      <w:r>
        <w:rPr>
          <w:rFonts w:eastAsia="Calibri"/>
          <w:sz w:val="28"/>
          <w:szCs w:val="28"/>
          <w:lang w:eastAsia="en-US"/>
        </w:rPr>
        <w:t>развитие малого и среднего предпринимательства, обеспечивающего рациональную структуру экономики, занятость и доходы населения;</w:t>
      </w:r>
    </w:p>
    <w:p w:rsidR="00A232F4" w:rsidRDefault="00A232F4" w:rsidP="00122AC3">
      <w:pPr>
        <w:numPr>
          <w:ilvl w:val="0"/>
          <w:numId w:val="53"/>
        </w:numPr>
        <w:tabs>
          <w:tab w:val="left" w:pos="567"/>
          <w:tab w:val="left" w:pos="709"/>
        </w:tabs>
        <w:ind w:left="0" w:firstLine="540"/>
        <w:jc w:val="both"/>
        <w:rPr>
          <w:rFonts w:eastAsia="Calibri"/>
          <w:sz w:val="28"/>
          <w:szCs w:val="28"/>
          <w:lang w:eastAsia="en-US"/>
        </w:rPr>
      </w:pPr>
      <w:r>
        <w:rPr>
          <w:rFonts w:eastAsia="Calibri"/>
          <w:sz w:val="28"/>
          <w:szCs w:val="28"/>
          <w:lang w:eastAsia="en-US"/>
        </w:rPr>
        <w:t>сокращение неформальной занятости за счет развития рынка труда, содействия официальному трудоустройству, профессиональному обучению и переобучению незанятных граждан;</w:t>
      </w:r>
    </w:p>
    <w:p w:rsidR="00A232F4" w:rsidRDefault="00A232F4" w:rsidP="00122AC3">
      <w:pPr>
        <w:numPr>
          <w:ilvl w:val="0"/>
          <w:numId w:val="53"/>
        </w:numPr>
        <w:tabs>
          <w:tab w:val="left" w:pos="709"/>
          <w:tab w:val="left" w:pos="851"/>
        </w:tabs>
        <w:ind w:left="0" w:firstLine="540"/>
        <w:jc w:val="both"/>
        <w:rPr>
          <w:rFonts w:eastAsia="Calibri"/>
          <w:sz w:val="28"/>
          <w:szCs w:val="28"/>
          <w:lang w:eastAsia="en-US"/>
        </w:rPr>
      </w:pPr>
      <w:r>
        <w:rPr>
          <w:rFonts w:eastAsia="Calibri"/>
          <w:sz w:val="28"/>
          <w:szCs w:val="28"/>
          <w:lang w:eastAsia="en-US"/>
        </w:rPr>
        <w:t>повышение экономической активности населения, в том числе путем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и незанятых граждан, которым в соответствии с законодательством назначена страховая пенсия по старости и которые стремятся возобновить трудовую деятельность;</w:t>
      </w:r>
    </w:p>
    <w:p w:rsidR="00A232F4" w:rsidRDefault="00A232F4" w:rsidP="00122AC3">
      <w:pPr>
        <w:numPr>
          <w:ilvl w:val="0"/>
          <w:numId w:val="53"/>
        </w:numPr>
        <w:tabs>
          <w:tab w:val="left" w:pos="709"/>
          <w:tab w:val="left" w:pos="851"/>
        </w:tabs>
        <w:ind w:left="0" w:firstLine="540"/>
        <w:jc w:val="both"/>
        <w:rPr>
          <w:rFonts w:eastAsia="Calibri"/>
          <w:sz w:val="28"/>
          <w:szCs w:val="28"/>
          <w:lang w:eastAsia="en-US"/>
        </w:rPr>
      </w:pPr>
      <w:r>
        <w:rPr>
          <w:rFonts w:eastAsia="Calibri"/>
          <w:sz w:val="28"/>
          <w:szCs w:val="28"/>
          <w:lang w:eastAsia="en-US"/>
        </w:rPr>
        <w:t>оптимизация внешних миграционных потоков в соответствии с долгосрочными потребностями социально-экономического и демографического развития региона.</w:t>
      </w:r>
    </w:p>
    <w:p w:rsidR="00A232F4" w:rsidRPr="00334B24" w:rsidRDefault="00A232F4" w:rsidP="00A232F4">
      <w:pPr>
        <w:ind w:firstLine="539"/>
        <w:jc w:val="both"/>
        <w:rPr>
          <w:sz w:val="28"/>
          <w:szCs w:val="28"/>
        </w:rPr>
      </w:pPr>
      <w:r w:rsidRPr="00334B24">
        <w:rPr>
          <w:rFonts w:eastAsia="Calibri"/>
          <w:sz w:val="28"/>
          <w:szCs w:val="28"/>
          <w:lang w:eastAsia="en-US"/>
        </w:rPr>
        <w:t>На протяжении всего предстоящего периода</w:t>
      </w:r>
      <w:r>
        <w:rPr>
          <w:rFonts w:eastAsia="Calibri"/>
          <w:b/>
          <w:i/>
          <w:sz w:val="28"/>
          <w:szCs w:val="28"/>
          <w:lang w:eastAsia="en-US"/>
        </w:rPr>
        <w:t xml:space="preserve"> </w:t>
      </w:r>
      <w:r>
        <w:rPr>
          <w:rFonts w:eastAsia="Calibri"/>
          <w:sz w:val="28"/>
          <w:szCs w:val="28"/>
          <w:lang w:eastAsia="en-US"/>
        </w:rPr>
        <w:t>сохраняющаяся</w:t>
      </w:r>
      <w:r>
        <w:rPr>
          <w:rFonts w:eastAsia="Calibri"/>
          <w:b/>
          <w:i/>
          <w:sz w:val="28"/>
          <w:szCs w:val="28"/>
          <w:lang w:eastAsia="en-US"/>
        </w:rPr>
        <w:t xml:space="preserve"> </w:t>
      </w:r>
      <w:r>
        <w:rPr>
          <w:sz w:val="28"/>
          <w:szCs w:val="28"/>
        </w:rPr>
        <w:t xml:space="preserve">потребность в трудовых ресурсах, связанная с реализацией инвестиционных проектов по созданию новых производств, с развитием обеспечивающих секторов и отраслей социальной сферы, будет поддерживать низкие показатели уровня безработицы в крае (на уровне 5% по методологии МОТ). </w:t>
      </w:r>
    </w:p>
    <w:p w:rsidR="00A232F4" w:rsidRDefault="00A232F4" w:rsidP="00A232F4">
      <w:pPr>
        <w:rPr>
          <w:b/>
          <w:sz w:val="28"/>
          <w:szCs w:val="28"/>
        </w:rPr>
      </w:pPr>
      <w:r>
        <w:rPr>
          <w:sz w:val="28"/>
          <w:szCs w:val="28"/>
        </w:rPr>
        <w:t>Работодателям</w:t>
      </w:r>
      <w:r w:rsidRPr="00334B24">
        <w:rPr>
          <w:sz w:val="28"/>
          <w:szCs w:val="28"/>
        </w:rPr>
        <w:t xml:space="preserve"> предложат эффективные формы сотрудничества, связанные с подбором кадров: гарантированные, дистанционные собеседования, ярмарки вакансий, целевое обучение безработных граждан в соответствии с требованиями производства и многое другое. Ставка будет сделана на профориентацию подрастающего поколения.</w:t>
      </w:r>
    </w:p>
    <w:p w:rsidR="00EC5B23" w:rsidRDefault="00EC5B23" w:rsidP="00EC5B23">
      <w:pPr>
        <w:jc w:val="right"/>
        <w:rPr>
          <w:b/>
          <w:sz w:val="28"/>
          <w:szCs w:val="28"/>
          <w:lang w:eastAsia="x-none"/>
        </w:rPr>
      </w:pPr>
    </w:p>
    <w:sectPr w:rsidR="00EC5B23" w:rsidSect="006A0444">
      <w:pgSz w:w="11906" w:h="16838"/>
      <w:pgMar w:top="899" w:right="851" w:bottom="107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62" w:rsidRDefault="004F4662">
      <w:r>
        <w:separator/>
      </w:r>
    </w:p>
  </w:endnote>
  <w:endnote w:type="continuationSeparator" w:id="0">
    <w:p w:rsidR="004F4662" w:rsidRDefault="004F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JournalSans">
    <w:charset w:val="00"/>
    <w:family w:val="auto"/>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NCIEI K+ Garamond C">
    <w:altName w:val="Garamond C"/>
    <w:panose1 w:val="00000000000000000000"/>
    <w:charset w:val="CC"/>
    <w:family w:val="swiss"/>
    <w:notTrueType/>
    <w:pitch w:val="default"/>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JournalRub">
    <w:altName w:val="Arial"/>
    <w:panose1 w:val="00000000000000000000"/>
    <w:charset w:val="00"/>
    <w:family w:val="swiss"/>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F4" w:rsidRDefault="00A232F4">
    <w:pPr>
      <w:pStyle w:val="a6"/>
      <w:jc w:val="right"/>
    </w:pPr>
    <w:r>
      <w:fldChar w:fldCharType="begin"/>
    </w:r>
    <w:r>
      <w:instrText>PAGE   \* MERGEFORMAT</w:instrText>
    </w:r>
    <w:r>
      <w:fldChar w:fldCharType="separate"/>
    </w:r>
    <w:r w:rsidR="00221865">
      <w:rPr>
        <w:noProof/>
      </w:rPr>
      <w:t>2</w:t>
    </w:r>
    <w:r>
      <w:fldChar w:fldCharType="end"/>
    </w:r>
  </w:p>
  <w:p w:rsidR="00A232F4" w:rsidRPr="00BD0AFD" w:rsidRDefault="00A232F4" w:rsidP="00BD0AFD">
    <w:pPr>
      <w:pStyle w:val="a6"/>
      <w:spacing w:after="24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F4" w:rsidRDefault="00A232F4">
    <w:pPr>
      <w:pStyle w:val="a6"/>
      <w:jc w:val="right"/>
    </w:pPr>
    <w:r>
      <w:fldChar w:fldCharType="begin"/>
    </w:r>
    <w:r>
      <w:instrText>PAGE   \* MERGEFORMAT</w:instrText>
    </w:r>
    <w:r>
      <w:fldChar w:fldCharType="separate"/>
    </w:r>
    <w:r w:rsidR="00221865">
      <w:rPr>
        <w:noProof/>
      </w:rPr>
      <w:t>15</w:t>
    </w:r>
    <w:r>
      <w:fldChar w:fldCharType="end"/>
    </w:r>
  </w:p>
  <w:p w:rsidR="00A232F4" w:rsidRPr="00EB0732" w:rsidRDefault="00A232F4" w:rsidP="002A069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62" w:rsidRDefault="004F4662">
      <w:r>
        <w:separator/>
      </w:r>
    </w:p>
  </w:footnote>
  <w:footnote w:type="continuationSeparator" w:id="0">
    <w:p w:rsidR="004F4662" w:rsidRDefault="004F4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F4" w:rsidRDefault="00A232F4" w:rsidP="002A0692">
    <w:pPr>
      <w:pStyle w:val="ab"/>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F4" w:rsidRDefault="004F4662">
    <w:pPr>
      <w:pStyle w:val="ab"/>
    </w:pPr>
    <w:r>
      <w:rPr>
        <w:noProof/>
      </w:rPr>
      <w:pict>
        <v:rect id="Rectangle 4" o:spid="_x0000_s2049" style="position:absolute;margin-left:3.7pt;margin-top:81.7pt;width:60pt;height:473.4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" o:allowincell="f" stroked="f">
          <v:textbox style="layout-flow:vertical">
            <w:txbxContent>
              <w:p w:rsidR="00A232F4" w:rsidRDefault="00A232F4" w:rsidP="002A0692">
                <w:pPr>
                  <w:spacing w:after="240"/>
                  <w:jc w:val="center"/>
                  <w:rPr>
                    <w:szCs w:val="28"/>
                  </w:rPr>
                </w:pPr>
              </w:p>
            </w:txbxContent>
          </v:textbox>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AC3636"/>
    <w:lvl w:ilvl="0">
      <w:start w:val="1"/>
      <w:numFmt w:val="bullet"/>
      <w:pStyle w:val="ConsPlusTitle"/>
      <w:lvlText w:val=""/>
      <w:lvlJc w:val="left"/>
      <w:pPr>
        <w:tabs>
          <w:tab w:val="num" w:pos="360"/>
        </w:tabs>
        <w:ind w:left="360" w:hanging="360"/>
      </w:pPr>
      <w:rPr>
        <w:rFonts w:ascii="Symbol" w:hAnsi="Symbol" w:hint="default"/>
      </w:rPr>
    </w:lvl>
  </w:abstractNum>
  <w:abstractNum w:abstractNumId="1">
    <w:nsid w:val="00393AE0"/>
    <w:multiLevelType w:val="multilevel"/>
    <w:tmpl w:val="D5B620FA"/>
    <w:styleLink w:val="WW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0F01990"/>
    <w:multiLevelType w:val="hybridMultilevel"/>
    <w:tmpl w:val="311EC39A"/>
    <w:lvl w:ilvl="0" w:tplc="983E1E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1F1858"/>
    <w:multiLevelType w:val="hybridMultilevel"/>
    <w:tmpl w:val="21BA4F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328358B"/>
    <w:multiLevelType w:val="hybridMultilevel"/>
    <w:tmpl w:val="8D044660"/>
    <w:lvl w:ilvl="0" w:tplc="5CE4279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742703"/>
    <w:multiLevelType w:val="hybridMultilevel"/>
    <w:tmpl w:val="C380B3AE"/>
    <w:lvl w:ilvl="0" w:tplc="04190001">
      <w:start w:val="1"/>
      <w:numFmt w:val="bullet"/>
      <w:pStyle w:val="a"/>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5A6FC4"/>
    <w:multiLevelType w:val="multilevel"/>
    <w:tmpl w:val="FA066910"/>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E2F61B7"/>
    <w:multiLevelType w:val="multilevel"/>
    <w:tmpl w:val="F3047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FD42D9"/>
    <w:multiLevelType w:val="multilevel"/>
    <w:tmpl w:val="5EAA10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39E39B1"/>
    <w:multiLevelType w:val="multilevel"/>
    <w:tmpl w:val="D5D295E0"/>
    <w:styleLink w:val="WWNum68"/>
    <w:lvl w:ilvl="0">
      <w:start w:val="1"/>
      <w:numFmt w:val="decimal"/>
      <w:lvlText w:val="%1."/>
      <w:lvlJc w:val="left"/>
    </w:lvl>
    <w:lvl w:ilvl="1">
      <w:start w:val="5"/>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5213EEF"/>
    <w:multiLevelType w:val="hybridMultilevel"/>
    <w:tmpl w:val="63263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C316F0"/>
    <w:multiLevelType w:val="hybridMultilevel"/>
    <w:tmpl w:val="551477EC"/>
    <w:lvl w:ilvl="0" w:tplc="2F9E1D0E">
      <w:numFmt w:val="bullet"/>
      <w:lvlText w:val="•"/>
      <w:lvlJc w:val="left"/>
      <w:pPr>
        <w:ind w:left="2123" w:hanging="705"/>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CA64A2"/>
    <w:multiLevelType w:val="hybridMultilevel"/>
    <w:tmpl w:val="639605E4"/>
    <w:lvl w:ilvl="0" w:tplc="04190001">
      <w:start w:val="1"/>
      <w:numFmt w:val="bullet"/>
      <w:lvlText w:val=""/>
      <w:lvlJc w:val="left"/>
      <w:pPr>
        <w:ind w:left="1287" w:hanging="360"/>
      </w:pPr>
      <w:rPr>
        <w:rFonts w:ascii="Symbol" w:hAnsi="Symbol" w:hint="default"/>
      </w:rPr>
    </w:lvl>
    <w:lvl w:ilvl="1" w:tplc="4EAE0370">
      <w:numFmt w:val="bullet"/>
      <w:lvlText w:val="-"/>
      <w:lvlJc w:val="left"/>
      <w:pPr>
        <w:ind w:left="2442" w:hanging="795"/>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CB635BB"/>
    <w:multiLevelType w:val="hybridMultilevel"/>
    <w:tmpl w:val="E8103F3E"/>
    <w:lvl w:ilvl="0" w:tplc="04190001">
      <w:start w:val="1"/>
      <w:numFmt w:val="bullet"/>
      <w:pStyle w:val="a0"/>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4">
    <w:nsid w:val="1D207C83"/>
    <w:multiLevelType w:val="hybridMultilevel"/>
    <w:tmpl w:val="2DF80B82"/>
    <w:lvl w:ilvl="0" w:tplc="28603AC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C53458"/>
    <w:multiLevelType w:val="multilevel"/>
    <w:tmpl w:val="88EE73E4"/>
    <w:styleLink w:val="WWNum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1B12C82"/>
    <w:multiLevelType w:val="hybridMultilevel"/>
    <w:tmpl w:val="07DCD79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2653F02"/>
    <w:multiLevelType w:val="multilevel"/>
    <w:tmpl w:val="CE788E24"/>
    <w:styleLink w:val="WWNum6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261E0763"/>
    <w:multiLevelType w:val="hybridMultilevel"/>
    <w:tmpl w:val="56461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A060C3"/>
    <w:multiLevelType w:val="hybridMultilevel"/>
    <w:tmpl w:val="C71E43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7CF6927"/>
    <w:multiLevelType w:val="multilevel"/>
    <w:tmpl w:val="B00E788E"/>
    <w:styleLink w:val="WWNum19"/>
    <w:lvl w:ilvl="0">
      <w:start w:val="4"/>
      <w:numFmt w:val="decimal"/>
      <w:lvlText w:val="%1"/>
      <w:lvlJc w:val="left"/>
    </w:lvl>
    <w:lvl w:ilvl="1">
      <w:start w:val="5"/>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A0F2EB3"/>
    <w:multiLevelType w:val="multilevel"/>
    <w:tmpl w:val="72B2A296"/>
    <w:styleLink w:val="WW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2D2F175C"/>
    <w:multiLevelType w:val="hybridMultilevel"/>
    <w:tmpl w:val="BA62C7B0"/>
    <w:lvl w:ilvl="0" w:tplc="2C7A917E">
      <w:start w:val="1"/>
      <w:numFmt w:val="decimal"/>
      <w:lvlText w:val="%1."/>
      <w:lvlJc w:val="left"/>
      <w:pPr>
        <w:ind w:left="360" w:hanging="360"/>
      </w:pPr>
      <w:rPr>
        <w:rFonts w:ascii="Times New Roman" w:eastAsia="Times New Roman" w:hAnsi="Times New Roman" w:cs="Times New Roman"/>
        <w:b w:val="0"/>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3">
    <w:nsid w:val="2D4904EB"/>
    <w:multiLevelType w:val="multilevel"/>
    <w:tmpl w:val="9B6AB986"/>
    <w:styleLink w:val="WW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E7F75C1"/>
    <w:multiLevelType w:val="multilevel"/>
    <w:tmpl w:val="6BCCDEF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0655293"/>
    <w:multiLevelType w:val="hybridMultilevel"/>
    <w:tmpl w:val="4C94573A"/>
    <w:lvl w:ilvl="0" w:tplc="9F5AA5E0">
      <w:start w:val="1"/>
      <w:numFmt w:val="decimal"/>
      <w:lvlText w:val="%1."/>
      <w:lvlJc w:val="left"/>
      <w:pPr>
        <w:ind w:left="1068" w:hanging="360"/>
      </w:pPr>
      <w:rPr>
        <w:rFonts w:hint="default"/>
        <w:b/>
        <w:sz w:val="28"/>
        <w:szCs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4F017F8"/>
    <w:multiLevelType w:val="hybridMultilevel"/>
    <w:tmpl w:val="46C8C2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7F2786F"/>
    <w:multiLevelType w:val="multilevel"/>
    <w:tmpl w:val="F7D64ED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38816E21"/>
    <w:multiLevelType w:val="hybridMultilevel"/>
    <w:tmpl w:val="809C4272"/>
    <w:lvl w:ilvl="0" w:tplc="983E1E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C73CB2"/>
    <w:multiLevelType w:val="hybridMultilevel"/>
    <w:tmpl w:val="F8E2A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8C12F6"/>
    <w:multiLevelType w:val="multilevel"/>
    <w:tmpl w:val="30DE44D2"/>
    <w:styleLink w:val="WWNum56"/>
    <w:lvl w:ilvl="0">
      <w:numFmt w:val="bullet"/>
      <w:lvlText w:val="−"/>
      <w:lvlJc w:val="left"/>
      <w:rPr>
        <w:rFonts w:ascii="Viner Hand ITC" w:hAnsi="Viner Hand ITC"/>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E0167BA"/>
    <w:multiLevelType w:val="multilevel"/>
    <w:tmpl w:val="67C8C636"/>
    <w:styleLink w:val="WWNum7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425A30F9"/>
    <w:multiLevelType w:val="multilevel"/>
    <w:tmpl w:val="EC9E29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44D57332"/>
    <w:multiLevelType w:val="multilevel"/>
    <w:tmpl w:val="469E68EA"/>
    <w:styleLink w:val="WWNum10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5A75D74"/>
    <w:multiLevelType w:val="multilevel"/>
    <w:tmpl w:val="FBCC8492"/>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4E5978BB"/>
    <w:multiLevelType w:val="hybridMultilevel"/>
    <w:tmpl w:val="AAA28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19C0989"/>
    <w:multiLevelType w:val="multilevel"/>
    <w:tmpl w:val="1F94C9B0"/>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5A675A6E"/>
    <w:multiLevelType w:val="multilevel"/>
    <w:tmpl w:val="EC9A87C8"/>
    <w:styleLink w:val="WWNum10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5AE71296"/>
    <w:multiLevelType w:val="hybridMultilevel"/>
    <w:tmpl w:val="16FADC86"/>
    <w:lvl w:ilvl="0" w:tplc="983E1E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4A672A"/>
    <w:multiLevelType w:val="multilevel"/>
    <w:tmpl w:val="F18C0C4C"/>
    <w:lvl w:ilvl="0">
      <w:start w:val="1"/>
      <w:numFmt w:val="bullet"/>
      <w:pStyle w:val="a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A4653E"/>
    <w:multiLevelType w:val="hybridMultilevel"/>
    <w:tmpl w:val="F9888B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D5E3A7C"/>
    <w:multiLevelType w:val="multilevel"/>
    <w:tmpl w:val="2DC434D2"/>
    <w:lvl w:ilvl="0">
      <w:start w:val="1"/>
      <w:numFmt w:val="decimal"/>
      <w:pStyle w:val="1"/>
      <w:lvlText w:val="%1."/>
      <w:lvlJc w:val="left"/>
      <w:pPr>
        <w:ind w:left="1211"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2">
    <w:nsid w:val="5EF810D1"/>
    <w:multiLevelType w:val="multilevel"/>
    <w:tmpl w:val="B192A654"/>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61C1637E"/>
    <w:multiLevelType w:val="multilevel"/>
    <w:tmpl w:val="26248400"/>
    <w:styleLink w:val="WWNum4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65471CAA"/>
    <w:multiLevelType w:val="hybridMultilevel"/>
    <w:tmpl w:val="66A068C2"/>
    <w:lvl w:ilvl="0" w:tplc="2F9E1D0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5A255CE"/>
    <w:multiLevelType w:val="hybridMultilevel"/>
    <w:tmpl w:val="66FE791A"/>
    <w:lvl w:ilvl="0" w:tplc="79E0E9B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85845B3"/>
    <w:multiLevelType w:val="multilevel"/>
    <w:tmpl w:val="5AF6F27C"/>
    <w:styleLink w:val="WWNum5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6A1A3E1A"/>
    <w:multiLevelType w:val="multilevel"/>
    <w:tmpl w:val="37E83F8A"/>
    <w:lvl w:ilvl="0">
      <w:start w:val="1"/>
      <w:numFmt w:val="decimal"/>
      <w:lvlText w:val="%1."/>
      <w:lvlJc w:val="left"/>
      <w:pPr>
        <w:ind w:left="1069" w:hanging="360"/>
      </w:pPr>
      <w:rPr>
        <w:rFonts w:cs="Times New Roman"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8">
    <w:nsid w:val="70802198"/>
    <w:multiLevelType w:val="multilevel"/>
    <w:tmpl w:val="0B9E184C"/>
    <w:styleLink w:val="WWNum5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70856669"/>
    <w:multiLevelType w:val="multilevel"/>
    <w:tmpl w:val="5314B94E"/>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7396132E"/>
    <w:multiLevelType w:val="hybridMultilevel"/>
    <w:tmpl w:val="FEF4802C"/>
    <w:lvl w:ilvl="0" w:tplc="0419000F">
      <w:start w:val="1"/>
      <w:numFmt w:val="decimal"/>
      <w:lvlText w:val="%1."/>
      <w:lvlJc w:val="left"/>
      <w:pPr>
        <w:ind w:left="1065" w:hanging="705"/>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612674B"/>
    <w:multiLevelType w:val="hybridMultilevel"/>
    <w:tmpl w:val="08922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2C7DFC"/>
    <w:multiLevelType w:val="hybridMultilevel"/>
    <w:tmpl w:val="0BC02B02"/>
    <w:lvl w:ilvl="0" w:tplc="983E1E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F0113F1"/>
    <w:multiLevelType w:val="hybridMultilevel"/>
    <w:tmpl w:val="E3FCC7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7"/>
  </w:num>
  <w:num w:numId="2">
    <w:abstractNumId w:val="5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3"/>
  </w:num>
  <w:num w:numId="6">
    <w:abstractNumId w:val="0"/>
  </w:num>
  <w:num w:numId="7">
    <w:abstractNumId w:val="29"/>
  </w:num>
  <w:num w:numId="8">
    <w:abstractNumId w:val="52"/>
  </w:num>
  <w:num w:numId="9">
    <w:abstractNumId w:val="2"/>
  </w:num>
  <w:num w:numId="10">
    <w:abstractNumId w:val="38"/>
  </w:num>
  <w:num w:numId="11">
    <w:abstractNumId w:val="50"/>
  </w:num>
  <w:num w:numId="12">
    <w:abstractNumId w:val="30"/>
  </w:num>
  <w:num w:numId="13">
    <w:abstractNumId w:val="33"/>
  </w:num>
  <w:num w:numId="14">
    <w:abstractNumId w:val="42"/>
  </w:num>
  <w:num w:numId="15">
    <w:abstractNumId w:val="37"/>
  </w:num>
  <w:num w:numId="16">
    <w:abstractNumId w:val="53"/>
  </w:num>
  <w:num w:numId="17">
    <w:abstractNumId w:val="12"/>
  </w:num>
  <w:num w:numId="18">
    <w:abstractNumId w:val="19"/>
  </w:num>
  <w:num w:numId="19">
    <w:abstractNumId w:val="41"/>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8"/>
  </w:num>
  <w:num w:numId="23">
    <w:abstractNumId w:val="35"/>
  </w:num>
  <w:num w:numId="24">
    <w:abstractNumId w:val="3"/>
  </w:num>
  <w:num w:numId="25">
    <w:abstractNumId w:val="4"/>
  </w:num>
  <w:num w:numId="26">
    <w:abstractNumId w:val="16"/>
  </w:num>
  <w:num w:numId="27">
    <w:abstractNumId w:val="26"/>
  </w:num>
  <w:num w:numId="28">
    <w:abstractNumId w:val="7"/>
  </w:num>
  <w:num w:numId="29">
    <w:abstractNumId w:val="18"/>
  </w:num>
  <w:num w:numId="30">
    <w:abstractNumId w:val="44"/>
  </w:num>
  <w:num w:numId="31">
    <w:abstractNumId w:val="11"/>
  </w:num>
  <w:num w:numId="32">
    <w:abstractNumId w:val="1"/>
  </w:num>
  <w:num w:numId="33">
    <w:abstractNumId w:val="24"/>
  </w:num>
  <w:num w:numId="34">
    <w:abstractNumId w:val="34"/>
  </w:num>
  <w:num w:numId="35">
    <w:abstractNumId w:val="20"/>
  </w:num>
  <w:num w:numId="36">
    <w:abstractNumId w:val="23"/>
  </w:num>
  <w:num w:numId="37">
    <w:abstractNumId w:val="49"/>
  </w:num>
  <w:num w:numId="38">
    <w:abstractNumId w:val="21"/>
  </w:num>
  <w:num w:numId="39">
    <w:abstractNumId w:val="32"/>
  </w:num>
  <w:num w:numId="40">
    <w:abstractNumId w:val="6"/>
  </w:num>
  <w:num w:numId="41">
    <w:abstractNumId w:val="36"/>
  </w:num>
  <w:num w:numId="42">
    <w:abstractNumId w:val="43"/>
  </w:num>
  <w:num w:numId="43">
    <w:abstractNumId w:val="46"/>
  </w:num>
  <w:num w:numId="44">
    <w:abstractNumId w:val="15"/>
  </w:num>
  <w:num w:numId="45">
    <w:abstractNumId w:val="48"/>
  </w:num>
  <w:num w:numId="46">
    <w:abstractNumId w:val="17"/>
  </w:num>
  <w:num w:numId="47">
    <w:abstractNumId w:val="9"/>
  </w:num>
  <w:num w:numId="48">
    <w:abstractNumId w:val="31"/>
    <w:lvlOverride w:ilvl="0">
      <w:lvl w:ilvl="0">
        <w:start w:val="1"/>
        <w:numFmt w:val="decimal"/>
        <w:lvlText w:val="%1."/>
        <w:lvlJc w:val="left"/>
        <w:rPr>
          <w:b w:val="0"/>
        </w:rPr>
      </w:lvl>
    </w:lvlOverride>
  </w:num>
  <w:num w:numId="49">
    <w:abstractNumId w:val="31"/>
    <w:lvlOverride w:ilvl="0">
      <w:startOverride w:val="1"/>
    </w:lvlOverride>
  </w:num>
  <w:num w:numId="50">
    <w:abstractNumId w:val="8"/>
  </w:num>
  <w:num w:numId="51">
    <w:abstractNumId w:val="27"/>
  </w:num>
  <w:num w:numId="52">
    <w:abstractNumId w:val="25"/>
  </w:num>
  <w:num w:numId="53">
    <w:abstractNumId w:val="40"/>
  </w:num>
  <w:num w:numId="54">
    <w:abstractNumId w:val="31"/>
  </w:num>
  <w:num w:numId="55">
    <w:abstractNumId w:val="22"/>
  </w:num>
  <w:num w:numId="56">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431"/>
    <w:rsid w:val="00000666"/>
    <w:rsid w:val="00005C39"/>
    <w:rsid w:val="00012AC5"/>
    <w:rsid w:val="00034A4D"/>
    <w:rsid w:val="000373CE"/>
    <w:rsid w:val="000453DF"/>
    <w:rsid w:val="000627C0"/>
    <w:rsid w:val="00064741"/>
    <w:rsid w:val="00067D68"/>
    <w:rsid w:val="000716F3"/>
    <w:rsid w:val="000729A0"/>
    <w:rsid w:val="00080BC6"/>
    <w:rsid w:val="0008587D"/>
    <w:rsid w:val="0008732D"/>
    <w:rsid w:val="000874A1"/>
    <w:rsid w:val="00087589"/>
    <w:rsid w:val="00087920"/>
    <w:rsid w:val="00097027"/>
    <w:rsid w:val="000A10A2"/>
    <w:rsid w:val="000B7FA6"/>
    <w:rsid w:val="000D3C7D"/>
    <w:rsid w:val="000D7DC9"/>
    <w:rsid w:val="000E0191"/>
    <w:rsid w:val="000F4081"/>
    <w:rsid w:val="000F500E"/>
    <w:rsid w:val="000F6B3F"/>
    <w:rsid w:val="00100847"/>
    <w:rsid w:val="001102B9"/>
    <w:rsid w:val="00114483"/>
    <w:rsid w:val="00115D3C"/>
    <w:rsid w:val="00116791"/>
    <w:rsid w:val="00122AC3"/>
    <w:rsid w:val="00133A08"/>
    <w:rsid w:val="0013759E"/>
    <w:rsid w:val="001416FD"/>
    <w:rsid w:val="00143EA1"/>
    <w:rsid w:val="00145186"/>
    <w:rsid w:val="00147A51"/>
    <w:rsid w:val="00151376"/>
    <w:rsid w:val="001522CB"/>
    <w:rsid w:val="001554AA"/>
    <w:rsid w:val="00172AC8"/>
    <w:rsid w:val="001878D6"/>
    <w:rsid w:val="0019165C"/>
    <w:rsid w:val="0019545F"/>
    <w:rsid w:val="001B630E"/>
    <w:rsid w:val="001C63A2"/>
    <w:rsid w:val="001D7969"/>
    <w:rsid w:val="001E0A82"/>
    <w:rsid w:val="001E281A"/>
    <w:rsid w:val="001E7A09"/>
    <w:rsid w:val="001F270A"/>
    <w:rsid w:val="001F3CE3"/>
    <w:rsid w:val="001F5FF5"/>
    <w:rsid w:val="001F6E64"/>
    <w:rsid w:val="00201DF1"/>
    <w:rsid w:val="00202AE3"/>
    <w:rsid w:val="00205553"/>
    <w:rsid w:val="00213E61"/>
    <w:rsid w:val="00221865"/>
    <w:rsid w:val="00221E4D"/>
    <w:rsid w:val="00223688"/>
    <w:rsid w:val="00226536"/>
    <w:rsid w:val="00245C63"/>
    <w:rsid w:val="00247AC6"/>
    <w:rsid w:val="002522AA"/>
    <w:rsid w:val="002627DE"/>
    <w:rsid w:val="00262EF8"/>
    <w:rsid w:val="00263C5B"/>
    <w:rsid w:val="00264AFD"/>
    <w:rsid w:val="00277F76"/>
    <w:rsid w:val="00292D25"/>
    <w:rsid w:val="00294888"/>
    <w:rsid w:val="002A3BAA"/>
    <w:rsid w:val="002A45B2"/>
    <w:rsid w:val="002A6F89"/>
    <w:rsid w:val="002A7352"/>
    <w:rsid w:val="002B45B1"/>
    <w:rsid w:val="002B6367"/>
    <w:rsid w:val="002C1FD6"/>
    <w:rsid w:val="002C7CBA"/>
    <w:rsid w:val="002D3E50"/>
    <w:rsid w:val="002D5B25"/>
    <w:rsid w:val="002E3B96"/>
    <w:rsid w:val="002E6171"/>
    <w:rsid w:val="002E629C"/>
    <w:rsid w:val="002E7B41"/>
    <w:rsid w:val="002F11A6"/>
    <w:rsid w:val="002F71EB"/>
    <w:rsid w:val="00301A40"/>
    <w:rsid w:val="00301B70"/>
    <w:rsid w:val="003035BD"/>
    <w:rsid w:val="003146A9"/>
    <w:rsid w:val="00322189"/>
    <w:rsid w:val="003245AA"/>
    <w:rsid w:val="00325927"/>
    <w:rsid w:val="00327116"/>
    <w:rsid w:val="00327443"/>
    <w:rsid w:val="003401B0"/>
    <w:rsid w:val="00357018"/>
    <w:rsid w:val="003602BB"/>
    <w:rsid w:val="00384A8E"/>
    <w:rsid w:val="00390408"/>
    <w:rsid w:val="003A28D6"/>
    <w:rsid w:val="003A4F3C"/>
    <w:rsid w:val="003A6BA3"/>
    <w:rsid w:val="003B3612"/>
    <w:rsid w:val="003C6D35"/>
    <w:rsid w:val="003C7570"/>
    <w:rsid w:val="003D0FB1"/>
    <w:rsid w:val="003D7974"/>
    <w:rsid w:val="003F1F7F"/>
    <w:rsid w:val="003F553F"/>
    <w:rsid w:val="003F7D3D"/>
    <w:rsid w:val="004053A0"/>
    <w:rsid w:val="00406C65"/>
    <w:rsid w:val="00412507"/>
    <w:rsid w:val="00424AD0"/>
    <w:rsid w:val="004266D4"/>
    <w:rsid w:val="00431891"/>
    <w:rsid w:val="004318E1"/>
    <w:rsid w:val="00433642"/>
    <w:rsid w:val="00457F84"/>
    <w:rsid w:val="00463A84"/>
    <w:rsid w:val="004722BB"/>
    <w:rsid w:val="0047369C"/>
    <w:rsid w:val="00473E83"/>
    <w:rsid w:val="004755AD"/>
    <w:rsid w:val="00481555"/>
    <w:rsid w:val="00482B00"/>
    <w:rsid w:val="00482F8E"/>
    <w:rsid w:val="00483EA5"/>
    <w:rsid w:val="00491842"/>
    <w:rsid w:val="00495D5F"/>
    <w:rsid w:val="004A692B"/>
    <w:rsid w:val="004A78A6"/>
    <w:rsid w:val="004C47DA"/>
    <w:rsid w:val="004D6478"/>
    <w:rsid w:val="004E1498"/>
    <w:rsid w:val="004E33ED"/>
    <w:rsid w:val="004F01A1"/>
    <w:rsid w:val="004F2639"/>
    <w:rsid w:val="004F4662"/>
    <w:rsid w:val="00501DAD"/>
    <w:rsid w:val="00506952"/>
    <w:rsid w:val="00516B2C"/>
    <w:rsid w:val="00520F83"/>
    <w:rsid w:val="00521457"/>
    <w:rsid w:val="00532FA3"/>
    <w:rsid w:val="005426C5"/>
    <w:rsid w:val="00564D0A"/>
    <w:rsid w:val="00584455"/>
    <w:rsid w:val="00590089"/>
    <w:rsid w:val="00594AED"/>
    <w:rsid w:val="00597C8D"/>
    <w:rsid w:val="005A40A8"/>
    <w:rsid w:val="005B6EAE"/>
    <w:rsid w:val="005C0F9C"/>
    <w:rsid w:val="005C1BB8"/>
    <w:rsid w:val="005C25D2"/>
    <w:rsid w:val="005C41BC"/>
    <w:rsid w:val="005C79DF"/>
    <w:rsid w:val="005D49A7"/>
    <w:rsid w:val="005D4D30"/>
    <w:rsid w:val="005D6246"/>
    <w:rsid w:val="006009B7"/>
    <w:rsid w:val="0060167F"/>
    <w:rsid w:val="006039DF"/>
    <w:rsid w:val="00610B9D"/>
    <w:rsid w:val="00612346"/>
    <w:rsid w:val="00613431"/>
    <w:rsid w:val="00616554"/>
    <w:rsid w:val="00631E95"/>
    <w:rsid w:val="00632804"/>
    <w:rsid w:val="00633AB2"/>
    <w:rsid w:val="00634CC5"/>
    <w:rsid w:val="006460F8"/>
    <w:rsid w:val="00652C4D"/>
    <w:rsid w:val="00655146"/>
    <w:rsid w:val="00657CCB"/>
    <w:rsid w:val="00663EAF"/>
    <w:rsid w:val="0066501E"/>
    <w:rsid w:val="00667458"/>
    <w:rsid w:val="00676310"/>
    <w:rsid w:val="006811D5"/>
    <w:rsid w:val="00682C85"/>
    <w:rsid w:val="0068308C"/>
    <w:rsid w:val="00684BF3"/>
    <w:rsid w:val="006874B8"/>
    <w:rsid w:val="0069105B"/>
    <w:rsid w:val="00691436"/>
    <w:rsid w:val="006914FC"/>
    <w:rsid w:val="00693089"/>
    <w:rsid w:val="006A0444"/>
    <w:rsid w:val="006A386E"/>
    <w:rsid w:val="006A7039"/>
    <w:rsid w:val="006B318E"/>
    <w:rsid w:val="006B63D7"/>
    <w:rsid w:val="006D13E8"/>
    <w:rsid w:val="006E55F4"/>
    <w:rsid w:val="006F4459"/>
    <w:rsid w:val="006F786F"/>
    <w:rsid w:val="00702FD6"/>
    <w:rsid w:val="00711B38"/>
    <w:rsid w:val="0071624D"/>
    <w:rsid w:val="00720CC6"/>
    <w:rsid w:val="007225D2"/>
    <w:rsid w:val="00726F19"/>
    <w:rsid w:val="007403AB"/>
    <w:rsid w:val="00740608"/>
    <w:rsid w:val="00747978"/>
    <w:rsid w:val="00750548"/>
    <w:rsid w:val="007609EE"/>
    <w:rsid w:val="00765F44"/>
    <w:rsid w:val="007722FE"/>
    <w:rsid w:val="00773670"/>
    <w:rsid w:val="00774DA3"/>
    <w:rsid w:val="00776E08"/>
    <w:rsid w:val="00780F7B"/>
    <w:rsid w:val="00785EE8"/>
    <w:rsid w:val="00797D22"/>
    <w:rsid w:val="007A321D"/>
    <w:rsid w:val="007A6125"/>
    <w:rsid w:val="007A7547"/>
    <w:rsid w:val="007D1B6D"/>
    <w:rsid w:val="007E062A"/>
    <w:rsid w:val="007E5859"/>
    <w:rsid w:val="007E70D8"/>
    <w:rsid w:val="00812B18"/>
    <w:rsid w:val="0081454F"/>
    <w:rsid w:val="00815627"/>
    <w:rsid w:val="00836E0F"/>
    <w:rsid w:val="00844A1E"/>
    <w:rsid w:val="00852A20"/>
    <w:rsid w:val="00873BA8"/>
    <w:rsid w:val="00875D30"/>
    <w:rsid w:val="0088273B"/>
    <w:rsid w:val="00892410"/>
    <w:rsid w:val="00894803"/>
    <w:rsid w:val="008964DC"/>
    <w:rsid w:val="00896DAB"/>
    <w:rsid w:val="008B6A6B"/>
    <w:rsid w:val="008B6A6D"/>
    <w:rsid w:val="008C018F"/>
    <w:rsid w:val="008C228C"/>
    <w:rsid w:val="008C74DC"/>
    <w:rsid w:val="008E51FA"/>
    <w:rsid w:val="008E565B"/>
    <w:rsid w:val="008E6C47"/>
    <w:rsid w:val="008F589D"/>
    <w:rsid w:val="009028C8"/>
    <w:rsid w:val="00904152"/>
    <w:rsid w:val="00905703"/>
    <w:rsid w:val="009068AB"/>
    <w:rsid w:val="00907B59"/>
    <w:rsid w:val="009106A3"/>
    <w:rsid w:val="00923060"/>
    <w:rsid w:val="0092577E"/>
    <w:rsid w:val="009344ED"/>
    <w:rsid w:val="00945688"/>
    <w:rsid w:val="00950D0E"/>
    <w:rsid w:val="00953C46"/>
    <w:rsid w:val="00954DC3"/>
    <w:rsid w:val="00955B4C"/>
    <w:rsid w:val="009667BA"/>
    <w:rsid w:val="00967557"/>
    <w:rsid w:val="00985397"/>
    <w:rsid w:val="00996509"/>
    <w:rsid w:val="009C3875"/>
    <w:rsid w:val="009C6C6F"/>
    <w:rsid w:val="009C6D63"/>
    <w:rsid w:val="009D2C92"/>
    <w:rsid w:val="009E365F"/>
    <w:rsid w:val="00A029CF"/>
    <w:rsid w:val="00A044B7"/>
    <w:rsid w:val="00A1300C"/>
    <w:rsid w:val="00A14BAF"/>
    <w:rsid w:val="00A232F4"/>
    <w:rsid w:val="00A24355"/>
    <w:rsid w:val="00A25C4A"/>
    <w:rsid w:val="00A43C20"/>
    <w:rsid w:val="00A4628B"/>
    <w:rsid w:val="00A463F6"/>
    <w:rsid w:val="00A57FA7"/>
    <w:rsid w:val="00A65854"/>
    <w:rsid w:val="00A661BC"/>
    <w:rsid w:val="00A6719A"/>
    <w:rsid w:val="00A72830"/>
    <w:rsid w:val="00A77E61"/>
    <w:rsid w:val="00A971D9"/>
    <w:rsid w:val="00AA2A74"/>
    <w:rsid w:val="00AB0137"/>
    <w:rsid w:val="00AB12DA"/>
    <w:rsid w:val="00AC7AFF"/>
    <w:rsid w:val="00AD07A3"/>
    <w:rsid w:val="00AD1A52"/>
    <w:rsid w:val="00AE0662"/>
    <w:rsid w:val="00AE50BC"/>
    <w:rsid w:val="00AE78A3"/>
    <w:rsid w:val="00AE7F06"/>
    <w:rsid w:val="00AF3F12"/>
    <w:rsid w:val="00AF49CA"/>
    <w:rsid w:val="00B036F3"/>
    <w:rsid w:val="00B15819"/>
    <w:rsid w:val="00B208C4"/>
    <w:rsid w:val="00B2395E"/>
    <w:rsid w:val="00B30130"/>
    <w:rsid w:val="00B4362C"/>
    <w:rsid w:val="00B43F7A"/>
    <w:rsid w:val="00B5617B"/>
    <w:rsid w:val="00B65B9B"/>
    <w:rsid w:val="00B83F9B"/>
    <w:rsid w:val="00B93907"/>
    <w:rsid w:val="00BB18AF"/>
    <w:rsid w:val="00BB3939"/>
    <w:rsid w:val="00BB39C3"/>
    <w:rsid w:val="00BB40D7"/>
    <w:rsid w:val="00BC0288"/>
    <w:rsid w:val="00BC0A8C"/>
    <w:rsid w:val="00BE3BB3"/>
    <w:rsid w:val="00BE60C2"/>
    <w:rsid w:val="00BE75FD"/>
    <w:rsid w:val="00BF7BEC"/>
    <w:rsid w:val="00C00146"/>
    <w:rsid w:val="00C02B97"/>
    <w:rsid w:val="00C06700"/>
    <w:rsid w:val="00C13990"/>
    <w:rsid w:val="00C17785"/>
    <w:rsid w:val="00C259B9"/>
    <w:rsid w:val="00C43A6B"/>
    <w:rsid w:val="00C645FA"/>
    <w:rsid w:val="00C7489A"/>
    <w:rsid w:val="00C80689"/>
    <w:rsid w:val="00C97CA5"/>
    <w:rsid w:val="00CA3137"/>
    <w:rsid w:val="00CB3F19"/>
    <w:rsid w:val="00CB7A07"/>
    <w:rsid w:val="00CC7BEC"/>
    <w:rsid w:val="00CD6A4A"/>
    <w:rsid w:val="00CE0FD6"/>
    <w:rsid w:val="00CE2DE0"/>
    <w:rsid w:val="00CF7CBD"/>
    <w:rsid w:val="00D01CA7"/>
    <w:rsid w:val="00D05F13"/>
    <w:rsid w:val="00D111B6"/>
    <w:rsid w:val="00D16117"/>
    <w:rsid w:val="00D20A50"/>
    <w:rsid w:val="00D32C67"/>
    <w:rsid w:val="00D42657"/>
    <w:rsid w:val="00D43790"/>
    <w:rsid w:val="00D43901"/>
    <w:rsid w:val="00D45FC6"/>
    <w:rsid w:val="00D70DAB"/>
    <w:rsid w:val="00D7636A"/>
    <w:rsid w:val="00D831B7"/>
    <w:rsid w:val="00D868BF"/>
    <w:rsid w:val="00DA2200"/>
    <w:rsid w:val="00DA3419"/>
    <w:rsid w:val="00DB70DB"/>
    <w:rsid w:val="00DC2DAE"/>
    <w:rsid w:val="00DC35FC"/>
    <w:rsid w:val="00DC405D"/>
    <w:rsid w:val="00DE5702"/>
    <w:rsid w:val="00DE7198"/>
    <w:rsid w:val="00DF09F3"/>
    <w:rsid w:val="00DF0E2B"/>
    <w:rsid w:val="00DF1014"/>
    <w:rsid w:val="00DF55DF"/>
    <w:rsid w:val="00E041B4"/>
    <w:rsid w:val="00E16302"/>
    <w:rsid w:val="00E305A6"/>
    <w:rsid w:val="00E30D7A"/>
    <w:rsid w:val="00E336F4"/>
    <w:rsid w:val="00E5075B"/>
    <w:rsid w:val="00E52D80"/>
    <w:rsid w:val="00E57560"/>
    <w:rsid w:val="00E65650"/>
    <w:rsid w:val="00E71549"/>
    <w:rsid w:val="00E86DAE"/>
    <w:rsid w:val="00E90DD7"/>
    <w:rsid w:val="00E954C8"/>
    <w:rsid w:val="00EA2E9D"/>
    <w:rsid w:val="00EA45CC"/>
    <w:rsid w:val="00EB1B70"/>
    <w:rsid w:val="00EB5B9C"/>
    <w:rsid w:val="00EC5B23"/>
    <w:rsid w:val="00EC7094"/>
    <w:rsid w:val="00ED2E23"/>
    <w:rsid w:val="00ED4175"/>
    <w:rsid w:val="00ED5C71"/>
    <w:rsid w:val="00ED67BA"/>
    <w:rsid w:val="00EF0D8C"/>
    <w:rsid w:val="00F03E16"/>
    <w:rsid w:val="00F07D5C"/>
    <w:rsid w:val="00F07DB7"/>
    <w:rsid w:val="00F16D90"/>
    <w:rsid w:val="00F25317"/>
    <w:rsid w:val="00F26A2C"/>
    <w:rsid w:val="00F26E56"/>
    <w:rsid w:val="00F455DF"/>
    <w:rsid w:val="00F53BD0"/>
    <w:rsid w:val="00F5423A"/>
    <w:rsid w:val="00F55404"/>
    <w:rsid w:val="00F64C7F"/>
    <w:rsid w:val="00F66C5B"/>
    <w:rsid w:val="00F73A3C"/>
    <w:rsid w:val="00F76D2E"/>
    <w:rsid w:val="00F82D21"/>
    <w:rsid w:val="00F868DC"/>
    <w:rsid w:val="00F877C0"/>
    <w:rsid w:val="00FA1ACB"/>
    <w:rsid w:val="00FA599E"/>
    <w:rsid w:val="00FC49B1"/>
    <w:rsid w:val="00FD3D84"/>
    <w:rsid w:val="00FD48C1"/>
    <w:rsid w:val="00FD4DA4"/>
    <w:rsid w:val="00FE01CE"/>
    <w:rsid w:val="00FF4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20" w:unhideWhenUsed="0" w:qFormat="1"/>
    <w:lsdException w:name="Plain Text" w:uiPriority="0"/>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613431"/>
    <w:rPr>
      <w:sz w:val="24"/>
      <w:szCs w:val="24"/>
    </w:rPr>
  </w:style>
  <w:style w:type="paragraph" w:styleId="10">
    <w:name w:val="heading 1"/>
    <w:basedOn w:val="a2"/>
    <w:next w:val="a2"/>
    <w:link w:val="11"/>
    <w:uiPriority w:val="9"/>
    <w:qFormat/>
    <w:rsid w:val="000729A0"/>
    <w:pPr>
      <w:keepNext/>
      <w:jc w:val="center"/>
      <w:outlineLvl w:val="0"/>
    </w:pPr>
    <w:rPr>
      <w:b/>
      <w:sz w:val="36"/>
      <w:lang w:val="en-US"/>
    </w:rPr>
  </w:style>
  <w:style w:type="paragraph" w:styleId="2">
    <w:name w:val="heading 2"/>
    <w:basedOn w:val="a2"/>
    <w:next w:val="a2"/>
    <w:link w:val="20"/>
    <w:qFormat/>
    <w:locked/>
    <w:rsid w:val="00A232F4"/>
    <w:pPr>
      <w:keepNext/>
      <w:spacing w:before="240" w:after="60"/>
      <w:outlineLvl w:val="1"/>
    </w:pPr>
    <w:rPr>
      <w:rFonts w:ascii="Cambria" w:hAnsi="Cambria"/>
      <w:b/>
      <w:bCs/>
      <w:i/>
      <w:iCs/>
      <w:sz w:val="28"/>
      <w:szCs w:val="28"/>
      <w:lang w:val="x-none" w:eastAsia="x-none"/>
    </w:rPr>
  </w:style>
  <w:style w:type="paragraph" w:styleId="3">
    <w:name w:val="heading 3"/>
    <w:basedOn w:val="a2"/>
    <w:next w:val="a2"/>
    <w:link w:val="30"/>
    <w:qFormat/>
    <w:locked/>
    <w:rsid w:val="00A232F4"/>
    <w:pPr>
      <w:keepNext/>
      <w:outlineLvl w:val="2"/>
    </w:pPr>
    <w:rPr>
      <w:b/>
      <w:sz w:val="18"/>
      <w:szCs w:val="20"/>
      <w:lang w:val="x-none" w:eastAsia="x-none"/>
    </w:rPr>
  </w:style>
  <w:style w:type="paragraph" w:styleId="4">
    <w:name w:val="heading 4"/>
    <w:basedOn w:val="a2"/>
    <w:next w:val="a2"/>
    <w:link w:val="40"/>
    <w:qFormat/>
    <w:locked/>
    <w:rsid w:val="00A232F4"/>
    <w:pPr>
      <w:keepNext/>
      <w:outlineLvl w:val="3"/>
    </w:pPr>
    <w:rPr>
      <w:b/>
      <w:sz w:val="16"/>
      <w:szCs w:val="20"/>
      <w:lang w:val="x-none" w:eastAsia="x-none"/>
    </w:rPr>
  </w:style>
  <w:style w:type="paragraph" w:styleId="5">
    <w:name w:val="heading 5"/>
    <w:basedOn w:val="a2"/>
    <w:next w:val="a2"/>
    <w:link w:val="50"/>
    <w:qFormat/>
    <w:locked/>
    <w:rsid w:val="00A232F4"/>
    <w:pPr>
      <w:keepNext/>
      <w:keepLines/>
      <w:spacing w:before="200" w:after="200" w:line="276" w:lineRule="auto"/>
      <w:outlineLvl w:val="4"/>
    </w:pPr>
    <w:rPr>
      <w:rFonts w:ascii="Cambria" w:hAnsi="Cambria"/>
      <w:color w:val="243F60"/>
      <w:sz w:val="20"/>
      <w:szCs w:val="20"/>
      <w:lang w:val="x-none" w:eastAsia="en-US"/>
    </w:rPr>
  </w:style>
  <w:style w:type="paragraph" w:styleId="6">
    <w:name w:val="heading 6"/>
    <w:basedOn w:val="a2"/>
    <w:next w:val="a2"/>
    <w:link w:val="60"/>
    <w:qFormat/>
    <w:locked/>
    <w:rsid w:val="00A232F4"/>
    <w:pPr>
      <w:keepNext/>
      <w:keepLines/>
      <w:spacing w:before="200" w:after="200" w:line="276" w:lineRule="auto"/>
      <w:outlineLvl w:val="5"/>
    </w:pPr>
    <w:rPr>
      <w:rFonts w:ascii="Cambria" w:hAnsi="Cambria"/>
      <w:i/>
      <w:iCs/>
      <w:color w:val="243F60"/>
      <w:sz w:val="20"/>
      <w:szCs w:val="20"/>
      <w:lang w:val="x-none" w:eastAsia="en-US"/>
    </w:rPr>
  </w:style>
  <w:style w:type="paragraph" w:styleId="7">
    <w:name w:val="heading 7"/>
    <w:basedOn w:val="a2"/>
    <w:next w:val="a2"/>
    <w:link w:val="70"/>
    <w:qFormat/>
    <w:locked/>
    <w:rsid w:val="00A232F4"/>
    <w:pPr>
      <w:keepNext/>
      <w:keepLines/>
      <w:spacing w:before="200" w:after="200" w:line="276" w:lineRule="auto"/>
      <w:outlineLvl w:val="6"/>
    </w:pPr>
    <w:rPr>
      <w:rFonts w:ascii="Cambria" w:hAnsi="Cambria"/>
      <w:i/>
      <w:iCs/>
      <w:color w:val="404040"/>
      <w:sz w:val="20"/>
      <w:szCs w:val="20"/>
      <w:lang w:val="x-none" w:eastAsia="en-US"/>
    </w:rPr>
  </w:style>
  <w:style w:type="paragraph" w:styleId="8">
    <w:name w:val="heading 8"/>
    <w:basedOn w:val="a2"/>
    <w:next w:val="a2"/>
    <w:link w:val="80"/>
    <w:qFormat/>
    <w:locked/>
    <w:rsid w:val="00A232F4"/>
    <w:pPr>
      <w:keepNext/>
      <w:keepLines/>
      <w:spacing w:before="200" w:after="200" w:line="276" w:lineRule="auto"/>
      <w:outlineLvl w:val="7"/>
    </w:pPr>
    <w:rPr>
      <w:rFonts w:ascii="Cambria" w:hAnsi="Cambria"/>
      <w:color w:val="404040"/>
      <w:sz w:val="20"/>
      <w:szCs w:val="20"/>
      <w:lang w:val="x-none" w:eastAsia="en-US"/>
    </w:rPr>
  </w:style>
  <w:style w:type="paragraph" w:styleId="9">
    <w:name w:val="heading 9"/>
    <w:basedOn w:val="a2"/>
    <w:next w:val="a2"/>
    <w:link w:val="90"/>
    <w:qFormat/>
    <w:locked/>
    <w:rsid w:val="00A232F4"/>
    <w:pPr>
      <w:keepNext/>
      <w:keepLines/>
      <w:spacing w:before="200" w:after="200" w:line="276" w:lineRule="auto"/>
      <w:outlineLvl w:val="8"/>
    </w:pPr>
    <w:rPr>
      <w:rFonts w:ascii="Cambria" w:hAnsi="Cambria"/>
      <w:i/>
      <w:iCs/>
      <w:color w:val="404040"/>
      <w:sz w:val="20"/>
      <w:szCs w:val="20"/>
      <w:lang w:val="x-none"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
    <w:locked/>
    <w:rsid w:val="000729A0"/>
    <w:rPr>
      <w:rFonts w:cs="Times New Roman"/>
      <w:b/>
      <w:sz w:val="24"/>
      <w:szCs w:val="24"/>
      <w:lang w:val="en-US"/>
    </w:rPr>
  </w:style>
  <w:style w:type="paragraph" w:customStyle="1" w:styleId="ConsPlusNormal">
    <w:name w:val="ConsPlusNormal"/>
    <w:link w:val="ConsPlusNormal0"/>
    <w:uiPriority w:val="99"/>
    <w:qFormat/>
    <w:rsid w:val="00613431"/>
    <w:pPr>
      <w:widowControl w:val="0"/>
      <w:autoSpaceDE w:val="0"/>
      <w:autoSpaceDN w:val="0"/>
      <w:adjustRightInd w:val="0"/>
      <w:ind w:firstLine="720"/>
    </w:pPr>
    <w:rPr>
      <w:rFonts w:ascii="Arial" w:hAnsi="Arial" w:cs="Arial"/>
      <w:lang w:eastAsia="ko-KR"/>
    </w:rPr>
  </w:style>
  <w:style w:type="paragraph" w:styleId="a6">
    <w:name w:val="footer"/>
    <w:basedOn w:val="a2"/>
    <w:link w:val="a7"/>
    <w:uiPriority w:val="99"/>
    <w:rsid w:val="00613431"/>
    <w:pPr>
      <w:tabs>
        <w:tab w:val="center" w:pos="4677"/>
        <w:tab w:val="right" w:pos="9355"/>
      </w:tabs>
    </w:pPr>
  </w:style>
  <w:style w:type="character" w:customStyle="1" w:styleId="a7">
    <w:name w:val="Нижний колонтитул Знак"/>
    <w:link w:val="a6"/>
    <w:uiPriority w:val="99"/>
    <w:locked/>
    <w:rsid w:val="000F4081"/>
    <w:rPr>
      <w:rFonts w:cs="Times New Roman"/>
      <w:sz w:val="24"/>
      <w:szCs w:val="24"/>
    </w:rPr>
  </w:style>
  <w:style w:type="character" w:styleId="a8">
    <w:name w:val="page number"/>
    <w:rsid w:val="00613431"/>
    <w:rPr>
      <w:rFonts w:cs="Times New Roman"/>
    </w:rPr>
  </w:style>
  <w:style w:type="paragraph" w:customStyle="1" w:styleId="ConsNormal">
    <w:name w:val="ConsNormal"/>
    <w:rsid w:val="00613431"/>
    <w:pPr>
      <w:widowControl w:val="0"/>
      <w:autoSpaceDE w:val="0"/>
      <w:autoSpaceDN w:val="0"/>
      <w:adjustRightInd w:val="0"/>
      <w:ind w:right="19772" w:firstLine="720"/>
    </w:pPr>
    <w:rPr>
      <w:rFonts w:ascii="Arial" w:hAnsi="Arial" w:cs="Arial"/>
    </w:rPr>
  </w:style>
  <w:style w:type="paragraph" w:styleId="a9">
    <w:name w:val="Balloon Text"/>
    <w:basedOn w:val="a2"/>
    <w:link w:val="aa"/>
    <w:uiPriority w:val="99"/>
    <w:rsid w:val="003401B0"/>
    <w:rPr>
      <w:rFonts w:ascii="Tahoma" w:hAnsi="Tahoma" w:cs="Tahoma"/>
      <w:sz w:val="16"/>
      <w:szCs w:val="16"/>
    </w:rPr>
  </w:style>
  <w:style w:type="character" w:customStyle="1" w:styleId="aa">
    <w:name w:val="Текст выноски Знак"/>
    <w:link w:val="a9"/>
    <w:uiPriority w:val="99"/>
    <w:locked/>
    <w:rsid w:val="003401B0"/>
    <w:rPr>
      <w:rFonts w:ascii="Tahoma" w:hAnsi="Tahoma" w:cs="Tahoma"/>
      <w:sz w:val="16"/>
      <w:szCs w:val="16"/>
    </w:rPr>
  </w:style>
  <w:style w:type="paragraph" w:styleId="ab">
    <w:name w:val="header"/>
    <w:basedOn w:val="a2"/>
    <w:link w:val="ac"/>
    <w:uiPriority w:val="99"/>
    <w:rsid w:val="00245C63"/>
    <w:pPr>
      <w:tabs>
        <w:tab w:val="center" w:pos="4677"/>
        <w:tab w:val="right" w:pos="9355"/>
      </w:tabs>
    </w:pPr>
  </w:style>
  <w:style w:type="character" w:customStyle="1" w:styleId="ac">
    <w:name w:val="Верхний колонтитул Знак"/>
    <w:link w:val="ab"/>
    <w:uiPriority w:val="99"/>
    <w:locked/>
    <w:rsid w:val="00245C63"/>
    <w:rPr>
      <w:rFonts w:cs="Times New Roman"/>
      <w:sz w:val="24"/>
      <w:szCs w:val="24"/>
    </w:rPr>
  </w:style>
  <w:style w:type="table" w:styleId="ad">
    <w:name w:val="Table Grid"/>
    <w:basedOn w:val="a4"/>
    <w:uiPriority w:val="59"/>
    <w:rsid w:val="00B436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aliases w:val="Абзац списка основной,List Paragraph2,ПАРАГРАФ,Нумерация,список 1,Абзац списка3,Абзац списка2,Второй абзац списка"/>
    <w:basedOn w:val="a2"/>
    <w:link w:val="af"/>
    <w:qFormat/>
    <w:rsid w:val="00D868BF"/>
    <w:pPr>
      <w:ind w:left="720"/>
      <w:contextualSpacing/>
    </w:pPr>
  </w:style>
  <w:style w:type="paragraph" w:customStyle="1" w:styleId="ConsNonformat">
    <w:name w:val="ConsNonformat"/>
    <w:uiPriority w:val="99"/>
    <w:rsid w:val="000729A0"/>
    <w:pPr>
      <w:widowControl w:val="0"/>
      <w:autoSpaceDE w:val="0"/>
      <w:autoSpaceDN w:val="0"/>
      <w:adjustRightInd w:val="0"/>
    </w:pPr>
    <w:rPr>
      <w:rFonts w:ascii="Courier New" w:hAnsi="Courier New"/>
    </w:rPr>
  </w:style>
  <w:style w:type="paragraph" w:customStyle="1" w:styleId="ConsPlusNonformat">
    <w:name w:val="ConsPlusNonformat"/>
    <w:rsid w:val="007E70D8"/>
    <w:pPr>
      <w:autoSpaceDE w:val="0"/>
      <w:autoSpaceDN w:val="0"/>
      <w:adjustRightInd w:val="0"/>
    </w:pPr>
    <w:rPr>
      <w:rFonts w:ascii="Courier New" w:hAnsi="Courier New" w:cs="Courier New"/>
    </w:rPr>
  </w:style>
  <w:style w:type="paragraph" w:customStyle="1" w:styleId="12">
    <w:name w:val="Абзац списка1"/>
    <w:basedOn w:val="a2"/>
    <w:rsid w:val="006A0444"/>
    <w:pPr>
      <w:ind w:left="720"/>
      <w:contextualSpacing/>
    </w:pPr>
  </w:style>
  <w:style w:type="character" w:customStyle="1" w:styleId="20">
    <w:name w:val="Заголовок 2 Знак"/>
    <w:link w:val="2"/>
    <w:rsid w:val="00A232F4"/>
    <w:rPr>
      <w:rFonts w:ascii="Cambria" w:hAnsi="Cambria"/>
      <w:b/>
      <w:bCs/>
      <w:i/>
      <w:iCs/>
      <w:sz w:val="28"/>
      <w:szCs w:val="28"/>
      <w:lang w:val="x-none" w:eastAsia="x-none"/>
    </w:rPr>
  </w:style>
  <w:style w:type="character" w:customStyle="1" w:styleId="30">
    <w:name w:val="Заголовок 3 Знак"/>
    <w:link w:val="3"/>
    <w:rsid w:val="00A232F4"/>
    <w:rPr>
      <w:b/>
      <w:sz w:val="18"/>
      <w:lang w:val="x-none" w:eastAsia="x-none"/>
    </w:rPr>
  </w:style>
  <w:style w:type="character" w:customStyle="1" w:styleId="40">
    <w:name w:val="Заголовок 4 Знак"/>
    <w:link w:val="4"/>
    <w:rsid w:val="00A232F4"/>
    <w:rPr>
      <w:b/>
      <w:sz w:val="16"/>
      <w:lang w:val="x-none" w:eastAsia="x-none"/>
    </w:rPr>
  </w:style>
  <w:style w:type="character" w:customStyle="1" w:styleId="50">
    <w:name w:val="Заголовок 5 Знак"/>
    <w:link w:val="5"/>
    <w:rsid w:val="00A232F4"/>
    <w:rPr>
      <w:rFonts w:ascii="Cambria" w:hAnsi="Cambria"/>
      <w:color w:val="243F60"/>
      <w:lang w:val="x-none" w:eastAsia="en-US"/>
    </w:rPr>
  </w:style>
  <w:style w:type="character" w:customStyle="1" w:styleId="60">
    <w:name w:val="Заголовок 6 Знак"/>
    <w:link w:val="6"/>
    <w:rsid w:val="00A232F4"/>
    <w:rPr>
      <w:rFonts w:ascii="Cambria" w:hAnsi="Cambria"/>
      <w:i/>
      <w:iCs/>
      <w:color w:val="243F60"/>
      <w:lang w:val="x-none" w:eastAsia="en-US"/>
    </w:rPr>
  </w:style>
  <w:style w:type="character" w:customStyle="1" w:styleId="70">
    <w:name w:val="Заголовок 7 Знак"/>
    <w:link w:val="7"/>
    <w:rsid w:val="00A232F4"/>
    <w:rPr>
      <w:rFonts w:ascii="Cambria" w:hAnsi="Cambria"/>
      <w:i/>
      <w:iCs/>
      <w:color w:val="404040"/>
      <w:lang w:val="x-none" w:eastAsia="en-US"/>
    </w:rPr>
  </w:style>
  <w:style w:type="character" w:customStyle="1" w:styleId="80">
    <w:name w:val="Заголовок 8 Знак"/>
    <w:link w:val="8"/>
    <w:rsid w:val="00A232F4"/>
    <w:rPr>
      <w:rFonts w:ascii="Cambria" w:hAnsi="Cambria"/>
      <w:color w:val="404040"/>
      <w:lang w:val="x-none" w:eastAsia="en-US"/>
    </w:rPr>
  </w:style>
  <w:style w:type="character" w:customStyle="1" w:styleId="90">
    <w:name w:val="Заголовок 9 Знак"/>
    <w:link w:val="9"/>
    <w:rsid w:val="00A232F4"/>
    <w:rPr>
      <w:rFonts w:ascii="Cambria" w:hAnsi="Cambria"/>
      <w:i/>
      <w:iCs/>
      <w:color w:val="404040"/>
      <w:lang w:val="x-none" w:eastAsia="en-US"/>
    </w:rPr>
  </w:style>
  <w:style w:type="paragraph" w:customStyle="1" w:styleId="af0">
    <w:name w:val="Знак Знак Знак"/>
    <w:basedOn w:val="a2"/>
    <w:rsid w:val="00A232F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3">
    <w:name w:val="Знак Знак Знак Знак Знак Знак1 Знак Знак Знак Знак Знак Знак Знак Знак Знак"/>
    <w:basedOn w:val="a2"/>
    <w:rsid w:val="00A232F4"/>
    <w:pPr>
      <w:widowControl w:val="0"/>
      <w:adjustRightInd w:val="0"/>
      <w:spacing w:after="160" w:line="240" w:lineRule="exact"/>
      <w:jc w:val="right"/>
    </w:pPr>
    <w:rPr>
      <w:sz w:val="20"/>
      <w:szCs w:val="20"/>
      <w:lang w:val="en-GB" w:eastAsia="en-US"/>
    </w:rPr>
  </w:style>
  <w:style w:type="paragraph" w:styleId="af1">
    <w:name w:val="Plain Text"/>
    <w:basedOn w:val="a2"/>
    <w:link w:val="af2"/>
    <w:rsid w:val="00A232F4"/>
    <w:rPr>
      <w:rFonts w:ascii="Courier New" w:hAnsi="Courier New"/>
      <w:sz w:val="20"/>
      <w:szCs w:val="20"/>
      <w:lang w:val="x-none" w:eastAsia="x-none"/>
    </w:rPr>
  </w:style>
  <w:style w:type="character" w:customStyle="1" w:styleId="af2">
    <w:name w:val="Текст Знак"/>
    <w:link w:val="af1"/>
    <w:rsid w:val="00A232F4"/>
    <w:rPr>
      <w:rFonts w:ascii="Courier New" w:hAnsi="Courier New"/>
      <w:lang w:val="x-none" w:eastAsia="x-none"/>
    </w:rPr>
  </w:style>
  <w:style w:type="paragraph" w:customStyle="1" w:styleId="af3">
    <w:name w:val="Знак Знак Знак Знак Знак Знак Знак Знак Знак"/>
    <w:basedOn w:val="a2"/>
    <w:rsid w:val="00A232F4"/>
    <w:pPr>
      <w:spacing w:after="160" w:line="240" w:lineRule="exact"/>
    </w:pPr>
    <w:rPr>
      <w:rFonts w:ascii="Verdana" w:hAnsi="Verdana"/>
      <w:sz w:val="20"/>
      <w:szCs w:val="20"/>
      <w:lang w:val="en-US" w:eastAsia="en-US"/>
    </w:rPr>
  </w:style>
  <w:style w:type="paragraph" w:customStyle="1" w:styleId="14">
    <w:name w:val="Знак Знак Знак Знак Знак Знак1"/>
    <w:basedOn w:val="a2"/>
    <w:rsid w:val="00A232F4"/>
    <w:pPr>
      <w:spacing w:after="160" w:line="240" w:lineRule="exact"/>
    </w:pPr>
    <w:rPr>
      <w:rFonts w:ascii="Verdana" w:hAnsi="Verdana"/>
      <w:lang w:val="en-US" w:eastAsia="en-US"/>
    </w:rPr>
  </w:style>
  <w:style w:type="paragraph" w:styleId="21">
    <w:name w:val="Body Text Indent 2"/>
    <w:basedOn w:val="a2"/>
    <w:link w:val="22"/>
    <w:rsid w:val="00A232F4"/>
    <w:pPr>
      <w:spacing w:after="120" w:line="480" w:lineRule="auto"/>
      <w:ind w:left="283"/>
    </w:pPr>
    <w:rPr>
      <w:lang w:val="x-none" w:eastAsia="x-none"/>
    </w:rPr>
  </w:style>
  <w:style w:type="character" w:customStyle="1" w:styleId="22">
    <w:name w:val="Основной текст с отступом 2 Знак"/>
    <w:link w:val="21"/>
    <w:rsid w:val="00A232F4"/>
    <w:rPr>
      <w:sz w:val="24"/>
      <w:szCs w:val="24"/>
      <w:lang w:val="x-none" w:eastAsia="x-none"/>
    </w:rPr>
  </w:style>
  <w:style w:type="character" w:styleId="af4">
    <w:name w:val="Hyperlink"/>
    <w:uiPriority w:val="99"/>
    <w:rsid w:val="00A232F4"/>
    <w:rPr>
      <w:color w:val="0000FF"/>
      <w:u w:val="single"/>
    </w:rPr>
  </w:style>
  <w:style w:type="paragraph" w:customStyle="1" w:styleId="af5">
    <w:name w:val="Знак Знак Знак Знак Знак Знак Знак Знак Знак Знак Знак Знак Знак"/>
    <w:basedOn w:val="a2"/>
    <w:rsid w:val="00A232F4"/>
    <w:pPr>
      <w:widowControl w:val="0"/>
      <w:adjustRightInd w:val="0"/>
      <w:spacing w:line="360" w:lineRule="atLeast"/>
      <w:jc w:val="both"/>
      <w:textAlignment w:val="baseline"/>
    </w:pPr>
    <w:rPr>
      <w:rFonts w:ascii="Verdana" w:hAnsi="Verdana" w:cs="Verdana"/>
      <w:sz w:val="20"/>
      <w:szCs w:val="20"/>
      <w:lang w:val="en-US" w:eastAsia="en-US"/>
    </w:rPr>
  </w:style>
  <w:style w:type="paragraph" w:styleId="af6">
    <w:name w:val="Body Text"/>
    <w:aliases w:val="Основной текст1"/>
    <w:basedOn w:val="a2"/>
    <w:link w:val="af7"/>
    <w:rsid w:val="00A232F4"/>
    <w:pPr>
      <w:spacing w:after="120"/>
    </w:pPr>
    <w:rPr>
      <w:lang w:val="x-none" w:eastAsia="x-none"/>
    </w:rPr>
  </w:style>
  <w:style w:type="character" w:customStyle="1" w:styleId="af7">
    <w:name w:val="Основной текст Знак"/>
    <w:aliases w:val="Основной текст1 Знак"/>
    <w:link w:val="af6"/>
    <w:rsid w:val="00A232F4"/>
    <w:rPr>
      <w:sz w:val="24"/>
      <w:szCs w:val="24"/>
      <w:lang w:val="x-none" w:eastAsia="x-none"/>
    </w:rPr>
  </w:style>
  <w:style w:type="paragraph" w:customStyle="1" w:styleId="1112">
    <w:name w:val="Т11на12"/>
    <w:basedOn w:val="a2"/>
    <w:rsid w:val="00A232F4"/>
    <w:pPr>
      <w:spacing w:line="240" w:lineRule="exact"/>
      <w:ind w:firstLine="397"/>
      <w:jc w:val="both"/>
    </w:pPr>
    <w:rPr>
      <w:rFonts w:eastAsia="JournalSans"/>
      <w:kern w:val="22"/>
      <w:sz w:val="22"/>
      <w:szCs w:val="20"/>
    </w:rPr>
  </w:style>
  <w:style w:type="paragraph" w:styleId="af8">
    <w:name w:val="Normal (Web)"/>
    <w:aliases w:val="Обычный (Web),Обычный (веб)11,Обычный (веб) Знак3,Обычный (веб)1 Знак,Обычный (веб) Знак Знак1,Обычный (веб) Знак1 Знак1,Обычный (веб) Знак Знак Знак,Обычный (веб)11 Знак,Обычный (Web)1 Знак,Обычный (Web) Знак Знак Знак Знак,Знак Зна"/>
    <w:basedOn w:val="a2"/>
    <w:link w:val="af9"/>
    <w:qFormat/>
    <w:rsid w:val="00A232F4"/>
    <w:pPr>
      <w:spacing w:after="125"/>
    </w:pPr>
    <w:rPr>
      <w:rFonts w:eastAsia="MS Mincho"/>
      <w:lang w:val="x-none" w:eastAsia="ja-JP"/>
    </w:rPr>
  </w:style>
  <w:style w:type="paragraph" w:customStyle="1" w:styleId="15">
    <w:name w:val="1Главный"/>
    <w:basedOn w:val="a2"/>
    <w:rsid w:val="00A232F4"/>
    <w:pPr>
      <w:spacing w:after="120"/>
      <w:ind w:firstLine="709"/>
      <w:jc w:val="both"/>
    </w:pPr>
    <w:rPr>
      <w:sz w:val="28"/>
      <w:szCs w:val="28"/>
    </w:rPr>
  </w:style>
  <w:style w:type="paragraph" w:customStyle="1" w:styleId="110">
    <w:name w:val="Знак Знак1 Знак Знак Знак Знак Знак Знак1 Знак"/>
    <w:basedOn w:val="a2"/>
    <w:rsid w:val="00A232F4"/>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text">
    <w:name w:val="text"/>
    <w:rsid w:val="00A232F4"/>
  </w:style>
  <w:style w:type="paragraph" w:customStyle="1" w:styleId="31">
    <w:name w:val="Основной текст с отступом 31"/>
    <w:basedOn w:val="a2"/>
    <w:rsid w:val="00A232F4"/>
    <w:pPr>
      <w:widowControl w:val="0"/>
      <w:overflowPunct w:val="0"/>
      <w:autoSpaceDE w:val="0"/>
      <w:autoSpaceDN w:val="0"/>
      <w:adjustRightInd w:val="0"/>
      <w:ind w:firstLine="720"/>
      <w:jc w:val="both"/>
      <w:textAlignment w:val="baseline"/>
    </w:pPr>
    <w:rPr>
      <w:sz w:val="28"/>
      <w:szCs w:val="20"/>
    </w:rPr>
  </w:style>
  <w:style w:type="paragraph" w:customStyle="1" w:styleId="afa">
    <w:name w:val="Знак Знак Знак Знак Знак Знак"/>
    <w:basedOn w:val="a2"/>
    <w:rsid w:val="00A232F4"/>
    <w:pPr>
      <w:widowControl w:val="0"/>
      <w:adjustRightInd w:val="0"/>
      <w:spacing w:after="160" w:line="240" w:lineRule="exact"/>
      <w:jc w:val="right"/>
    </w:pPr>
    <w:rPr>
      <w:sz w:val="20"/>
      <w:szCs w:val="20"/>
      <w:lang w:val="en-GB" w:eastAsia="en-US"/>
    </w:rPr>
  </w:style>
  <w:style w:type="paragraph" w:customStyle="1" w:styleId="afb">
    <w:name w:val="Знак Знак"/>
    <w:basedOn w:val="a2"/>
    <w:autoRedefine/>
    <w:rsid w:val="00A232F4"/>
    <w:pPr>
      <w:spacing w:after="160" w:line="240" w:lineRule="exact"/>
    </w:pPr>
    <w:rPr>
      <w:rFonts w:eastAsia="SimSun"/>
      <w:b/>
      <w:sz w:val="28"/>
      <w:lang w:val="en-US" w:eastAsia="en-US"/>
    </w:rPr>
  </w:style>
  <w:style w:type="paragraph" w:customStyle="1" w:styleId="41">
    <w:name w:val="Абзац списка4"/>
    <w:basedOn w:val="a2"/>
    <w:link w:val="ListParagraphChar"/>
    <w:rsid w:val="00A232F4"/>
    <w:pPr>
      <w:suppressAutoHyphens/>
      <w:ind w:left="720"/>
    </w:pPr>
    <w:rPr>
      <w:rFonts w:eastAsia="SimSun" w:cs="Mangal"/>
      <w:kern w:val="2"/>
      <w:lang w:val="x-none" w:eastAsia="hi-IN" w:bidi="hi-IN"/>
    </w:rPr>
  </w:style>
  <w:style w:type="paragraph" w:customStyle="1" w:styleId="section1">
    <w:name w:val="section1"/>
    <w:basedOn w:val="a2"/>
    <w:uiPriority w:val="99"/>
    <w:rsid w:val="00A232F4"/>
    <w:pPr>
      <w:spacing w:before="100" w:beforeAutospacing="1" w:after="100" w:afterAutospacing="1"/>
    </w:pPr>
    <w:rPr>
      <w:lang w:val="en-US" w:eastAsia="en-US"/>
    </w:rPr>
  </w:style>
  <w:style w:type="paragraph" w:customStyle="1" w:styleId="bodytextindent31">
    <w:name w:val="bodytextindent31"/>
    <w:basedOn w:val="a2"/>
    <w:rsid w:val="00A232F4"/>
    <w:pPr>
      <w:overflowPunct w:val="0"/>
      <w:autoSpaceDE w:val="0"/>
      <w:autoSpaceDN w:val="0"/>
      <w:ind w:firstLine="720"/>
      <w:jc w:val="both"/>
    </w:pPr>
    <w:rPr>
      <w:rFonts w:eastAsia="Arial Unicode MS"/>
      <w:sz w:val="28"/>
      <w:szCs w:val="28"/>
    </w:rPr>
  </w:style>
  <w:style w:type="paragraph" w:customStyle="1" w:styleId="afc">
    <w:name w:val="Знак Знак Знак Знак Знак Знак Знак Знак Знак Знак Знак Знак Знак Знак Знак Знак Знак"/>
    <w:basedOn w:val="a2"/>
    <w:rsid w:val="00A232F4"/>
    <w:pPr>
      <w:widowControl w:val="0"/>
      <w:adjustRightInd w:val="0"/>
      <w:spacing w:after="160" w:line="240" w:lineRule="exact"/>
      <w:jc w:val="right"/>
    </w:pPr>
    <w:rPr>
      <w:sz w:val="20"/>
      <w:szCs w:val="20"/>
      <w:lang w:val="en-GB" w:eastAsia="en-US"/>
    </w:rPr>
  </w:style>
  <w:style w:type="character" w:customStyle="1" w:styleId="highlight">
    <w:name w:val="highlight"/>
    <w:rsid w:val="00A232F4"/>
  </w:style>
  <w:style w:type="paragraph" w:styleId="a">
    <w:name w:val="List Bullet"/>
    <w:aliases w:val="Маркированный"/>
    <w:basedOn w:val="a2"/>
    <w:link w:val="afd"/>
    <w:rsid w:val="00A232F4"/>
    <w:pPr>
      <w:widowControl w:val="0"/>
      <w:numPr>
        <w:numId w:val="3"/>
      </w:numPr>
      <w:autoSpaceDE w:val="0"/>
      <w:autoSpaceDN w:val="0"/>
      <w:adjustRightInd w:val="0"/>
      <w:spacing w:before="120"/>
      <w:jc w:val="both"/>
    </w:pPr>
    <w:rPr>
      <w:szCs w:val="20"/>
      <w:lang w:val="x-none" w:eastAsia="x-none"/>
    </w:rPr>
  </w:style>
  <w:style w:type="character" w:customStyle="1" w:styleId="afd">
    <w:name w:val="Маркированный список Знак"/>
    <w:aliases w:val="Маркированный Знак"/>
    <w:link w:val="a"/>
    <w:rsid w:val="00A232F4"/>
    <w:rPr>
      <w:sz w:val="24"/>
      <w:lang w:val="x-none" w:eastAsia="x-none"/>
    </w:rPr>
  </w:style>
  <w:style w:type="paragraph" w:customStyle="1" w:styleId="afe">
    <w:name w:val="Знак Знак Знак Знак Знак Знак Знак Знак Знак Знак Знак Знак Знак Знак Знак Знак"/>
    <w:basedOn w:val="a2"/>
    <w:rsid w:val="00A232F4"/>
    <w:pPr>
      <w:spacing w:after="160" w:line="240" w:lineRule="exact"/>
    </w:pPr>
    <w:rPr>
      <w:rFonts w:ascii="Verdana" w:hAnsi="Verdana"/>
      <w:lang w:val="en-US" w:eastAsia="en-US"/>
    </w:rPr>
  </w:style>
  <w:style w:type="paragraph" w:customStyle="1" w:styleId="32">
    <w:name w:val="Стратегия уровень 3"/>
    <w:basedOn w:val="a2"/>
    <w:link w:val="33"/>
    <w:qFormat/>
    <w:rsid w:val="00A232F4"/>
    <w:pPr>
      <w:spacing w:line="360" w:lineRule="auto"/>
      <w:jc w:val="center"/>
    </w:pPr>
    <w:rPr>
      <w:rFonts w:eastAsia="Calibri"/>
      <w:b/>
      <w:lang w:val="x-none" w:eastAsia="en-US"/>
    </w:rPr>
  </w:style>
  <w:style w:type="character" w:customStyle="1" w:styleId="33">
    <w:name w:val="Стратегия уровень 3 Знак"/>
    <w:link w:val="32"/>
    <w:rsid w:val="00A232F4"/>
    <w:rPr>
      <w:rFonts w:eastAsia="Calibri"/>
      <w:b/>
      <w:sz w:val="24"/>
      <w:szCs w:val="24"/>
      <w:lang w:val="x-none" w:eastAsia="en-US"/>
    </w:rPr>
  </w:style>
  <w:style w:type="paragraph" w:styleId="aff">
    <w:name w:val="footnote text"/>
    <w:aliases w:val="single space,footnote text,Текст сноски Знак Знак,fn,FOOTNOTES,ft,Текст сноски-FN,ft Знак Знак"/>
    <w:basedOn w:val="a2"/>
    <w:link w:val="aff0"/>
    <w:rsid w:val="00A232F4"/>
    <w:rPr>
      <w:sz w:val="20"/>
      <w:szCs w:val="20"/>
    </w:rPr>
  </w:style>
  <w:style w:type="character" w:customStyle="1" w:styleId="aff0">
    <w:name w:val="Текст сноски Знак"/>
    <w:aliases w:val="single space Знак,footnote text Знак,Текст сноски Знак Знак Знак,fn Знак,FOOTNOTES Знак,ft Знак,Текст сноски-FN Знак,ft Знак Знак Знак"/>
    <w:basedOn w:val="a3"/>
    <w:link w:val="aff"/>
    <w:rsid w:val="00A232F4"/>
  </w:style>
  <w:style w:type="character" w:styleId="aff1">
    <w:name w:val="footnote reference"/>
    <w:aliases w:val="ftref"/>
    <w:uiPriority w:val="99"/>
    <w:rsid w:val="00A232F4"/>
    <w:rPr>
      <w:vertAlign w:val="superscript"/>
    </w:rPr>
  </w:style>
  <w:style w:type="character" w:customStyle="1" w:styleId="ListParagraphChar">
    <w:name w:val="List Paragraph Char"/>
    <w:link w:val="41"/>
    <w:locked/>
    <w:rsid w:val="00A232F4"/>
    <w:rPr>
      <w:rFonts w:eastAsia="SimSun" w:cs="Mangal"/>
      <w:kern w:val="2"/>
      <w:sz w:val="24"/>
      <w:szCs w:val="24"/>
      <w:lang w:val="x-none" w:eastAsia="hi-IN" w:bidi="hi-IN"/>
    </w:rPr>
  </w:style>
  <w:style w:type="character" w:customStyle="1" w:styleId="af">
    <w:name w:val="Абзац списка Знак"/>
    <w:aliases w:val="Абзац списка основной Знак,List Paragraph2 Знак,ПАРАГРАФ Знак,Нумерация Знак,список 1 Знак,Абзац списка3 Знак,Абзац списка2 Знак,Второй абзац списка Знак"/>
    <w:link w:val="ae"/>
    <w:locked/>
    <w:rsid w:val="00A232F4"/>
    <w:rPr>
      <w:sz w:val="24"/>
      <w:szCs w:val="24"/>
    </w:rPr>
  </w:style>
  <w:style w:type="paragraph" w:styleId="aff2">
    <w:name w:val="endnote text"/>
    <w:basedOn w:val="a2"/>
    <w:link w:val="aff3"/>
    <w:rsid w:val="00A232F4"/>
    <w:rPr>
      <w:sz w:val="20"/>
      <w:szCs w:val="20"/>
    </w:rPr>
  </w:style>
  <w:style w:type="character" w:customStyle="1" w:styleId="aff3">
    <w:name w:val="Текст концевой сноски Знак"/>
    <w:basedOn w:val="a3"/>
    <w:link w:val="aff2"/>
    <w:rsid w:val="00A232F4"/>
  </w:style>
  <w:style w:type="character" w:styleId="aff4">
    <w:name w:val="endnote reference"/>
    <w:rsid w:val="00A232F4"/>
    <w:rPr>
      <w:vertAlign w:val="superscript"/>
    </w:rPr>
  </w:style>
  <w:style w:type="numbering" w:customStyle="1" w:styleId="16">
    <w:name w:val="Нет списка1"/>
    <w:next w:val="a5"/>
    <w:uiPriority w:val="99"/>
    <w:semiHidden/>
    <w:unhideWhenUsed/>
    <w:rsid w:val="00A232F4"/>
  </w:style>
  <w:style w:type="paragraph" w:customStyle="1" w:styleId="11120">
    <w:name w:val="11на12Т"/>
    <w:basedOn w:val="a2"/>
    <w:rsid w:val="00A232F4"/>
    <w:pPr>
      <w:tabs>
        <w:tab w:val="left" w:pos="567"/>
      </w:tabs>
      <w:spacing w:line="240" w:lineRule="exact"/>
      <w:ind w:firstLine="397"/>
      <w:jc w:val="both"/>
    </w:pPr>
    <w:rPr>
      <w:kern w:val="22"/>
      <w:sz w:val="22"/>
      <w:szCs w:val="20"/>
    </w:rPr>
  </w:style>
  <w:style w:type="paragraph" w:customStyle="1" w:styleId="a1">
    <w:name w:val="список"/>
    <w:basedOn w:val="a2"/>
    <w:rsid w:val="00A232F4"/>
    <w:pPr>
      <w:numPr>
        <w:numId w:val="4"/>
      </w:numPr>
      <w:jc w:val="both"/>
    </w:pPr>
    <w:rPr>
      <w:rFonts w:ascii="Verdana" w:hAnsi="Verdana"/>
      <w:color w:val="333399"/>
      <w:sz w:val="18"/>
      <w:szCs w:val="18"/>
    </w:rPr>
  </w:style>
  <w:style w:type="paragraph" w:customStyle="1" w:styleId="a0">
    <w:name w:val="табл"/>
    <w:basedOn w:val="a1"/>
    <w:rsid w:val="00A232F4"/>
    <w:pPr>
      <w:numPr>
        <w:numId w:val="5"/>
      </w:numPr>
    </w:pPr>
  </w:style>
  <w:style w:type="paragraph" w:styleId="aff5">
    <w:name w:val="Title"/>
    <w:basedOn w:val="a2"/>
    <w:next w:val="a2"/>
    <w:link w:val="aff6"/>
    <w:qFormat/>
    <w:locked/>
    <w:rsid w:val="00A232F4"/>
    <w:pPr>
      <w:pBdr>
        <w:bottom w:val="single" w:sz="8" w:space="4" w:color="4F81BD"/>
      </w:pBdr>
      <w:spacing w:after="300"/>
      <w:contextualSpacing/>
    </w:pPr>
    <w:rPr>
      <w:rFonts w:ascii="Cambria" w:hAnsi="Cambria"/>
      <w:color w:val="17365D"/>
      <w:spacing w:val="5"/>
      <w:kern w:val="28"/>
      <w:sz w:val="52"/>
      <w:szCs w:val="52"/>
      <w:lang w:val="x-none" w:eastAsia="en-US"/>
    </w:rPr>
  </w:style>
  <w:style w:type="character" w:customStyle="1" w:styleId="aff6">
    <w:name w:val="Название Знак"/>
    <w:link w:val="aff5"/>
    <w:rsid w:val="00A232F4"/>
    <w:rPr>
      <w:rFonts w:ascii="Cambria" w:hAnsi="Cambria"/>
      <w:color w:val="17365D"/>
      <w:spacing w:val="5"/>
      <w:kern w:val="28"/>
      <w:sz w:val="52"/>
      <w:szCs w:val="52"/>
      <w:lang w:val="x-none" w:eastAsia="en-US"/>
    </w:rPr>
  </w:style>
  <w:style w:type="paragraph" w:styleId="aff7">
    <w:name w:val="Subtitle"/>
    <w:aliases w:val="Знак"/>
    <w:basedOn w:val="a2"/>
    <w:next w:val="a2"/>
    <w:link w:val="aff8"/>
    <w:qFormat/>
    <w:locked/>
    <w:rsid w:val="00A232F4"/>
    <w:pPr>
      <w:numPr>
        <w:ilvl w:val="1"/>
      </w:numPr>
      <w:spacing w:after="200" w:line="276" w:lineRule="auto"/>
      <w:ind w:firstLine="510"/>
    </w:pPr>
    <w:rPr>
      <w:rFonts w:ascii="Cambria" w:hAnsi="Cambria"/>
      <w:i/>
      <w:iCs/>
      <w:color w:val="4F81BD"/>
      <w:spacing w:val="15"/>
      <w:sz w:val="22"/>
      <w:szCs w:val="22"/>
      <w:lang w:val="x-none" w:eastAsia="en-US"/>
    </w:rPr>
  </w:style>
  <w:style w:type="character" w:customStyle="1" w:styleId="aff8">
    <w:name w:val="Подзаголовок Знак"/>
    <w:aliases w:val="Знак Знак1"/>
    <w:link w:val="aff7"/>
    <w:rsid w:val="00A232F4"/>
    <w:rPr>
      <w:rFonts w:ascii="Cambria" w:hAnsi="Cambria"/>
      <w:i/>
      <w:iCs/>
      <w:color w:val="4F81BD"/>
      <w:spacing w:val="15"/>
      <w:sz w:val="22"/>
      <w:szCs w:val="22"/>
      <w:lang w:val="x-none" w:eastAsia="en-US"/>
    </w:rPr>
  </w:style>
  <w:style w:type="character" w:styleId="aff9">
    <w:name w:val="Strong"/>
    <w:qFormat/>
    <w:locked/>
    <w:rsid w:val="00A232F4"/>
    <w:rPr>
      <w:b/>
      <w:bCs/>
    </w:rPr>
  </w:style>
  <w:style w:type="character" w:styleId="affa">
    <w:name w:val="Emphasis"/>
    <w:uiPriority w:val="20"/>
    <w:qFormat/>
    <w:locked/>
    <w:rsid w:val="00A232F4"/>
    <w:rPr>
      <w:i/>
      <w:iCs/>
    </w:rPr>
  </w:style>
  <w:style w:type="paragraph" w:styleId="affb">
    <w:name w:val="No Spacing"/>
    <w:basedOn w:val="a2"/>
    <w:link w:val="affc"/>
    <w:uiPriority w:val="1"/>
    <w:qFormat/>
    <w:rsid w:val="00A232F4"/>
    <w:pPr>
      <w:spacing w:after="200"/>
    </w:pPr>
    <w:rPr>
      <w:rFonts w:ascii="Calibri" w:hAnsi="Calibri"/>
      <w:sz w:val="22"/>
      <w:szCs w:val="22"/>
      <w:lang w:val="x-none" w:eastAsia="en-US"/>
    </w:rPr>
  </w:style>
  <w:style w:type="paragraph" w:styleId="23">
    <w:name w:val="Quote"/>
    <w:basedOn w:val="a2"/>
    <w:next w:val="a2"/>
    <w:link w:val="24"/>
    <w:uiPriority w:val="29"/>
    <w:qFormat/>
    <w:rsid w:val="00A232F4"/>
    <w:pPr>
      <w:spacing w:after="200" w:line="276" w:lineRule="auto"/>
    </w:pPr>
    <w:rPr>
      <w:rFonts w:ascii="Calibri" w:eastAsia="Calibri" w:hAnsi="Calibri"/>
      <w:i/>
      <w:iCs/>
      <w:color w:val="000000"/>
      <w:sz w:val="20"/>
      <w:szCs w:val="20"/>
      <w:lang w:val="x-none" w:eastAsia="en-US"/>
    </w:rPr>
  </w:style>
  <w:style w:type="character" w:customStyle="1" w:styleId="24">
    <w:name w:val="Цитата 2 Знак"/>
    <w:link w:val="23"/>
    <w:uiPriority w:val="29"/>
    <w:rsid w:val="00A232F4"/>
    <w:rPr>
      <w:rFonts w:ascii="Calibri" w:eastAsia="Calibri" w:hAnsi="Calibri"/>
      <w:i/>
      <w:iCs/>
      <w:color w:val="000000"/>
      <w:lang w:val="x-none" w:eastAsia="en-US"/>
    </w:rPr>
  </w:style>
  <w:style w:type="paragraph" w:styleId="affd">
    <w:name w:val="Intense Quote"/>
    <w:basedOn w:val="a2"/>
    <w:next w:val="a2"/>
    <w:link w:val="affe"/>
    <w:qFormat/>
    <w:rsid w:val="00A232F4"/>
    <w:pPr>
      <w:pBdr>
        <w:bottom w:val="single" w:sz="4" w:space="4" w:color="4F81BD"/>
      </w:pBdr>
      <w:spacing w:before="200" w:after="280" w:line="276" w:lineRule="auto"/>
      <w:ind w:left="936" w:right="936"/>
    </w:pPr>
    <w:rPr>
      <w:rFonts w:ascii="Calibri" w:eastAsia="Calibri" w:hAnsi="Calibri"/>
      <w:b/>
      <w:bCs/>
      <w:i/>
      <w:iCs/>
      <w:color w:val="4F81BD"/>
      <w:sz w:val="20"/>
      <w:szCs w:val="20"/>
      <w:lang w:val="x-none" w:eastAsia="en-US"/>
    </w:rPr>
  </w:style>
  <w:style w:type="character" w:customStyle="1" w:styleId="affe">
    <w:name w:val="Выделенная цитата Знак"/>
    <w:link w:val="affd"/>
    <w:rsid w:val="00A232F4"/>
    <w:rPr>
      <w:rFonts w:ascii="Calibri" w:eastAsia="Calibri" w:hAnsi="Calibri"/>
      <w:b/>
      <w:bCs/>
      <w:i/>
      <w:iCs/>
      <w:color w:val="4F81BD"/>
      <w:lang w:val="x-none" w:eastAsia="en-US"/>
    </w:rPr>
  </w:style>
  <w:style w:type="character" w:styleId="afff">
    <w:name w:val="Subtle Emphasis"/>
    <w:qFormat/>
    <w:rsid w:val="00A232F4"/>
    <w:rPr>
      <w:i/>
      <w:iCs/>
      <w:color w:val="808080"/>
    </w:rPr>
  </w:style>
  <w:style w:type="character" w:styleId="afff0">
    <w:name w:val="Intense Emphasis"/>
    <w:qFormat/>
    <w:rsid w:val="00A232F4"/>
    <w:rPr>
      <w:b/>
      <w:bCs/>
      <w:i/>
      <w:iCs/>
      <w:color w:val="4F81BD"/>
    </w:rPr>
  </w:style>
  <w:style w:type="character" w:styleId="afff1">
    <w:name w:val="Subtle Reference"/>
    <w:qFormat/>
    <w:rsid w:val="00A232F4"/>
    <w:rPr>
      <w:smallCaps/>
      <w:color w:val="C0504D"/>
      <w:u w:val="single"/>
    </w:rPr>
  </w:style>
  <w:style w:type="character" w:styleId="afff2">
    <w:name w:val="Intense Reference"/>
    <w:qFormat/>
    <w:rsid w:val="00A232F4"/>
    <w:rPr>
      <w:b/>
      <w:bCs/>
      <w:smallCaps/>
      <w:color w:val="C0504D"/>
      <w:spacing w:val="5"/>
      <w:u w:val="single"/>
    </w:rPr>
  </w:style>
  <w:style w:type="character" w:styleId="afff3">
    <w:name w:val="Book Title"/>
    <w:qFormat/>
    <w:rsid w:val="00A232F4"/>
    <w:rPr>
      <w:b/>
      <w:bCs/>
      <w:smallCaps/>
      <w:spacing w:val="5"/>
    </w:rPr>
  </w:style>
  <w:style w:type="paragraph" w:styleId="afff4">
    <w:name w:val="TOC Heading"/>
    <w:basedOn w:val="10"/>
    <w:next w:val="a2"/>
    <w:uiPriority w:val="39"/>
    <w:qFormat/>
    <w:rsid w:val="00A232F4"/>
    <w:pPr>
      <w:keepLines/>
      <w:spacing w:before="480" w:after="200" w:line="276" w:lineRule="auto"/>
      <w:jc w:val="left"/>
      <w:outlineLvl w:val="9"/>
    </w:pPr>
    <w:rPr>
      <w:rFonts w:ascii="Cambria" w:hAnsi="Cambria"/>
      <w:bCs/>
      <w:color w:val="365F91"/>
      <w:sz w:val="28"/>
      <w:szCs w:val="28"/>
      <w:lang w:val="x-none" w:eastAsia="en-US"/>
    </w:rPr>
  </w:style>
  <w:style w:type="paragraph" w:customStyle="1" w:styleId="10z">
    <w:name w:val="10z"/>
    <w:basedOn w:val="a2"/>
    <w:next w:val="a2"/>
    <w:rsid w:val="00A232F4"/>
    <w:pPr>
      <w:spacing w:before="120" w:after="80"/>
      <w:jc w:val="center"/>
    </w:pPr>
    <w:rPr>
      <w:b/>
      <w:sz w:val="20"/>
      <w:szCs w:val="20"/>
    </w:rPr>
  </w:style>
  <w:style w:type="paragraph" w:customStyle="1" w:styleId="R-2">
    <w:name w:val="R-заг2"/>
    <w:basedOn w:val="a2"/>
    <w:rsid w:val="00A232F4"/>
    <w:pPr>
      <w:spacing w:before="200" w:after="120" w:line="240" w:lineRule="exact"/>
      <w:jc w:val="center"/>
    </w:pPr>
    <w:rPr>
      <w:b/>
      <w:szCs w:val="20"/>
    </w:rPr>
  </w:style>
  <w:style w:type="character" w:customStyle="1" w:styleId="FontStyle13">
    <w:name w:val="Font Style13"/>
    <w:rsid w:val="00A232F4"/>
    <w:rPr>
      <w:rFonts w:ascii="Times New Roman" w:hAnsi="Times New Roman" w:cs="Times New Roman"/>
      <w:sz w:val="22"/>
      <w:szCs w:val="22"/>
    </w:rPr>
  </w:style>
  <w:style w:type="character" w:customStyle="1" w:styleId="FontStyle16">
    <w:name w:val="Font Style16"/>
    <w:rsid w:val="00A232F4"/>
    <w:rPr>
      <w:rFonts w:ascii="Times New Roman" w:hAnsi="Times New Roman" w:cs="Times New Roman"/>
      <w:i/>
      <w:iCs/>
      <w:sz w:val="18"/>
      <w:szCs w:val="18"/>
    </w:rPr>
  </w:style>
  <w:style w:type="character" w:customStyle="1" w:styleId="FontStyle58">
    <w:name w:val="Font Style58"/>
    <w:rsid w:val="00A232F4"/>
    <w:rPr>
      <w:rFonts w:ascii="Times New Roman" w:hAnsi="Times New Roman" w:cs="Times New Roman"/>
      <w:sz w:val="20"/>
      <w:szCs w:val="20"/>
    </w:rPr>
  </w:style>
  <w:style w:type="paragraph" w:customStyle="1" w:styleId="9-">
    <w:name w:val="9-центр"/>
    <w:basedOn w:val="a2"/>
    <w:link w:val="9-0"/>
    <w:rsid w:val="00A232F4"/>
    <w:pPr>
      <w:spacing w:line="240" w:lineRule="exact"/>
      <w:jc w:val="center"/>
    </w:pPr>
    <w:rPr>
      <w:rFonts w:eastAsia="JournalSans"/>
      <w:kern w:val="22"/>
      <w:sz w:val="16"/>
      <w:szCs w:val="20"/>
      <w:lang w:val="x-none" w:eastAsia="x-none"/>
    </w:rPr>
  </w:style>
  <w:style w:type="character" w:customStyle="1" w:styleId="9-0">
    <w:name w:val="9-центр Знак"/>
    <w:link w:val="9-"/>
    <w:rsid w:val="00A232F4"/>
    <w:rPr>
      <w:rFonts w:eastAsia="JournalSans"/>
      <w:kern w:val="22"/>
      <w:sz w:val="16"/>
      <w:lang w:val="x-none" w:eastAsia="x-none"/>
    </w:rPr>
  </w:style>
  <w:style w:type="table" w:customStyle="1" w:styleId="17">
    <w:name w:val="Сетка таблицы1"/>
    <w:basedOn w:val="a4"/>
    <w:next w:val="ad"/>
    <w:uiPriority w:val="59"/>
    <w:rsid w:val="00A232F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2"/>
    <w:link w:val="26"/>
    <w:rsid w:val="00A232F4"/>
    <w:pPr>
      <w:spacing w:after="120" w:line="480" w:lineRule="auto"/>
    </w:pPr>
    <w:rPr>
      <w:lang w:val="x-none" w:eastAsia="x-none"/>
    </w:rPr>
  </w:style>
  <w:style w:type="character" w:customStyle="1" w:styleId="26">
    <w:name w:val="Основной текст 2 Знак"/>
    <w:link w:val="25"/>
    <w:rsid w:val="00A232F4"/>
    <w:rPr>
      <w:sz w:val="24"/>
      <w:szCs w:val="24"/>
      <w:lang w:val="x-none" w:eastAsia="x-none"/>
    </w:rPr>
  </w:style>
  <w:style w:type="character" w:customStyle="1" w:styleId="71">
    <w:name w:val="Знак Знак7"/>
    <w:rsid w:val="00A232F4"/>
    <w:rPr>
      <w:rFonts w:ascii="Courier New" w:eastAsia="Times New Roman" w:hAnsi="Courier New"/>
    </w:rPr>
  </w:style>
  <w:style w:type="character" w:customStyle="1" w:styleId="apple-converted-space">
    <w:name w:val="apple-converted-space"/>
    <w:rsid w:val="00A232F4"/>
  </w:style>
  <w:style w:type="character" w:customStyle="1" w:styleId="27">
    <w:name w:val="Основной текст (2)"/>
    <w:link w:val="210"/>
    <w:rsid w:val="00A232F4"/>
    <w:rPr>
      <w:sz w:val="24"/>
      <w:szCs w:val="24"/>
      <w:shd w:val="clear" w:color="auto" w:fill="FFFFFF"/>
    </w:rPr>
  </w:style>
  <w:style w:type="paragraph" w:customStyle="1" w:styleId="210">
    <w:name w:val="Основной текст (2)1"/>
    <w:basedOn w:val="a2"/>
    <w:link w:val="27"/>
    <w:rsid w:val="00A232F4"/>
    <w:pPr>
      <w:shd w:val="clear" w:color="auto" w:fill="FFFFFF"/>
      <w:spacing w:line="240" w:lineRule="atLeast"/>
      <w:jc w:val="both"/>
    </w:pPr>
    <w:rPr>
      <w:shd w:val="clear" w:color="auto" w:fill="FFFFFF"/>
    </w:rPr>
  </w:style>
  <w:style w:type="character" w:customStyle="1" w:styleId="220">
    <w:name w:val="Основной текст (2)2"/>
    <w:rsid w:val="00A232F4"/>
    <w:rPr>
      <w:rFonts w:ascii="Microsoft Sans Serif" w:hAnsi="Microsoft Sans Serif" w:cs="Microsoft Sans Serif"/>
      <w:sz w:val="48"/>
      <w:szCs w:val="48"/>
      <w:u w:val="single"/>
      <w:shd w:val="clear" w:color="auto" w:fill="FFFFFF"/>
      <w:lang w:bidi="ar-SA"/>
    </w:rPr>
  </w:style>
  <w:style w:type="character" w:customStyle="1" w:styleId="afff5">
    <w:name w:val="Основной текст + Курсив"/>
    <w:rsid w:val="00A232F4"/>
    <w:rPr>
      <w:rFonts w:ascii="Microsoft Sans Serif" w:hAnsi="Microsoft Sans Serif" w:cs="Microsoft Sans Serif"/>
      <w:i/>
      <w:iCs/>
      <w:sz w:val="34"/>
      <w:szCs w:val="34"/>
      <w:u w:val="single"/>
    </w:rPr>
  </w:style>
  <w:style w:type="character" w:customStyle="1" w:styleId="18">
    <w:name w:val="Основной текст + Курсив1"/>
    <w:rsid w:val="00A232F4"/>
    <w:rPr>
      <w:rFonts w:ascii="Microsoft Sans Serif" w:hAnsi="Microsoft Sans Serif" w:cs="Microsoft Sans Serif"/>
      <w:i/>
      <w:iCs/>
      <w:sz w:val="34"/>
      <w:szCs w:val="34"/>
    </w:rPr>
  </w:style>
  <w:style w:type="character" w:customStyle="1" w:styleId="afff6">
    <w:name w:val="Название объекта Знак"/>
    <w:link w:val="afff7"/>
    <w:locked/>
    <w:rsid w:val="00A232F4"/>
    <w:rPr>
      <w:sz w:val="22"/>
      <w:szCs w:val="22"/>
    </w:rPr>
  </w:style>
  <w:style w:type="paragraph" w:styleId="afff7">
    <w:name w:val="caption"/>
    <w:basedOn w:val="a2"/>
    <w:next w:val="a2"/>
    <w:link w:val="afff6"/>
    <w:qFormat/>
    <w:locked/>
    <w:rsid w:val="00A232F4"/>
    <w:pPr>
      <w:spacing w:before="240" w:after="60"/>
      <w:outlineLvl w:val="4"/>
    </w:pPr>
    <w:rPr>
      <w:sz w:val="22"/>
      <w:szCs w:val="22"/>
    </w:rPr>
  </w:style>
  <w:style w:type="paragraph" w:styleId="afff8">
    <w:name w:val="Body Text Indent"/>
    <w:basedOn w:val="a2"/>
    <w:link w:val="afff9"/>
    <w:rsid w:val="00A232F4"/>
    <w:pPr>
      <w:spacing w:after="120"/>
      <w:ind w:left="283"/>
    </w:pPr>
    <w:rPr>
      <w:rFonts w:eastAsia="Calibri"/>
      <w:lang w:val="x-none" w:eastAsia="x-none"/>
    </w:rPr>
  </w:style>
  <w:style w:type="character" w:customStyle="1" w:styleId="afff9">
    <w:name w:val="Основной текст с отступом Знак"/>
    <w:link w:val="afff8"/>
    <w:rsid w:val="00A232F4"/>
    <w:rPr>
      <w:rFonts w:eastAsia="Calibri"/>
      <w:sz w:val="24"/>
      <w:szCs w:val="24"/>
      <w:lang w:val="x-none" w:eastAsia="x-none"/>
    </w:rPr>
  </w:style>
  <w:style w:type="paragraph" w:styleId="34">
    <w:name w:val="Body Text Indent 3"/>
    <w:basedOn w:val="a2"/>
    <w:link w:val="35"/>
    <w:rsid w:val="00A232F4"/>
    <w:pPr>
      <w:spacing w:after="120"/>
      <w:ind w:left="283"/>
    </w:pPr>
    <w:rPr>
      <w:sz w:val="16"/>
      <w:szCs w:val="16"/>
      <w:lang w:val="x-none" w:eastAsia="x-none"/>
    </w:rPr>
  </w:style>
  <w:style w:type="character" w:customStyle="1" w:styleId="35">
    <w:name w:val="Основной текст с отступом 3 Знак"/>
    <w:link w:val="34"/>
    <w:rsid w:val="00A232F4"/>
    <w:rPr>
      <w:sz w:val="16"/>
      <w:szCs w:val="16"/>
      <w:lang w:val="x-none" w:eastAsia="x-none"/>
    </w:rPr>
  </w:style>
  <w:style w:type="character" w:customStyle="1" w:styleId="FontStyle11">
    <w:name w:val="Font Style11"/>
    <w:rsid w:val="00A232F4"/>
    <w:rPr>
      <w:rFonts w:ascii="Times New Roman" w:hAnsi="Times New Roman" w:cs="Times New Roman"/>
      <w:b/>
      <w:bCs/>
      <w:sz w:val="26"/>
      <w:szCs w:val="26"/>
    </w:rPr>
  </w:style>
  <w:style w:type="paragraph" w:customStyle="1" w:styleId="Style3">
    <w:name w:val="Style3"/>
    <w:basedOn w:val="a2"/>
    <w:rsid w:val="00A232F4"/>
    <w:pPr>
      <w:widowControl w:val="0"/>
      <w:autoSpaceDE w:val="0"/>
      <w:autoSpaceDN w:val="0"/>
      <w:adjustRightInd w:val="0"/>
      <w:spacing w:line="329" w:lineRule="exact"/>
      <w:ind w:firstLine="701"/>
      <w:jc w:val="both"/>
    </w:pPr>
    <w:rPr>
      <w:rFonts w:eastAsia="Calibri"/>
    </w:rPr>
  </w:style>
  <w:style w:type="character" w:customStyle="1" w:styleId="u-12-b-mail-personname">
    <w:name w:val="u-1_2-b-mail-person__name"/>
    <w:rsid w:val="00A232F4"/>
  </w:style>
  <w:style w:type="paragraph" w:customStyle="1" w:styleId="Default">
    <w:name w:val="Default"/>
    <w:rsid w:val="00A232F4"/>
    <w:pPr>
      <w:autoSpaceDE w:val="0"/>
      <w:autoSpaceDN w:val="0"/>
      <w:adjustRightInd w:val="0"/>
    </w:pPr>
    <w:rPr>
      <w:color w:val="000000"/>
      <w:sz w:val="24"/>
      <w:szCs w:val="24"/>
    </w:rPr>
  </w:style>
  <w:style w:type="character" w:customStyle="1" w:styleId="FontStyle18">
    <w:name w:val="Font Style18"/>
    <w:rsid w:val="00A232F4"/>
    <w:rPr>
      <w:rFonts w:ascii="Arial" w:hAnsi="Arial" w:cs="Arial"/>
      <w:i/>
      <w:iCs/>
      <w:sz w:val="20"/>
      <w:szCs w:val="20"/>
    </w:rPr>
  </w:style>
  <w:style w:type="paragraph" w:customStyle="1" w:styleId="CharChar1">
    <w:name w:val="Char Char1 Знак Знак Знак"/>
    <w:basedOn w:val="a2"/>
    <w:rsid w:val="00A232F4"/>
    <w:pPr>
      <w:widowControl w:val="0"/>
      <w:adjustRightInd w:val="0"/>
      <w:spacing w:line="360" w:lineRule="atLeast"/>
      <w:jc w:val="both"/>
    </w:pPr>
    <w:rPr>
      <w:rFonts w:ascii="Verdana" w:hAnsi="Verdana" w:cs="Verdana"/>
      <w:sz w:val="20"/>
      <w:szCs w:val="20"/>
      <w:lang w:val="en-US" w:eastAsia="en-US"/>
    </w:rPr>
  </w:style>
  <w:style w:type="paragraph" w:customStyle="1" w:styleId="CM2">
    <w:name w:val="CM2"/>
    <w:basedOn w:val="a2"/>
    <w:next w:val="a2"/>
    <w:rsid w:val="00A232F4"/>
    <w:pPr>
      <w:widowControl w:val="0"/>
      <w:autoSpaceDE w:val="0"/>
      <w:autoSpaceDN w:val="0"/>
      <w:adjustRightInd w:val="0"/>
      <w:spacing w:line="198" w:lineRule="atLeast"/>
    </w:pPr>
    <w:rPr>
      <w:rFonts w:ascii="NCIEI K+ Garamond C" w:hAnsi="NCIEI K+ Garamond C"/>
    </w:rPr>
  </w:style>
  <w:style w:type="paragraph" w:customStyle="1" w:styleId="Pa3">
    <w:name w:val="Pa3"/>
    <w:basedOn w:val="a2"/>
    <w:next w:val="a2"/>
    <w:rsid w:val="00A232F4"/>
    <w:pPr>
      <w:autoSpaceDE w:val="0"/>
      <w:autoSpaceDN w:val="0"/>
      <w:adjustRightInd w:val="0"/>
      <w:spacing w:line="241" w:lineRule="atLeast"/>
    </w:pPr>
  </w:style>
  <w:style w:type="paragraph" w:customStyle="1" w:styleId="ConsPlusCell">
    <w:name w:val="ConsPlusCell"/>
    <w:rsid w:val="00A232F4"/>
    <w:pPr>
      <w:widowControl w:val="0"/>
      <w:autoSpaceDE w:val="0"/>
      <w:autoSpaceDN w:val="0"/>
      <w:adjustRightInd w:val="0"/>
    </w:pPr>
    <w:rPr>
      <w:rFonts w:ascii="Arial" w:hAnsi="Arial" w:cs="Arial"/>
    </w:rPr>
  </w:style>
  <w:style w:type="paragraph" w:customStyle="1" w:styleId="ConsPlusTitle">
    <w:name w:val="ConsPlusTitle"/>
    <w:rsid w:val="00A232F4"/>
    <w:pPr>
      <w:widowControl w:val="0"/>
      <w:numPr>
        <w:numId w:val="6"/>
      </w:numPr>
      <w:tabs>
        <w:tab w:val="clear" w:pos="360"/>
      </w:tabs>
      <w:autoSpaceDE w:val="0"/>
      <w:autoSpaceDN w:val="0"/>
      <w:adjustRightInd w:val="0"/>
      <w:ind w:left="0" w:firstLine="0"/>
    </w:pPr>
    <w:rPr>
      <w:b/>
      <w:bCs/>
      <w:sz w:val="24"/>
      <w:szCs w:val="24"/>
    </w:rPr>
  </w:style>
  <w:style w:type="paragraph" w:customStyle="1" w:styleId="19">
    <w:name w:val="Знак Знак Знак1 Знак Знак Знак Знак Знак Знак Знак"/>
    <w:basedOn w:val="a2"/>
    <w:rsid w:val="00A232F4"/>
    <w:pPr>
      <w:widowControl w:val="0"/>
      <w:adjustRightInd w:val="0"/>
      <w:spacing w:line="360" w:lineRule="atLeast"/>
      <w:jc w:val="both"/>
      <w:textAlignment w:val="baseline"/>
    </w:pPr>
    <w:rPr>
      <w:rFonts w:ascii="Verdana" w:eastAsia="PMingLiU" w:hAnsi="Verdana" w:cs="Verdana"/>
      <w:sz w:val="20"/>
      <w:szCs w:val="20"/>
      <w:lang w:val="en-US" w:eastAsia="en-US"/>
    </w:rPr>
  </w:style>
  <w:style w:type="character" w:customStyle="1" w:styleId="1a">
    <w:name w:val="Подзаголовок Знак1"/>
    <w:rsid w:val="00A232F4"/>
    <w:rPr>
      <w:rFonts w:ascii="Cambria" w:eastAsia="Times New Roman" w:hAnsi="Cambria" w:cs="Times New Roman"/>
      <w:sz w:val="24"/>
      <w:szCs w:val="24"/>
      <w:lang w:eastAsia="en-US"/>
    </w:rPr>
  </w:style>
  <w:style w:type="paragraph" w:styleId="36">
    <w:name w:val="Body Text 3"/>
    <w:basedOn w:val="a2"/>
    <w:link w:val="37"/>
    <w:unhideWhenUsed/>
    <w:rsid w:val="00A232F4"/>
    <w:pPr>
      <w:spacing w:after="120" w:line="276" w:lineRule="auto"/>
    </w:pPr>
    <w:rPr>
      <w:rFonts w:ascii="Calibri" w:eastAsia="Calibri" w:hAnsi="Calibri"/>
      <w:sz w:val="16"/>
      <w:szCs w:val="16"/>
      <w:lang w:val="x-none" w:eastAsia="en-US"/>
    </w:rPr>
  </w:style>
  <w:style w:type="character" w:customStyle="1" w:styleId="37">
    <w:name w:val="Основной текст 3 Знак"/>
    <w:link w:val="36"/>
    <w:rsid w:val="00A232F4"/>
    <w:rPr>
      <w:rFonts w:ascii="Calibri" w:eastAsia="Calibri" w:hAnsi="Calibri"/>
      <w:sz w:val="16"/>
      <w:szCs w:val="16"/>
      <w:lang w:val="x-none" w:eastAsia="en-US"/>
    </w:rPr>
  </w:style>
  <w:style w:type="character" w:customStyle="1" w:styleId="38">
    <w:name w:val="Основной текст (3)"/>
    <w:link w:val="310"/>
    <w:rsid w:val="00A232F4"/>
    <w:rPr>
      <w:sz w:val="24"/>
      <w:szCs w:val="24"/>
      <w:shd w:val="clear" w:color="auto" w:fill="FFFFFF"/>
    </w:rPr>
  </w:style>
  <w:style w:type="paragraph" w:customStyle="1" w:styleId="310">
    <w:name w:val="Основной текст (3)1"/>
    <w:basedOn w:val="a2"/>
    <w:link w:val="38"/>
    <w:rsid w:val="00A232F4"/>
    <w:pPr>
      <w:shd w:val="clear" w:color="auto" w:fill="FFFFFF"/>
      <w:spacing w:line="240" w:lineRule="atLeast"/>
    </w:pPr>
    <w:rPr>
      <w:shd w:val="clear" w:color="auto" w:fill="FFFFFF"/>
    </w:rPr>
  </w:style>
  <w:style w:type="character" w:customStyle="1" w:styleId="42">
    <w:name w:val="Основной текст (4)"/>
    <w:link w:val="410"/>
    <w:rsid w:val="00A232F4"/>
    <w:rPr>
      <w:sz w:val="24"/>
      <w:szCs w:val="24"/>
      <w:shd w:val="clear" w:color="auto" w:fill="FFFFFF"/>
    </w:rPr>
  </w:style>
  <w:style w:type="paragraph" w:customStyle="1" w:styleId="410">
    <w:name w:val="Основной текст (4)1"/>
    <w:basedOn w:val="a2"/>
    <w:link w:val="42"/>
    <w:rsid w:val="00A232F4"/>
    <w:pPr>
      <w:shd w:val="clear" w:color="auto" w:fill="FFFFFF"/>
      <w:spacing w:line="230" w:lineRule="exact"/>
      <w:jc w:val="center"/>
    </w:pPr>
    <w:rPr>
      <w:shd w:val="clear" w:color="auto" w:fill="FFFFFF"/>
    </w:rPr>
  </w:style>
  <w:style w:type="character" w:customStyle="1" w:styleId="320">
    <w:name w:val="Основной текст (3)2"/>
    <w:rsid w:val="00A232F4"/>
    <w:rPr>
      <w:rFonts w:ascii="Microsoft Sans Serif" w:hAnsi="Microsoft Sans Serif" w:cs="Microsoft Sans Serif"/>
      <w:sz w:val="48"/>
      <w:szCs w:val="48"/>
      <w:u w:val="single"/>
      <w:shd w:val="clear" w:color="auto" w:fill="FFFFFF"/>
      <w:lang w:bidi="ar-SA"/>
    </w:rPr>
  </w:style>
  <w:style w:type="paragraph" w:customStyle="1" w:styleId="afffa">
    <w:name w:val="Заголовок по ГОСТ"/>
    <w:basedOn w:val="3"/>
    <w:link w:val="afffb"/>
    <w:qFormat/>
    <w:rsid w:val="00A232F4"/>
    <w:pPr>
      <w:spacing w:after="200" w:line="276" w:lineRule="auto"/>
      <w:ind w:firstLine="709"/>
    </w:pPr>
    <w:rPr>
      <w:bCs/>
      <w:color w:val="000000"/>
      <w:sz w:val="28"/>
      <w:szCs w:val="24"/>
      <w:lang w:eastAsia="en-US"/>
    </w:rPr>
  </w:style>
  <w:style w:type="character" w:customStyle="1" w:styleId="afffb">
    <w:name w:val="Заголовок по ГОСТ Знак"/>
    <w:link w:val="afffa"/>
    <w:rsid w:val="00A232F4"/>
    <w:rPr>
      <w:b/>
      <w:bCs/>
      <w:color w:val="000000"/>
      <w:sz w:val="28"/>
      <w:szCs w:val="24"/>
      <w:lang w:val="x-none" w:eastAsia="en-US"/>
    </w:rPr>
  </w:style>
  <w:style w:type="paragraph" w:customStyle="1" w:styleId="39">
    <w:name w:val="боковик3"/>
    <w:basedOn w:val="a2"/>
    <w:rsid w:val="00A232F4"/>
    <w:pPr>
      <w:widowControl w:val="0"/>
      <w:spacing w:before="72"/>
      <w:jc w:val="center"/>
    </w:pPr>
    <w:rPr>
      <w:rFonts w:ascii="JournalRub" w:hAnsi="JournalRub"/>
      <w:b/>
      <w:sz w:val="20"/>
      <w:szCs w:val="20"/>
    </w:rPr>
  </w:style>
  <w:style w:type="character" w:customStyle="1" w:styleId="FootnoteTextChar">
    <w:name w:val="Footnote Text Char"/>
    <w:aliases w:val="single space Char,footnote text Char,Текст сноски Знак Знак Char,fn Char,FOOTNOTES Char,ft Char,Текст сноски-FN Char,ft Знак Знак Char"/>
    <w:locked/>
    <w:rsid w:val="00A232F4"/>
    <w:rPr>
      <w:rFonts w:eastAsia="Times New Roman" w:cs="Times New Roman"/>
      <w:sz w:val="20"/>
      <w:szCs w:val="20"/>
      <w:lang w:val="x-none" w:eastAsia="ru-RU"/>
    </w:rPr>
  </w:style>
  <w:style w:type="character" w:styleId="afffc">
    <w:name w:val="annotation reference"/>
    <w:rsid w:val="00A232F4"/>
    <w:rPr>
      <w:sz w:val="16"/>
      <w:szCs w:val="16"/>
    </w:rPr>
  </w:style>
  <w:style w:type="paragraph" w:styleId="afffd">
    <w:name w:val="annotation text"/>
    <w:basedOn w:val="a2"/>
    <w:link w:val="afffe"/>
    <w:rsid w:val="00A232F4"/>
    <w:pPr>
      <w:spacing w:after="200" w:line="276" w:lineRule="auto"/>
    </w:pPr>
    <w:rPr>
      <w:rFonts w:ascii="Calibri" w:hAnsi="Calibri"/>
      <w:sz w:val="20"/>
      <w:szCs w:val="20"/>
      <w:lang w:val="x-none" w:eastAsia="en-US"/>
    </w:rPr>
  </w:style>
  <w:style w:type="character" w:customStyle="1" w:styleId="afffe">
    <w:name w:val="Текст примечания Знак"/>
    <w:link w:val="afffd"/>
    <w:rsid w:val="00A232F4"/>
    <w:rPr>
      <w:rFonts w:ascii="Calibri" w:hAnsi="Calibri"/>
      <w:lang w:val="x-none" w:eastAsia="en-US"/>
    </w:rPr>
  </w:style>
  <w:style w:type="paragraph" w:customStyle="1" w:styleId="affff">
    <w:name w:val="a"/>
    <w:basedOn w:val="a2"/>
    <w:rsid w:val="00A232F4"/>
    <w:pPr>
      <w:spacing w:line="360" w:lineRule="auto"/>
      <w:ind w:firstLine="720"/>
      <w:jc w:val="both"/>
    </w:pPr>
    <w:rPr>
      <w:rFonts w:ascii="Arial" w:eastAsia="Arial Unicode MS" w:hAnsi="Arial" w:cs="Arial"/>
    </w:rPr>
  </w:style>
  <w:style w:type="character" w:customStyle="1" w:styleId="240">
    <w:name w:val="Знак Знак24"/>
    <w:rsid w:val="00A232F4"/>
    <w:rPr>
      <w:sz w:val="24"/>
      <w:szCs w:val="24"/>
      <w:lang w:val="ru-RU" w:eastAsia="ru-RU" w:bidi="ar-SA"/>
    </w:rPr>
  </w:style>
  <w:style w:type="paragraph" w:customStyle="1" w:styleId="affff0">
    <w:name w:val="Знак Знак Знак Знак"/>
    <w:basedOn w:val="a2"/>
    <w:rsid w:val="00A232F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1">
    <w:name w:val="Знак5 Знак Знак Знак Знак Знак Знак"/>
    <w:basedOn w:val="a2"/>
    <w:rsid w:val="00A232F4"/>
    <w:pPr>
      <w:spacing w:after="160" w:line="240" w:lineRule="exact"/>
    </w:pPr>
    <w:rPr>
      <w:rFonts w:ascii="Verdana" w:hAnsi="Verdana"/>
      <w:sz w:val="20"/>
      <w:szCs w:val="20"/>
      <w:lang w:val="en-US" w:eastAsia="en-US"/>
    </w:rPr>
  </w:style>
  <w:style w:type="character" w:customStyle="1" w:styleId="black">
    <w:name w:val="black"/>
    <w:rsid w:val="00A232F4"/>
  </w:style>
  <w:style w:type="paragraph" w:customStyle="1" w:styleId="affff1">
    <w:name w:val="подзаголовок"/>
    <w:basedOn w:val="2"/>
    <w:link w:val="affff2"/>
    <w:qFormat/>
    <w:rsid w:val="00A232F4"/>
    <w:pPr>
      <w:spacing w:before="0" w:after="0" w:line="360" w:lineRule="auto"/>
      <w:ind w:firstLine="709"/>
    </w:pPr>
    <w:rPr>
      <w:rFonts w:ascii="Times New Roman" w:hAnsi="Times New Roman"/>
      <w:i w:val="0"/>
      <w:sz w:val="24"/>
    </w:rPr>
  </w:style>
  <w:style w:type="character" w:customStyle="1" w:styleId="affff2">
    <w:name w:val="подзаголовок Знак"/>
    <w:link w:val="affff1"/>
    <w:rsid w:val="00A232F4"/>
    <w:rPr>
      <w:b/>
      <w:bCs/>
      <w:iCs/>
      <w:sz w:val="24"/>
      <w:szCs w:val="28"/>
      <w:lang w:val="x-none" w:eastAsia="x-none"/>
    </w:rPr>
  </w:style>
  <w:style w:type="paragraph" w:customStyle="1" w:styleId="affff3">
    <w:name w:val="Знак"/>
    <w:basedOn w:val="a2"/>
    <w:rsid w:val="00A232F4"/>
    <w:rPr>
      <w:rFonts w:ascii="Verdana" w:hAnsi="Verdana" w:cs="Verdana"/>
      <w:sz w:val="20"/>
      <w:szCs w:val="20"/>
      <w:lang w:val="en-US" w:eastAsia="en-US"/>
    </w:rPr>
  </w:style>
  <w:style w:type="paragraph" w:customStyle="1" w:styleId="affff4">
    <w:name w:val="Знак Знак Знак Знак Знак Знак Знак"/>
    <w:basedOn w:val="a2"/>
    <w:rsid w:val="00A232F4"/>
    <w:rPr>
      <w:rFonts w:ascii="Verdana" w:hAnsi="Verdana" w:cs="Verdana"/>
      <w:sz w:val="20"/>
      <w:szCs w:val="20"/>
      <w:lang w:val="en-US" w:eastAsia="en-US"/>
    </w:rPr>
  </w:style>
  <w:style w:type="paragraph" w:customStyle="1" w:styleId="N">
    <w:name w:val="N"/>
    <w:basedOn w:val="a2"/>
    <w:rsid w:val="00A232F4"/>
    <w:pPr>
      <w:tabs>
        <w:tab w:val="left" w:pos="284"/>
      </w:tabs>
      <w:jc w:val="both"/>
    </w:pPr>
    <w:rPr>
      <w:rFonts w:ascii="TimesET" w:hAnsi="TimesET"/>
      <w:sz w:val="18"/>
      <w:szCs w:val="20"/>
    </w:rPr>
  </w:style>
  <w:style w:type="paragraph" w:styleId="28">
    <w:name w:val="toc 2"/>
    <w:basedOn w:val="a2"/>
    <w:next w:val="a2"/>
    <w:autoRedefine/>
    <w:uiPriority w:val="39"/>
    <w:qFormat/>
    <w:locked/>
    <w:rsid w:val="00A232F4"/>
    <w:pPr>
      <w:spacing w:line="276" w:lineRule="auto"/>
      <w:ind w:left="220"/>
    </w:pPr>
    <w:rPr>
      <w:rFonts w:ascii="Calibri" w:eastAsia="Calibri" w:hAnsi="Calibri"/>
      <w:smallCaps/>
      <w:sz w:val="20"/>
      <w:szCs w:val="20"/>
      <w:lang w:eastAsia="en-US"/>
    </w:rPr>
  </w:style>
  <w:style w:type="paragraph" w:styleId="3a">
    <w:name w:val="toc 3"/>
    <w:basedOn w:val="a2"/>
    <w:next w:val="a2"/>
    <w:autoRedefine/>
    <w:uiPriority w:val="39"/>
    <w:qFormat/>
    <w:locked/>
    <w:rsid w:val="00A232F4"/>
    <w:pPr>
      <w:spacing w:line="276" w:lineRule="auto"/>
      <w:ind w:left="440"/>
    </w:pPr>
    <w:rPr>
      <w:rFonts w:ascii="Calibri" w:eastAsia="Calibri" w:hAnsi="Calibri"/>
      <w:i/>
      <w:iCs/>
      <w:sz w:val="20"/>
      <w:szCs w:val="20"/>
      <w:lang w:eastAsia="en-US"/>
    </w:rPr>
  </w:style>
  <w:style w:type="paragraph" w:styleId="1b">
    <w:name w:val="toc 1"/>
    <w:aliases w:val="содержание"/>
    <w:basedOn w:val="1c"/>
    <w:next w:val="29"/>
    <w:autoRedefine/>
    <w:uiPriority w:val="39"/>
    <w:qFormat/>
    <w:locked/>
    <w:rsid w:val="00A232F4"/>
    <w:pPr>
      <w:tabs>
        <w:tab w:val="right" w:leader="dot" w:pos="9637"/>
      </w:tabs>
    </w:pPr>
    <w:rPr>
      <w:rFonts w:ascii="Calibri" w:hAnsi="Calibri"/>
      <w:bCs/>
      <w:caps/>
      <w:smallCaps/>
      <w:noProof/>
      <w:sz w:val="22"/>
      <w:szCs w:val="22"/>
      <w:lang w:val="ru-RU"/>
    </w:rPr>
  </w:style>
  <w:style w:type="paragraph" w:styleId="43">
    <w:name w:val="toc 4"/>
    <w:basedOn w:val="a2"/>
    <w:next w:val="a2"/>
    <w:autoRedefine/>
    <w:uiPriority w:val="39"/>
    <w:locked/>
    <w:rsid w:val="00A232F4"/>
    <w:pPr>
      <w:spacing w:line="276" w:lineRule="auto"/>
      <w:ind w:left="660"/>
    </w:pPr>
    <w:rPr>
      <w:rFonts w:ascii="Calibri" w:eastAsia="Calibri" w:hAnsi="Calibri"/>
      <w:sz w:val="18"/>
      <w:szCs w:val="18"/>
      <w:lang w:eastAsia="en-US"/>
    </w:rPr>
  </w:style>
  <w:style w:type="paragraph" w:styleId="52">
    <w:name w:val="toc 5"/>
    <w:basedOn w:val="a2"/>
    <w:next w:val="a2"/>
    <w:autoRedefine/>
    <w:uiPriority w:val="39"/>
    <w:locked/>
    <w:rsid w:val="00A232F4"/>
    <w:pPr>
      <w:spacing w:line="276" w:lineRule="auto"/>
      <w:ind w:left="880"/>
    </w:pPr>
    <w:rPr>
      <w:rFonts w:ascii="Calibri" w:eastAsia="Calibri" w:hAnsi="Calibri"/>
      <w:sz w:val="18"/>
      <w:szCs w:val="18"/>
      <w:lang w:eastAsia="en-US"/>
    </w:rPr>
  </w:style>
  <w:style w:type="paragraph" w:styleId="61">
    <w:name w:val="toc 6"/>
    <w:basedOn w:val="a2"/>
    <w:next w:val="a2"/>
    <w:autoRedefine/>
    <w:locked/>
    <w:rsid w:val="00A232F4"/>
    <w:pPr>
      <w:spacing w:line="276" w:lineRule="auto"/>
      <w:ind w:left="1100"/>
    </w:pPr>
    <w:rPr>
      <w:rFonts w:ascii="Calibri" w:eastAsia="Calibri" w:hAnsi="Calibri"/>
      <w:sz w:val="18"/>
      <w:szCs w:val="18"/>
      <w:lang w:eastAsia="en-US"/>
    </w:rPr>
  </w:style>
  <w:style w:type="paragraph" w:styleId="72">
    <w:name w:val="toc 7"/>
    <w:basedOn w:val="a2"/>
    <w:next w:val="a2"/>
    <w:autoRedefine/>
    <w:locked/>
    <w:rsid w:val="00A232F4"/>
    <w:pPr>
      <w:spacing w:line="276" w:lineRule="auto"/>
      <w:ind w:left="1320"/>
    </w:pPr>
    <w:rPr>
      <w:rFonts w:ascii="Calibri" w:eastAsia="Calibri" w:hAnsi="Calibri"/>
      <w:sz w:val="18"/>
      <w:szCs w:val="18"/>
      <w:lang w:eastAsia="en-US"/>
    </w:rPr>
  </w:style>
  <w:style w:type="paragraph" w:styleId="81">
    <w:name w:val="toc 8"/>
    <w:basedOn w:val="a2"/>
    <w:next w:val="a2"/>
    <w:autoRedefine/>
    <w:locked/>
    <w:rsid w:val="00A232F4"/>
    <w:pPr>
      <w:spacing w:line="276" w:lineRule="auto"/>
      <w:ind w:left="1540"/>
    </w:pPr>
    <w:rPr>
      <w:rFonts w:ascii="Calibri" w:eastAsia="Calibri" w:hAnsi="Calibri"/>
      <w:sz w:val="18"/>
      <w:szCs w:val="18"/>
      <w:lang w:eastAsia="en-US"/>
    </w:rPr>
  </w:style>
  <w:style w:type="paragraph" w:styleId="91">
    <w:name w:val="toc 9"/>
    <w:basedOn w:val="a2"/>
    <w:next w:val="a2"/>
    <w:autoRedefine/>
    <w:locked/>
    <w:rsid w:val="00A232F4"/>
    <w:pPr>
      <w:spacing w:line="276" w:lineRule="auto"/>
      <w:ind w:left="1760"/>
    </w:pPr>
    <w:rPr>
      <w:rFonts w:ascii="Calibri" w:eastAsia="Calibri" w:hAnsi="Calibri"/>
      <w:sz w:val="18"/>
      <w:szCs w:val="18"/>
      <w:lang w:eastAsia="en-US"/>
    </w:rPr>
  </w:style>
  <w:style w:type="paragraph" w:customStyle="1" w:styleId="1d">
    <w:name w:val="Стратегия уровень 1"/>
    <w:basedOn w:val="2a"/>
    <w:link w:val="1e"/>
    <w:qFormat/>
    <w:rsid w:val="00A232F4"/>
  </w:style>
  <w:style w:type="paragraph" w:customStyle="1" w:styleId="2a">
    <w:name w:val="Стратегия уровень 2"/>
    <w:basedOn w:val="a2"/>
    <w:link w:val="2b"/>
    <w:qFormat/>
    <w:rsid w:val="00A232F4"/>
    <w:pPr>
      <w:spacing w:line="360" w:lineRule="auto"/>
      <w:jc w:val="center"/>
    </w:pPr>
    <w:rPr>
      <w:rFonts w:eastAsia="Calibri"/>
      <w:b/>
      <w:lang w:val="x-none" w:eastAsia="en-US"/>
    </w:rPr>
  </w:style>
  <w:style w:type="character" w:customStyle="1" w:styleId="1e">
    <w:name w:val="Стратегия уровень 1 Знак"/>
    <w:link w:val="1d"/>
    <w:rsid w:val="00A232F4"/>
    <w:rPr>
      <w:rFonts w:eastAsia="Calibri"/>
      <w:b/>
      <w:sz w:val="24"/>
      <w:szCs w:val="24"/>
      <w:lang w:val="x-none" w:eastAsia="en-US"/>
    </w:rPr>
  </w:style>
  <w:style w:type="character" w:customStyle="1" w:styleId="2b">
    <w:name w:val="Стратегия уровень 2 Знак"/>
    <w:link w:val="2a"/>
    <w:rsid w:val="00A232F4"/>
    <w:rPr>
      <w:rFonts w:eastAsia="Calibri"/>
      <w:b/>
      <w:sz w:val="24"/>
      <w:szCs w:val="24"/>
      <w:lang w:val="x-none" w:eastAsia="en-US"/>
    </w:rPr>
  </w:style>
  <w:style w:type="paragraph" w:customStyle="1" w:styleId="Style4">
    <w:name w:val="Style4"/>
    <w:basedOn w:val="a2"/>
    <w:rsid w:val="00A232F4"/>
    <w:pPr>
      <w:widowControl w:val="0"/>
      <w:autoSpaceDE w:val="0"/>
      <w:autoSpaceDN w:val="0"/>
      <w:adjustRightInd w:val="0"/>
      <w:spacing w:line="322" w:lineRule="exact"/>
      <w:ind w:firstLine="691"/>
      <w:jc w:val="both"/>
    </w:pPr>
  </w:style>
  <w:style w:type="character" w:customStyle="1" w:styleId="FontStyle12">
    <w:name w:val="Font Style12"/>
    <w:rsid w:val="00A232F4"/>
    <w:rPr>
      <w:rFonts w:ascii="Times New Roman" w:hAnsi="Times New Roman" w:cs="Times New Roman"/>
      <w:sz w:val="26"/>
      <w:szCs w:val="26"/>
    </w:rPr>
  </w:style>
  <w:style w:type="paragraph" w:customStyle="1" w:styleId="Pa2">
    <w:name w:val="Pa2"/>
    <w:basedOn w:val="a2"/>
    <w:next w:val="a2"/>
    <w:rsid w:val="00A232F4"/>
    <w:pPr>
      <w:autoSpaceDE w:val="0"/>
      <w:autoSpaceDN w:val="0"/>
      <w:adjustRightInd w:val="0"/>
      <w:spacing w:line="241" w:lineRule="atLeast"/>
    </w:pPr>
  </w:style>
  <w:style w:type="character" w:customStyle="1" w:styleId="affff5">
    <w:name w:val="Основной текст_"/>
    <w:link w:val="82"/>
    <w:rsid w:val="00A232F4"/>
    <w:rPr>
      <w:sz w:val="26"/>
      <w:szCs w:val="26"/>
      <w:shd w:val="clear" w:color="auto" w:fill="FFFFFF"/>
    </w:rPr>
  </w:style>
  <w:style w:type="character" w:customStyle="1" w:styleId="affff6">
    <w:name w:val="Основной текст + Полужирный;Курсив"/>
    <w:rsid w:val="00A232F4"/>
    <w:rPr>
      <w:rFonts w:eastAsia="Times New Roman"/>
      <w:b/>
      <w:bCs/>
      <w:i/>
      <w:iCs/>
      <w:sz w:val="26"/>
      <w:szCs w:val="26"/>
      <w:shd w:val="clear" w:color="auto" w:fill="FFFFFF"/>
    </w:rPr>
  </w:style>
  <w:style w:type="paragraph" w:customStyle="1" w:styleId="82">
    <w:name w:val="Основной текст8"/>
    <w:basedOn w:val="a2"/>
    <w:link w:val="affff5"/>
    <w:rsid w:val="00A232F4"/>
    <w:pPr>
      <w:shd w:val="clear" w:color="auto" w:fill="FFFFFF"/>
      <w:spacing w:after="180" w:line="0" w:lineRule="atLeast"/>
    </w:pPr>
    <w:rPr>
      <w:sz w:val="26"/>
      <w:szCs w:val="26"/>
    </w:rPr>
  </w:style>
  <w:style w:type="character" w:customStyle="1" w:styleId="2c">
    <w:name w:val="Заголовок №2_"/>
    <w:link w:val="2d"/>
    <w:rsid w:val="00A232F4"/>
    <w:rPr>
      <w:sz w:val="26"/>
      <w:szCs w:val="26"/>
      <w:shd w:val="clear" w:color="auto" w:fill="FFFFFF"/>
    </w:rPr>
  </w:style>
  <w:style w:type="character" w:customStyle="1" w:styleId="62">
    <w:name w:val="Основной текст6"/>
    <w:rsid w:val="00A232F4"/>
    <w:rPr>
      <w:rFonts w:ascii="Times New Roman" w:eastAsia="Times New Roman" w:hAnsi="Times New Roman"/>
      <w:b w:val="0"/>
      <w:bCs w:val="0"/>
      <w:i w:val="0"/>
      <w:iCs w:val="0"/>
      <w:smallCaps w:val="0"/>
      <w:strike w:val="0"/>
      <w:spacing w:val="0"/>
      <w:sz w:val="26"/>
      <w:szCs w:val="26"/>
      <w:shd w:val="clear" w:color="auto" w:fill="FFFFFF"/>
    </w:rPr>
  </w:style>
  <w:style w:type="character" w:customStyle="1" w:styleId="73">
    <w:name w:val="Основной текст7"/>
    <w:rsid w:val="00A232F4"/>
    <w:rPr>
      <w:rFonts w:ascii="Times New Roman" w:eastAsia="Times New Roman" w:hAnsi="Times New Roman"/>
      <w:b w:val="0"/>
      <w:bCs w:val="0"/>
      <w:i w:val="0"/>
      <w:iCs w:val="0"/>
      <w:smallCaps w:val="0"/>
      <w:strike w:val="0"/>
      <w:spacing w:val="0"/>
      <w:sz w:val="26"/>
      <w:szCs w:val="26"/>
      <w:shd w:val="clear" w:color="auto" w:fill="FFFFFF"/>
    </w:rPr>
  </w:style>
  <w:style w:type="character" w:customStyle="1" w:styleId="63">
    <w:name w:val="Основной текст (6)"/>
    <w:rsid w:val="00A232F4"/>
    <w:rPr>
      <w:rFonts w:ascii="Times New Roman" w:eastAsia="Times New Roman" w:hAnsi="Times New Roman" w:cs="Times New Roman"/>
      <w:b w:val="0"/>
      <w:bCs w:val="0"/>
      <w:i w:val="0"/>
      <w:iCs w:val="0"/>
      <w:smallCaps w:val="0"/>
      <w:strike w:val="0"/>
      <w:spacing w:val="0"/>
      <w:sz w:val="26"/>
      <w:szCs w:val="26"/>
    </w:rPr>
  </w:style>
  <w:style w:type="character" w:customStyle="1" w:styleId="64">
    <w:name w:val="Основной текст (6) + Не курсив"/>
    <w:rsid w:val="00A232F4"/>
    <w:rPr>
      <w:rFonts w:ascii="Times New Roman" w:eastAsia="Times New Roman" w:hAnsi="Times New Roman" w:cs="Times New Roman"/>
      <w:b w:val="0"/>
      <w:bCs w:val="0"/>
      <w:i/>
      <w:iCs/>
      <w:smallCaps w:val="0"/>
      <w:strike w:val="0"/>
      <w:spacing w:val="0"/>
      <w:sz w:val="26"/>
      <w:szCs w:val="26"/>
    </w:rPr>
  </w:style>
  <w:style w:type="paragraph" w:customStyle="1" w:styleId="2d">
    <w:name w:val="Заголовок №2"/>
    <w:basedOn w:val="a2"/>
    <w:link w:val="2c"/>
    <w:rsid w:val="00A232F4"/>
    <w:pPr>
      <w:shd w:val="clear" w:color="auto" w:fill="FFFFFF"/>
      <w:spacing w:after="420" w:line="0" w:lineRule="atLeast"/>
      <w:outlineLvl w:val="1"/>
    </w:pPr>
    <w:rPr>
      <w:sz w:val="26"/>
      <w:szCs w:val="26"/>
    </w:rPr>
  </w:style>
  <w:style w:type="paragraph" w:customStyle="1" w:styleId="affff7">
    <w:name w:val="Знак Знак Знак Знак Знак Знак"/>
    <w:basedOn w:val="a2"/>
    <w:rsid w:val="00A232F4"/>
    <w:pPr>
      <w:widowControl w:val="0"/>
      <w:adjustRightInd w:val="0"/>
      <w:spacing w:line="360" w:lineRule="atLeast"/>
      <w:jc w:val="both"/>
    </w:pPr>
    <w:rPr>
      <w:rFonts w:ascii="Verdana" w:hAnsi="Verdana" w:cs="Verdana"/>
      <w:sz w:val="20"/>
      <w:szCs w:val="20"/>
      <w:lang w:val="en-US" w:eastAsia="en-US"/>
    </w:rPr>
  </w:style>
  <w:style w:type="paragraph" w:customStyle="1" w:styleId="1f">
    <w:name w:val="Обычный1"/>
    <w:rsid w:val="00A232F4"/>
    <w:rPr>
      <w:rFonts w:eastAsia="Calibri"/>
      <w:color w:val="000000"/>
    </w:rPr>
  </w:style>
  <w:style w:type="paragraph" w:customStyle="1" w:styleId="1f0">
    <w:name w:val="1"/>
    <w:basedOn w:val="a2"/>
    <w:rsid w:val="00A232F4"/>
    <w:pPr>
      <w:spacing w:before="100" w:beforeAutospacing="1" w:after="100" w:afterAutospacing="1"/>
    </w:pPr>
    <w:rPr>
      <w:rFonts w:ascii="Tahoma" w:hAnsi="Tahoma"/>
      <w:sz w:val="20"/>
      <w:szCs w:val="20"/>
      <w:lang w:val="en-US" w:eastAsia="en-US"/>
    </w:rPr>
  </w:style>
  <w:style w:type="paragraph" w:customStyle="1" w:styleId="CharChar">
    <w:name w:val="Char Char Знак Знак Знак"/>
    <w:basedOn w:val="a2"/>
    <w:rsid w:val="00A232F4"/>
    <w:pPr>
      <w:spacing w:after="160" w:line="240" w:lineRule="exact"/>
    </w:pPr>
    <w:rPr>
      <w:rFonts w:ascii="Verdana" w:hAnsi="Verdana"/>
      <w:lang w:val="en-US" w:eastAsia="en-US"/>
    </w:rPr>
  </w:style>
  <w:style w:type="paragraph" w:customStyle="1" w:styleId="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232F4"/>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affc">
    <w:name w:val="Без интервала Знак"/>
    <w:link w:val="affb"/>
    <w:uiPriority w:val="1"/>
    <w:rsid w:val="00A232F4"/>
    <w:rPr>
      <w:rFonts w:ascii="Calibri" w:hAnsi="Calibri"/>
      <w:sz w:val="22"/>
      <w:szCs w:val="22"/>
      <w:lang w:val="x-none" w:eastAsia="en-US"/>
    </w:rPr>
  </w:style>
  <w:style w:type="paragraph" w:customStyle="1" w:styleId="affff8">
    <w:name w:val="Знак Знак Знак Знак Знак Знак Знак Знак Знак Знак"/>
    <w:basedOn w:val="a2"/>
    <w:rsid w:val="00A232F4"/>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ConsPlusNormal0">
    <w:name w:val="ConsPlusNormal Знак"/>
    <w:link w:val="ConsPlusNormal"/>
    <w:uiPriority w:val="99"/>
    <w:locked/>
    <w:rsid w:val="00A232F4"/>
    <w:rPr>
      <w:rFonts w:ascii="Arial" w:hAnsi="Arial" w:cs="Arial"/>
      <w:lang w:eastAsia="ko-KR"/>
    </w:rPr>
  </w:style>
  <w:style w:type="character" w:customStyle="1" w:styleId="dash0410043104370430044600200441043f04380441043a0430char">
    <w:name w:val="dash0410_0431_0437_0430_0446_0020_0441_043f_0438_0441_043a_0430__char"/>
    <w:rsid w:val="00A232F4"/>
  </w:style>
  <w:style w:type="paragraph" w:customStyle="1" w:styleId="affff9">
    <w:name w:val="ТЕКСТ"/>
    <w:basedOn w:val="a2"/>
    <w:link w:val="affffa"/>
    <w:qFormat/>
    <w:rsid w:val="00A232F4"/>
    <w:pPr>
      <w:spacing w:line="276" w:lineRule="auto"/>
      <w:ind w:firstLine="709"/>
      <w:jc w:val="both"/>
    </w:pPr>
    <w:rPr>
      <w:rFonts w:eastAsia="Calibri"/>
      <w:lang w:val="x-none" w:eastAsia="en-US"/>
    </w:rPr>
  </w:style>
  <w:style w:type="character" w:customStyle="1" w:styleId="affffa">
    <w:name w:val="ТЕКСТ Знак"/>
    <w:link w:val="affff9"/>
    <w:rsid w:val="00A232F4"/>
    <w:rPr>
      <w:rFonts w:eastAsia="Calibri"/>
      <w:sz w:val="24"/>
      <w:szCs w:val="24"/>
      <w:lang w:val="x-none" w:eastAsia="en-US"/>
    </w:rPr>
  </w:style>
  <w:style w:type="character" w:customStyle="1" w:styleId="af9">
    <w:name w:val="Обычный (веб) Знак"/>
    <w:aliases w:val="Обычный (Web) Знак,Обычный (веб)11 Знак1,Обычный (веб) Знак3 Знак,Обычный (веб)1 Знак Знак,Обычный (веб) Знак Знак1 Знак,Обычный (веб) Знак1 Знак1 Знак,Обычный (веб) Знак Знак Знак Знак,Обычный (веб)11 Знак Знак,Знак Зна Знак"/>
    <w:link w:val="af8"/>
    <w:locked/>
    <w:rsid w:val="00A232F4"/>
    <w:rPr>
      <w:rFonts w:eastAsia="MS Mincho"/>
      <w:sz w:val="24"/>
      <w:szCs w:val="24"/>
      <w:lang w:val="x-none" w:eastAsia="ja-JP"/>
    </w:rPr>
  </w:style>
  <w:style w:type="paragraph" w:customStyle="1" w:styleId="1c">
    <w:name w:val="Стиль1"/>
    <w:basedOn w:val="a2"/>
    <w:link w:val="1f2"/>
    <w:qFormat/>
    <w:rsid w:val="00A232F4"/>
    <w:rPr>
      <w:rFonts w:eastAsia="Calibri"/>
      <w:b/>
      <w:sz w:val="28"/>
      <w:szCs w:val="28"/>
      <w:lang w:val="x-none" w:eastAsia="en-US"/>
    </w:rPr>
  </w:style>
  <w:style w:type="paragraph" w:customStyle="1" w:styleId="29">
    <w:name w:val="Стиль2"/>
    <w:basedOn w:val="a2"/>
    <w:link w:val="2e"/>
    <w:qFormat/>
    <w:rsid w:val="00A232F4"/>
    <w:pPr>
      <w:ind w:firstLine="567"/>
      <w:jc w:val="both"/>
    </w:pPr>
    <w:rPr>
      <w:rFonts w:eastAsia="Calibri"/>
      <w:b/>
      <w:sz w:val="28"/>
      <w:szCs w:val="28"/>
      <w:lang w:val="x-none" w:eastAsia="en-US"/>
    </w:rPr>
  </w:style>
  <w:style w:type="character" w:customStyle="1" w:styleId="1f2">
    <w:name w:val="Стиль1 Знак"/>
    <w:link w:val="1c"/>
    <w:rsid w:val="00A232F4"/>
    <w:rPr>
      <w:rFonts w:eastAsia="Calibri"/>
      <w:b/>
      <w:sz w:val="28"/>
      <w:szCs w:val="28"/>
      <w:lang w:val="x-none" w:eastAsia="en-US"/>
    </w:rPr>
  </w:style>
  <w:style w:type="paragraph" w:customStyle="1" w:styleId="3b">
    <w:name w:val="Стиль3"/>
    <w:basedOn w:val="a2"/>
    <w:link w:val="3c"/>
    <w:qFormat/>
    <w:rsid w:val="00A232F4"/>
    <w:pPr>
      <w:ind w:firstLine="567"/>
    </w:pPr>
    <w:rPr>
      <w:rFonts w:eastAsia="Calibri"/>
      <w:b/>
      <w:sz w:val="28"/>
      <w:szCs w:val="28"/>
      <w:lang w:val="x-none" w:eastAsia="en-US"/>
    </w:rPr>
  </w:style>
  <w:style w:type="character" w:customStyle="1" w:styleId="2e">
    <w:name w:val="Стиль2 Знак"/>
    <w:link w:val="29"/>
    <w:rsid w:val="00A232F4"/>
    <w:rPr>
      <w:rFonts w:eastAsia="Calibri"/>
      <w:b/>
      <w:sz w:val="28"/>
      <w:szCs w:val="28"/>
      <w:lang w:val="x-none" w:eastAsia="en-US"/>
    </w:rPr>
  </w:style>
  <w:style w:type="paragraph" w:customStyle="1" w:styleId="44">
    <w:name w:val="Стиль4"/>
    <w:basedOn w:val="a2"/>
    <w:link w:val="45"/>
    <w:qFormat/>
    <w:rsid w:val="00A232F4"/>
    <w:pPr>
      <w:ind w:firstLine="567"/>
      <w:jc w:val="both"/>
    </w:pPr>
    <w:rPr>
      <w:b/>
      <w:i/>
      <w:sz w:val="28"/>
      <w:szCs w:val="28"/>
      <w:lang w:val="x-none" w:eastAsia="x-none"/>
    </w:rPr>
  </w:style>
  <w:style w:type="character" w:customStyle="1" w:styleId="3c">
    <w:name w:val="Стиль3 Знак"/>
    <w:link w:val="3b"/>
    <w:rsid w:val="00A232F4"/>
    <w:rPr>
      <w:rFonts w:eastAsia="Calibri"/>
      <w:b/>
      <w:sz w:val="28"/>
      <w:szCs w:val="28"/>
      <w:lang w:val="x-none" w:eastAsia="en-US"/>
    </w:rPr>
  </w:style>
  <w:style w:type="paragraph" w:customStyle="1" w:styleId="affffb">
    <w:name w:val="Знак Знак Знак"/>
    <w:basedOn w:val="a2"/>
    <w:rsid w:val="00A232F4"/>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45">
    <w:name w:val="Стиль4 Знак"/>
    <w:link w:val="44"/>
    <w:rsid w:val="00A232F4"/>
    <w:rPr>
      <w:b/>
      <w:i/>
      <w:sz w:val="28"/>
      <w:szCs w:val="28"/>
      <w:lang w:val="x-none" w:eastAsia="x-none"/>
    </w:rPr>
  </w:style>
  <w:style w:type="paragraph" w:customStyle="1" w:styleId="1f3">
    <w:name w:val="Знак Знак Знак Знак Знак Знак1 Знак Знак Знак Знак Знак Знак Знак Знак Знак"/>
    <w:basedOn w:val="a2"/>
    <w:rsid w:val="00A232F4"/>
    <w:pPr>
      <w:widowControl w:val="0"/>
      <w:adjustRightInd w:val="0"/>
      <w:spacing w:after="160" w:line="240" w:lineRule="exact"/>
      <w:jc w:val="right"/>
    </w:pPr>
    <w:rPr>
      <w:sz w:val="20"/>
      <w:szCs w:val="20"/>
      <w:lang w:val="en-GB" w:eastAsia="en-US"/>
    </w:rPr>
  </w:style>
  <w:style w:type="paragraph" w:customStyle="1" w:styleId="affffc">
    <w:name w:val="Знак Знак Знак Знак Знак Знак Знак Знак Знак"/>
    <w:basedOn w:val="a2"/>
    <w:rsid w:val="00A232F4"/>
    <w:pPr>
      <w:spacing w:after="160" w:line="240" w:lineRule="exact"/>
    </w:pPr>
    <w:rPr>
      <w:rFonts w:ascii="Verdana" w:hAnsi="Verdana"/>
      <w:sz w:val="20"/>
      <w:szCs w:val="20"/>
      <w:lang w:val="en-US" w:eastAsia="en-US"/>
    </w:rPr>
  </w:style>
  <w:style w:type="paragraph" w:customStyle="1" w:styleId="1f4">
    <w:name w:val="Знак Знак Знак Знак Знак Знак1"/>
    <w:basedOn w:val="a2"/>
    <w:rsid w:val="00A232F4"/>
    <w:pPr>
      <w:spacing w:after="160" w:line="240" w:lineRule="exact"/>
    </w:pPr>
    <w:rPr>
      <w:rFonts w:ascii="Verdana" w:hAnsi="Verdana"/>
      <w:lang w:val="en-US" w:eastAsia="en-US"/>
    </w:rPr>
  </w:style>
  <w:style w:type="paragraph" w:customStyle="1" w:styleId="affffd">
    <w:name w:val="Знак Знак Знак Знак Знак Знак Знак Знак Знак Знак Знак Знак Знак"/>
    <w:basedOn w:val="a2"/>
    <w:rsid w:val="00A232F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11">
    <w:name w:val="Знак Знак1 Знак Знак Знак Знак Знак Знак1 Знак"/>
    <w:basedOn w:val="a2"/>
    <w:rsid w:val="00A232F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311">
    <w:name w:val="Основной текст с отступом 31"/>
    <w:basedOn w:val="a2"/>
    <w:rsid w:val="00A232F4"/>
    <w:pPr>
      <w:widowControl w:val="0"/>
      <w:overflowPunct w:val="0"/>
      <w:autoSpaceDE w:val="0"/>
      <w:autoSpaceDN w:val="0"/>
      <w:adjustRightInd w:val="0"/>
      <w:ind w:firstLine="720"/>
      <w:jc w:val="both"/>
      <w:textAlignment w:val="baseline"/>
    </w:pPr>
    <w:rPr>
      <w:sz w:val="28"/>
      <w:szCs w:val="20"/>
    </w:rPr>
  </w:style>
  <w:style w:type="paragraph" w:customStyle="1" w:styleId="affffe">
    <w:name w:val="Знак Знак Знак Знак Знак Знак Знак Знак Знак Знак Знак Знак Знак Знак Знак Знак Знак"/>
    <w:basedOn w:val="a2"/>
    <w:rsid w:val="00A232F4"/>
    <w:pPr>
      <w:widowControl w:val="0"/>
      <w:adjustRightInd w:val="0"/>
      <w:spacing w:after="160" w:line="240" w:lineRule="exact"/>
      <w:jc w:val="right"/>
    </w:pPr>
    <w:rPr>
      <w:sz w:val="20"/>
      <w:szCs w:val="20"/>
      <w:lang w:val="en-GB" w:eastAsia="en-US"/>
    </w:rPr>
  </w:style>
  <w:style w:type="paragraph" w:customStyle="1" w:styleId="afffff">
    <w:name w:val="Знак Знак Знак Знак Знак Знак Знак Знак Знак Знак Знак Знак Знак Знак Знак Знак"/>
    <w:basedOn w:val="a2"/>
    <w:rsid w:val="00A232F4"/>
    <w:pPr>
      <w:spacing w:after="160" w:line="240" w:lineRule="exact"/>
    </w:pPr>
    <w:rPr>
      <w:rFonts w:ascii="Verdana" w:hAnsi="Verdana"/>
      <w:lang w:val="en-US" w:eastAsia="en-US"/>
    </w:rPr>
  </w:style>
  <w:style w:type="character" w:customStyle="1" w:styleId="74">
    <w:name w:val="Знак Знак7"/>
    <w:rsid w:val="00A232F4"/>
    <w:rPr>
      <w:rFonts w:ascii="Courier New" w:eastAsia="Times New Roman" w:hAnsi="Courier New"/>
    </w:rPr>
  </w:style>
  <w:style w:type="paragraph" w:customStyle="1" w:styleId="1f5">
    <w:name w:val="Знак Знак Знак1 Знак Знак Знак Знак Знак Знак Знак"/>
    <w:basedOn w:val="a2"/>
    <w:rsid w:val="00A232F4"/>
    <w:pPr>
      <w:widowControl w:val="0"/>
      <w:adjustRightInd w:val="0"/>
      <w:spacing w:line="360" w:lineRule="atLeast"/>
      <w:jc w:val="both"/>
      <w:textAlignment w:val="baseline"/>
    </w:pPr>
    <w:rPr>
      <w:rFonts w:ascii="Verdana" w:eastAsia="PMingLiU" w:hAnsi="Verdana" w:cs="Verdana"/>
      <w:sz w:val="20"/>
      <w:szCs w:val="20"/>
      <w:lang w:val="en-US" w:eastAsia="en-US"/>
    </w:rPr>
  </w:style>
  <w:style w:type="character" w:customStyle="1" w:styleId="241">
    <w:name w:val="Знак Знак24"/>
    <w:rsid w:val="00A232F4"/>
    <w:rPr>
      <w:sz w:val="24"/>
      <w:szCs w:val="24"/>
      <w:lang w:val="ru-RU" w:eastAsia="ru-RU" w:bidi="ar-SA"/>
    </w:rPr>
  </w:style>
  <w:style w:type="paragraph" w:customStyle="1" w:styleId="afffff0">
    <w:name w:val="Знак Знак Знак Знак"/>
    <w:basedOn w:val="a2"/>
    <w:rsid w:val="00A232F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3">
    <w:name w:val="Знак5 Знак Знак Знак Знак Знак Знак"/>
    <w:basedOn w:val="a2"/>
    <w:rsid w:val="00A232F4"/>
    <w:pPr>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w:basedOn w:val="a2"/>
    <w:rsid w:val="00A232F4"/>
    <w:rPr>
      <w:rFonts w:ascii="Verdana" w:hAnsi="Verdana" w:cs="Verdana"/>
      <w:sz w:val="20"/>
      <w:szCs w:val="20"/>
      <w:lang w:val="en-US" w:eastAsia="en-US"/>
    </w:rPr>
  </w:style>
  <w:style w:type="paragraph" w:customStyle="1" w:styleId="CharChar0">
    <w:name w:val="Char Char Знак Знак Знак"/>
    <w:basedOn w:val="a2"/>
    <w:rsid w:val="00A232F4"/>
    <w:pPr>
      <w:spacing w:after="160" w:line="240" w:lineRule="exact"/>
    </w:pPr>
    <w:rPr>
      <w:rFonts w:ascii="Verdana" w:hAnsi="Verdana"/>
      <w:lang w:val="en-US" w:eastAsia="en-US"/>
    </w:rPr>
  </w:style>
  <w:style w:type="paragraph" w:customStyle="1" w:styleId="afffff2">
    <w:name w:val="Знак Знак Знак Знак Знак Знак Знак Знак Знак Знак"/>
    <w:basedOn w:val="a2"/>
    <w:rsid w:val="00A232F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1 Знак Знак Знак Знак Знак Знак Знак"/>
    <w:basedOn w:val="a2"/>
    <w:rsid w:val="00A232F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54">
    <w:name w:val="Стиль5"/>
    <w:basedOn w:val="a2"/>
    <w:link w:val="55"/>
    <w:qFormat/>
    <w:rsid w:val="00A232F4"/>
    <w:rPr>
      <w:b/>
      <w:sz w:val="28"/>
      <w:szCs w:val="28"/>
      <w:lang w:val="x-none" w:eastAsia="x-none"/>
    </w:rPr>
  </w:style>
  <w:style w:type="character" w:customStyle="1" w:styleId="hl">
    <w:name w:val="hl"/>
    <w:rsid w:val="00A232F4"/>
  </w:style>
  <w:style w:type="character" w:customStyle="1" w:styleId="55">
    <w:name w:val="Стиль5 Знак"/>
    <w:link w:val="54"/>
    <w:rsid w:val="00A232F4"/>
    <w:rPr>
      <w:b/>
      <w:sz w:val="28"/>
      <w:szCs w:val="28"/>
      <w:lang w:val="x-none" w:eastAsia="x-none"/>
    </w:rPr>
  </w:style>
  <w:style w:type="paragraph" w:customStyle="1" w:styleId="msonormalcxspmiddlecxspmiddle">
    <w:name w:val="msonormalcxspmiddlecxspmiddle"/>
    <w:basedOn w:val="a2"/>
    <w:rsid w:val="00A232F4"/>
    <w:pPr>
      <w:spacing w:before="100" w:beforeAutospacing="1" w:after="100" w:afterAutospacing="1"/>
    </w:pPr>
    <w:rPr>
      <w:lang w:eastAsia="zh-CN"/>
    </w:rPr>
  </w:style>
  <w:style w:type="paragraph" w:customStyle="1" w:styleId="Textbody">
    <w:name w:val="Text body"/>
    <w:basedOn w:val="a2"/>
    <w:rsid w:val="00A232F4"/>
    <w:pPr>
      <w:suppressAutoHyphens/>
      <w:autoSpaceDN w:val="0"/>
      <w:spacing w:after="120" w:line="360" w:lineRule="auto"/>
      <w:ind w:firstLine="709"/>
    </w:pPr>
    <w:rPr>
      <w:rFonts w:eastAsia="Lucida Sans Unicode" w:cs="Tahoma"/>
      <w:kern w:val="3"/>
      <w:sz w:val="28"/>
      <w:szCs w:val="22"/>
      <w:lang w:eastAsia="en-US"/>
    </w:rPr>
  </w:style>
  <w:style w:type="paragraph" w:customStyle="1" w:styleId="Standard">
    <w:name w:val="Standard"/>
    <w:rsid w:val="00A232F4"/>
    <w:pPr>
      <w:suppressAutoHyphens/>
      <w:autoSpaceDN w:val="0"/>
      <w:spacing w:after="28" w:line="360" w:lineRule="auto"/>
      <w:ind w:firstLine="709"/>
    </w:pPr>
    <w:rPr>
      <w:rFonts w:eastAsia="Lucida Sans Unicode" w:cs="Tahoma"/>
      <w:kern w:val="3"/>
      <w:sz w:val="28"/>
      <w:szCs w:val="22"/>
      <w:lang w:eastAsia="en-US"/>
    </w:rPr>
  </w:style>
  <w:style w:type="table" w:customStyle="1" w:styleId="-11">
    <w:name w:val="Светлая сетка - Акцент 11"/>
    <w:basedOn w:val="a4"/>
    <w:uiPriority w:val="62"/>
    <w:rsid w:val="00A232F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f">
    <w:name w:val="Сетка таблицы2"/>
    <w:basedOn w:val="a4"/>
    <w:next w:val="ad"/>
    <w:uiPriority w:val="59"/>
    <w:rsid w:val="00A23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2"/>
    <w:uiPriority w:val="99"/>
    <w:rsid w:val="00A232F4"/>
    <w:pPr>
      <w:suppressLineNumbers/>
      <w:suppressAutoHyphens/>
      <w:autoSpaceDN w:val="0"/>
      <w:spacing w:after="28" w:line="360" w:lineRule="auto"/>
      <w:ind w:firstLine="709"/>
    </w:pPr>
    <w:rPr>
      <w:rFonts w:eastAsia="Lucida Sans Unicode" w:cs="Tahoma"/>
      <w:kern w:val="3"/>
      <w:sz w:val="28"/>
      <w:szCs w:val="22"/>
      <w:lang w:eastAsia="en-US"/>
    </w:rPr>
  </w:style>
  <w:style w:type="paragraph" w:customStyle="1" w:styleId="western">
    <w:name w:val="western"/>
    <w:basedOn w:val="a2"/>
    <w:rsid w:val="00A232F4"/>
    <w:pPr>
      <w:spacing w:before="100" w:beforeAutospacing="1" w:after="100" w:afterAutospacing="1"/>
      <w:ind w:firstLine="539"/>
      <w:jc w:val="both"/>
    </w:pPr>
  </w:style>
  <w:style w:type="paragraph" w:customStyle="1" w:styleId="312">
    <w:name w:val="Основной текст 31"/>
    <w:basedOn w:val="a2"/>
    <w:rsid w:val="00A232F4"/>
    <w:pPr>
      <w:widowControl w:val="0"/>
      <w:suppressAutoHyphens/>
    </w:pPr>
    <w:rPr>
      <w:rFonts w:ascii="Arial" w:eastAsia="Calibri" w:hAnsi="Arial" w:cs="Arial"/>
      <w:b/>
      <w:bCs/>
      <w:kern w:val="2"/>
      <w:sz w:val="32"/>
      <w:szCs w:val="32"/>
      <w:lang w:eastAsia="hi-IN" w:bidi="hi-IN"/>
    </w:rPr>
  </w:style>
  <w:style w:type="numbering" w:customStyle="1" w:styleId="WWNum56">
    <w:name w:val="WWNum56"/>
    <w:basedOn w:val="a5"/>
    <w:rsid w:val="00A232F4"/>
    <w:pPr>
      <w:numPr>
        <w:numId w:val="12"/>
      </w:numPr>
    </w:pPr>
  </w:style>
  <w:style w:type="numbering" w:customStyle="1" w:styleId="WWNum106">
    <w:name w:val="WWNum106"/>
    <w:basedOn w:val="a5"/>
    <w:rsid w:val="00A232F4"/>
    <w:pPr>
      <w:numPr>
        <w:numId w:val="13"/>
      </w:numPr>
    </w:pPr>
  </w:style>
  <w:style w:type="paragraph" w:customStyle="1" w:styleId="211">
    <w:name w:val="Заголовок 21"/>
    <w:basedOn w:val="Standard"/>
    <w:next w:val="Textbody"/>
    <w:rsid w:val="00A232F4"/>
    <w:pPr>
      <w:autoSpaceDN/>
      <w:jc w:val="center"/>
      <w:outlineLvl w:val="1"/>
    </w:pPr>
    <w:rPr>
      <w:b/>
      <w:lang w:eastAsia="ru-RU"/>
    </w:rPr>
  </w:style>
  <w:style w:type="numbering" w:customStyle="1" w:styleId="WWNum31">
    <w:name w:val="WWNum31"/>
    <w:basedOn w:val="a5"/>
    <w:rsid w:val="00A232F4"/>
    <w:pPr>
      <w:numPr>
        <w:numId w:val="14"/>
      </w:numPr>
    </w:pPr>
  </w:style>
  <w:style w:type="numbering" w:customStyle="1" w:styleId="WWNum108">
    <w:name w:val="WWNum108"/>
    <w:basedOn w:val="a5"/>
    <w:rsid w:val="00A232F4"/>
    <w:pPr>
      <w:numPr>
        <w:numId w:val="15"/>
      </w:numPr>
    </w:pPr>
  </w:style>
  <w:style w:type="character" w:styleId="afffff3">
    <w:name w:val="FollowedHyperlink"/>
    <w:uiPriority w:val="99"/>
    <w:unhideWhenUsed/>
    <w:rsid w:val="00A232F4"/>
    <w:rPr>
      <w:color w:val="800080"/>
      <w:u w:val="single"/>
    </w:rPr>
  </w:style>
  <w:style w:type="paragraph" w:customStyle="1" w:styleId="212">
    <w:name w:val="Основной текст 21"/>
    <w:basedOn w:val="a2"/>
    <w:rsid w:val="00A232F4"/>
    <w:pPr>
      <w:overflowPunct w:val="0"/>
      <w:autoSpaceDE w:val="0"/>
      <w:autoSpaceDN w:val="0"/>
      <w:adjustRightInd w:val="0"/>
      <w:spacing w:line="320" w:lineRule="exact"/>
      <w:ind w:firstLine="720"/>
      <w:jc w:val="both"/>
    </w:pPr>
    <w:rPr>
      <w:rFonts w:ascii="Times New Roman CYR" w:hAnsi="Times New Roman CYR"/>
      <w:sz w:val="28"/>
      <w:szCs w:val="20"/>
    </w:rPr>
  </w:style>
  <w:style w:type="paragraph" w:customStyle="1" w:styleId="1">
    <w:name w:val="Заголовок 1 (свой)"/>
    <w:basedOn w:val="a2"/>
    <w:link w:val="1f7"/>
    <w:qFormat/>
    <w:rsid w:val="00A232F4"/>
    <w:pPr>
      <w:numPr>
        <w:numId w:val="19"/>
      </w:numPr>
      <w:jc w:val="center"/>
    </w:pPr>
    <w:rPr>
      <w:b/>
      <w:sz w:val="32"/>
      <w:szCs w:val="32"/>
      <w:lang w:val="x-none" w:eastAsia="x-none"/>
    </w:rPr>
  </w:style>
  <w:style w:type="paragraph" w:customStyle="1" w:styleId="2f0">
    <w:name w:val="Заголовок 2 (свой)"/>
    <w:basedOn w:val="a2"/>
    <w:next w:val="a2"/>
    <w:link w:val="2f1"/>
    <w:qFormat/>
    <w:rsid w:val="00A232F4"/>
    <w:pPr>
      <w:spacing w:after="120" w:line="360" w:lineRule="auto"/>
      <w:jc w:val="center"/>
    </w:pPr>
    <w:rPr>
      <w:b/>
      <w:i/>
      <w:lang w:val="x-none" w:eastAsia="x-none"/>
    </w:rPr>
  </w:style>
  <w:style w:type="character" w:customStyle="1" w:styleId="1f7">
    <w:name w:val="Заголовок 1 (свой) Знак"/>
    <w:link w:val="1"/>
    <w:rsid w:val="00A232F4"/>
    <w:rPr>
      <w:b/>
      <w:sz w:val="32"/>
      <w:szCs w:val="32"/>
      <w:lang w:val="x-none" w:eastAsia="x-none"/>
    </w:rPr>
  </w:style>
  <w:style w:type="character" w:customStyle="1" w:styleId="2f1">
    <w:name w:val="Заголовок 2 (свой) Знак"/>
    <w:link w:val="2f0"/>
    <w:rsid w:val="00A232F4"/>
    <w:rPr>
      <w:b/>
      <w:i/>
      <w:sz w:val="24"/>
      <w:szCs w:val="24"/>
      <w:lang w:val="x-none" w:eastAsia="x-none"/>
    </w:rPr>
  </w:style>
  <w:style w:type="paragraph" w:customStyle="1" w:styleId="120">
    <w:name w:val="Заголовок 1.2. (свой)"/>
    <w:basedOn w:val="a2"/>
    <w:link w:val="121"/>
    <w:qFormat/>
    <w:rsid w:val="00A232F4"/>
    <w:pPr>
      <w:spacing w:line="360" w:lineRule="auto"/>
      <w:jc w:val="center"/>
    </w:pPr>
    <w:rPr>
      <w:b/>
      <w:sz w:val="28"/>
      <w:szCs w:val="28"/>
      <w:lang w:val="x-none" w:eastAsia="x-none"/>
    </w:rPr>
  </w:style>
  <w:style w:type="character" w:customStyle="1" w:styleId="121">
    <w:name w:val="Заголовок 1.2. (свой) Знак"/>
    <w:link w:val="120"/>
    <w:rsid w:val="00A232F4"/>
    <w:rPr>
      <w:b/>
      <w:sz w:val="28"/>
      <w:szCs w:val="28"/>
      <w:lang w:val="x-none" w:eastAsia="x-none"/>
    </w:rPr>
  </w:style>
  <w:style w:type="paragraph" w:customStyle="1" w:styleId="h1">
    <w:name w:val="h1"/>
    <w:basedOn w:val="a2"/>
    <w:rsid w:val="00A232F4"/>
    <w:pPr>
      <w:spacing w:before="100" w:beforeAutospacing="1" w:after="100" w:afterAutospacing="1"/>
    </w:pPr>
  </w:style>
  <w:style w:type="paragraph" w:customStyle="1" w:styleId="92">
    <w:name w:val="Абзац списка9"/>
    <w:basedOn w:val="a2"/>
    <w:rsid w:val="00A232F4"/>
    <w:pPr>
      <w:ind w:left="720" w:firstLine="539"/>
      <w:contextualSpacing/>
      <w:jc w:val="both"/>
    </w:pPr>
    <w:rPr>
      <w:kern w:val="20"/>
    </w:rPr>
  </w:style>
  <w:style w:type="paragraph" w:customStyle="1" w:styleId="afffff4">
    <w:name w:val="обычный"/>
    <w:basedOn w:val="a2"/>
    <w:rsid w:val="00A232F4"/>
    <w:pPr>
      <w:spacing w:before="100" w:beforeAutospacing="1" w:after="100" w:afterAutospacing="1"/>
    </w:pPr>
  </w:style>
  <w:style w:type="paragraph" w:customStyle="1" w:styleId="listparagraph">
    <w:name w:val="listparagraph"/>
    <w:basedOn w:val="a2"/>
    <w:rsid w:val="00A232F4"/>
    <w:pPr>
      <w:spacing w:before="100" w:beforeAutospacing="1" w:after="100" w:afterAutospacing="1"/>
    </w:pPr>
  </w:style>
  <w:style w:type="character" w:customStyle="1" w:styleId="FontStyle23">
    <w:name w:val="Font Style23"/>
    <w:uiPriority w:val="99"/>
    <w:rsid w:val="00A232F4"/>
    <w:rPr>
      <w:rFonts w:ascii="Times New Roman" w:hAnsi="Times New Roman" w:cs="Times New Roman" w:hint="default"/>
      <w:sz w:val="26"/>
      <w:szCs w:val="26"/>
    </w:rPr>
  </w:style>
  <w:style w:type="paragraph" w:customStyle="1" w:styleId="p3">
    <w:name w:val="p3"/>
    <w:basedOn w:val="a2"/>
    <w:rsid w:val="00A232F4"/>
    <w:pPr>
      <w:spacing w:before="100" w:beforeAutospacing="1" w:after="100" w:afterAutospacing="1"/>
    </w:pPr>
  </w:style>
  <w:style w:type="table" w:styleId="-5">
    <w:name w:val="Table List 5"/>
    <w:basedOn w:val="a4"/>
    <w:uiPriority w:val="99"/>
    <w:rsid w:val="00A232F4"/>
    <w:pPr>
      <w:spacing w:after="200" w:line="276" w:lineRule="auto"/>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numbering" w:customStyle="1" w:styleId="WWNum8">
    <w:name w:val="WWNum8"/>
    <w:basedOn w:val="a5"/>
    <w:rsid w:val="00A232F4"/>
    <w:pPr>
      <w:numPr>
        <w:numId w:val="32"/>
      </w:numPr>
    </w:pPr>
  </w:style>
  <w:style w:type="numbering" w:customStyle="1" w:styleId="WWNum10">
    <w:name w:val="WWNum10"/>
    <w:basedOn w:val="a5"/>
    <w:rsid w:val="00A232F4"/>
    <w:pPr>
      <w:numPr>
        <w:numId w:val="33"/>
      </w:numPr>
    </w:pPr>
  </w:style>
  <w:style w:type="numbering" w:customStyle="1" w:styleId="WWNum14">
    <w:name w:val="WWNum14"/>
    <w:basedOn w:val="a5"/>
    <w:rsid w:val="00A232F4"/>
    <w:pPr>
      <w:numPr>
        <w:numId w:val="34"/>
      </w:numPr>
    </w:pPr>
  </w:style>
  <w:style w:type="numbering" w:customStyle="1" w:styleId="WWNum19">
    <w:name w:val="WWNum19"/>
    <w:basedOn w:val="a5"/>
    <w:rsid w:val="00A232F4"/>
    <w:pPr>
      <w:numPr>
        <w:numId w:val="35"/>
      </w:numPr>
    </w:pPr>
  </w:style>
  <w:style w:type="numbering" w:customStyle="1" w:styleId="WWNum22">
    <w:name w:val="WWNum22"/>
    <w:basedOn w:val="a5"/>
    <w:rsid w:val="00A232F4"/>
    <w:pPr>
      <w:numPr>
        <w:numId w:val="36"/>
      </w:numPr>
    </w:pPr>
  </w:style>
  <w:style w:type="numbering" w:customStyle="1" w:styleId="WWNum24">
    <w:name w:val="WWNum24"/>
    <w:basedOn w:val="a5"/>
    <w:rsid w:val="00A232F4"/>
    <w:pPr>
      <w:numPr>
        <w:numId w:val="37"/>
      </w:numPr>
    </w:pPr>
  </w:style>
  <w:style w:type="numbering" w:customStyle="1" w:styleId="WWNum29">
    <w:name w:val="WWNum29"/>
    <w:basedOn w:val="a5"/>
    <w:rsid w:val="00A232F4"/>
    <w:pPr>
      <w:numPr>
        <w:numId w:val="38"/>
      </w:numPr>
    </w:pPr>
  </w:style>
  <w:style w:type="numbering" w:customStyle="1" w:styleId="WWNum33">
    <w:name w:val="WWNum33"/>
    <w:basedOn w:val="a5"/>
    <w:rsid w:val="00A232F4"/>
    <w:pPr>
      <w:numPr>
        <w:numId w:val="39"/>
      </w:numPr>
    </w:pPr>
  </w:style>
  <w:style w:type="numbering" w:customStyle="1" w:styleId="WWNum38">
    <w:name w:val="WWNum38"/>
    <w:basedOn w:val="a5"/>
    <w:rsid w:val="00A232F4"/>
    <w:pPr>
      <w:numPr>
        <w:numId w:val="40"/>
      </w:numPr>
    </w:pPr>
  </w:style>
  <w:style w:type="numbering" w:customStyle="1" w:styleId="WWNum40">
    <w:name w:val="WWNum40"/>
    <w:basedOn w:val="a5"/>
    <w:rsid w:val="00A232F4"/>
    <w:pPr>
      <w:numPr>
        <w:numId w:val="41"/>
      </w:numPr>
    </w:pPr>
  </w:style>
  <w:style w:type="numbering" w:customStyle="1" w:styleId="WWNum46">
    <w:name w:val="WWNum46"/>
    <w:basedOn w:val="a5"/>
    <w:rsid w:val="00A232F4"/>
    <w:pPr>
      <w:numPr>
        <w:numId w:val="42"/>
      </w:numPr>
    </w:pPr>
  </w:style>
  <w:style w:type="numbering" w:customStyle="1" w:styleId="WWNum53">
    <w:name w:val="WWNum53"/>
    <w:basedOn w:val="a5"/>
    <w:rsid w:val="00A232F4"/>
    <w:pPr>
      <w:numPr>
        <w:numId w:val="43"/>
      </w:numPr>
    </w:pPr>
  </w:style>
  <w:style w:type="numbering" w:customStyle="1" w:styleId="WWNum54">
    <w:name w:val="WWNum54"/>
    <w:basedOn w:val="a5"/>
    <w:rsid w:val="00A232F4"/>
    <w:pPr>
      <w:numPr>
        <w:numId w:val="44"/>
      </w:numPr>
    </w:pPr>
  </w:style>
  <w:style w:type="numbering" w:customStyle="1" w:styleId="WWNum58">
    <w:name w:val="WWNum58"/>
    <w:basedOn w:val="a5"/>
    <w:rsid w:val="00A232F4"/>
    <w:pPr>
      <w:numPr>
        <w:numId w:val="45"/>
      </w:numPr>
    </w:pPr>
  </w:style>
  <w:style w:type="numbering" w:customStyle="1" w:styleId="WWNum62">
    <w:name w:val="WWNum62"/>
    <w:basedOn w:val="a5"/>
    <w:rsid w:val="00A232F4"/>
    <w:pPr>
      <w:numPr>
        <w:numId w:val="46"/>
      </w:numPr>
    </w:pPr>
  </w:style>
  <w:style w:type="numbering" w:customStyle="1" w:styleId="WWNum68">
    <w:name w:val="WWNum68"/>
    <w:basedOn w:val="a5"/>
    <w:rsid w:val="00A232F4"/>
    <w:pPr>
      <w:numPr>
        <w:numId w:val="47"/>
      </w:numPr>
    </w:pPr>
  </w:style>
  <w:style w:type="numbering" w:customStyle="1" w:styleId="WWNum71">
    <w:name w:val="WWNum71"/>
    <w:basedOn w:val="a5"/>
    <w:rsid w:val="00A232F4"/>
    <w:pPr>
      <w:numPr>
        <w:numId w:val="5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1">
    <w:name w:val="WWNum8"/>
    <w:pPr>
      <w:numPr>
        <w:numId w:val="32"/>
      </w:numPr>
    </w:pPr>
  </w:style>
  <w:style w:type="numbering" w:customStyle="1" w:styleId="ConsPlusNormal">
    <w:name w:val="WWNum38"/>
    <w:pPr>
      <w:numPr>
        <w:numId w:val="40"/>
      </w:numPr>
    </w:pPr>
  </w:style>
  <w:style w:type="numbering" w:customStyle="1" w:styleId="a6">
    <w:name w:val="WWNum68"/>
    <w:pPr>
      <w:numPr>
        <w:numId w:val="47"/>
      </w:numPr>
    </w:pPr>
  </w:style>
  <w:style w:type="numbering" w:customStyle="1" w:styleId="a7">
    <w:name w:val="WWNum54"/>
    <w:pPr>
      <w:numPr>
        <w:numId w:val="44"/>
      </w:numPr>
    </w:pPr>
  </w:style>
  <w:style w:type="numbering" w:customStyle="1" w:styleId="a8">
    <w:name w:val="WWNum62"/>
    <w:pPr>
      <w:numPr>
        <w:numId w:val="46"/>
      </w:numPr>
    </w:pPr>
  </w:style>
  <w:style w:type="numbering" w:customStyle="1" w:styleId="ConsNormal">
    <w:name w:val="WWNum19"/>
    <w:pPr>
      <w:numPr>
        <w:numId w:val="35"/>
      </w:numPr>
    </w:pPr>
  </w:style>
  <w:style w:type="numbering" w:customStyle="1" w:styleId="a9">
    <w:name w:val="WWNum29"/>
    <w:pPr>
      <w:numPr>
        <w:numId w:val="38"/>
      </w:numPr>
    </w:pPr>
  </w:style>
  <w:style w:type="numbering" w:customStyle="1" w:styleId="aa">
    <w:name w:val="WWNum22"/>
    <w:pPr>
      <w:numPr>
        <w:numId w:val="36"/>
      </w:numPr>
    </w:pPr>
  </w:style>
  <w:style w:type="numbering" w:customStyle="1" w:styleId="ab">
    <w:name w:val="WWNum10"/>
    <w:pPr>
      <w:numPr>
        <w:numId w:val="33"/>
      </w:numPr>
    </w:pPr>
  </w:style>
  <w:style w:type="numbering" w:customStyle="1" w:styleId="ac">
    <w:name w:val="WWNum56"/>
    <w:pPr>
      <w:numPr>
        <w:numId w:val="12"/>
      </w:numPr>
    </w:pPr>
  </w:style>
  <w:style w:type="numbering" w:customStyle="1" w:styleId="ad">
    <w:name w:val="WWNum71"/>
    <w:pPr>
      <w:numPr>
        <w:numId w:val="54"/>
      </w:numPr>
    </w:pPr>
  </w:style>
  <w:style w:type="numbering" w:customStyle="1" w:styleId="ae">
    <w:name w:val="WWNum33"/>
    <w:pPr>
      <w:numPr>
        <w:numId w:val="39"/>
      </w:numPr>
    </w:pPr>
  </w:style>
  <w:style w:type="numbering" w:customStyle="1" w:styleId="ConsNonformat">
    <w:name w:val="WWNum106"/>
    <w:pPr>
      <w:numPr>
        <w:numId w:val="13"/>
      </w:numPr>
    </w:pPr>
  </w:style>
  <w:style w:type="numbering" w:customStyle="1" w:styleId="ConsPlusNonformat">
    <w:name w:val="WWNum14"/>
    <w:pPr>
      <w:numPr>
        <w:numId w:val="34"/>
      </w:numPr>
    </w:pPr>
  </w:style>
  <w:style w:type="numbering" w:customStyle="1" w:styleId="12">
    <w:name w:val="WWNum40"/>
    <w:pPr>
      <w:numPr>
        <w:numId w:val="41"/>
      </w:numPr>
    </w:pPr>
  </w:style>
  <w:style w:type="numbering" w:customStyle="1" w:styleId="20">
    <w:name w:val="WWNum108"/>
    <w:pPr>
      <w:numPr>
        <w:numId w:val="15"/>
      </w:numPr>
    </w:pPr>
  </w:style>
  <w:style w:type="numbering" w:customStyle="1" w:styleId="30">
    <w:name w:val="WWNum31"/>
    <w:pPr>
      <w:numPr>
        <w:numId w:val="14"/>
      </w:numPr>
    </w:pPr>
  </w:style>
  <w:style w:type="numbering" w:customStyle="1" w:styleId="40">
    <w:name w:val="WWNum46"/>
    <w:pPr>
      <w:numPr>
        <w:numId w:val="42"/>
      </w:numPr>
    </w:pPr>
  </w:style>
  <w:style w:type="numbering" w:customStyle="1" w:styleId="50">
    <w:name w:val="WWNum53"/>
    <w:pPr>
      <w:numPr>
        <w:numId w:val="43"/>
      </w:numPr>
    </w:pPr>
  </w:style>
  <w:style w:type="numbering" w:customStyle="1" w:styleId="60">
    <w:name w:val="WWNum58"/>
    <w:pPr>
      <w:numPr>
        <w:numId w:val="45"/>
      </w:numPr>
    </w:pPr>
  </w:style>
  <w:style w:type="numbering" w:customStyle="1" w:styleId="70">
    <w:name w:val="WWNum24"/>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wmf"/><Relationship Id="rId39" Type="http://schemas.openxmlformats.org/officeDocument/2006/relationships/image" Target="media/image27.wmf"/><Relationship Id="rId21" Type="http://schemas.openxmlformats.org/officeDocument/2006/relationships/image" Target="media/image9.png"/><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image" Target="media/image35.wmf"/><Relationship Id="rId50" Type="http://schemas.openxmlformats.org/officeDocument/2006/relationships/image" Target="media/image38.wmf"/><Relationship Id="rId55" Type="http://schemas.openxmlformats.org/officeDocument/2006/relationships/image" Target="media/image43.wmf"/><Relationship Id="rId63" Type="http://schemas.openxmlformats.org/officeDocument/2006/relationships/image" Target="media/image51.wmf"/><Relationship Id="rId68" Type="http://schemas.openxmlformats.org/officeDocument/2006/relationships/image" Target="media/image56.wmf"/><Relationship Id="rId76" Type="http://schemas.openxmlformats.org/officeDocument/2006/relationships/image" Target="media/image64.wmf"/><Relationship Id="rId7" Type="http://schemas.openxmlformats.org/officeDocument/2006/relationships/footnotes" Target="footnotes.xml"/><Relationship Id="rId71" Type="http://schemas.openxmlformats.org/officeDocument/2006/relationships/image" Target="media/image59.wmf"/><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7.wmf"/><Relationship Id="rId11" Type="http://schemas.openxmlformats.org/officeDocument/2006/relationships/image" Target="media/image3.jpeg"/><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3" Type="http://schemas.openxmlformats.org/officeDocument/2006/relationships/image" Target="media/image41.wmf"/><Relationship Id="rId58" Type="http://schemas.openxmlformats.org/officeDocument/2006/relationships/image" Target="media/image46.wmf"/><Relationship Id="rId66" Type="http://schemas.openxmlformats.org/officeDocument/2006/relationships/image" Target="media/image54.wmf"/><Relationship Id="rId74" Type="http://schemas.openxmlformats.org/officeDocument/2006/relationships/image" Target="media/image62.wmf"/><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49.wmf"/><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9.wmf"/><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image" Target="media/image48.wmf"/><Relationship Id="rId65" Type="http://schemas.openxmlformats.org/officeDocument/2006/relationships/image" Target="media/image53.wmf"/><Relationship Id="rId73" Type="http://schemas.openxmlformats.org/officeDocument/2006/relationships/image" Target="media/image61.wmf"/><Relationship Id="rId78" Type="http://schemas.openxmlformats.org/officeDocument/2006/relationships/image" Target="media/image66.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wmf"/><Relationship Id="rId56" Type="http://schemas.openxmlformats.org/officeDocument/2006/relationships/image" Target="media/image44.wmf"/><Relationship Id="rId64" Type="http://schemas.openxmlformats.org/officeDocument/2006/relationships/image" Target="media/image52.wmf"/><Relationship Id="rId69" Type="http://schemas.openxmlformats.org/officeDocument/2006/relationships/image" Target="media/image57.wmf"/><Relationship Id="rId77" Type="http://schemas.openxmlformats.org/officeDocument/2006/relationships/image" Target="media/image65.wmf"/><Relationship Id="rId8" Type="http://schemas.openxmlformats.org/officeDocument/2006/relationships/endnotes" Target="endnotes.xml"/><Relationship Id="rId51" Type="http://schemas.openxmlformats.org/officeDocument/2006/relationships/image" Target="media/image39.wmf"/><Relationship Id="rId72" Type="http://schemas.openxmlformats.org/officeDocument/2006/relationships/image" Target="media/image60.w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59" Type="http://schemas.openxmlformats.org/officeDocument/2006/relationships/image" Target="media/image47.wmf"/><Relationship Id="rId67" Type="http://schemas.openxmlformats.org/officeDocument/2006/relationships/image" Target="media/image55.wmf"/><Relationship Id="rId20" Type="http://schemas.openxmlformats.org/officeDocument/2006/relationships/image" Target="media/image8.png"/><Relationship Id="rId41" Type="http://schemas.openxmlformats.org/officeDocument/2006/relationships/image" Target="media/image29.wmf"/><Relationship Id="rId54" Type="http://schemas.openxmlformats.org/officeDocument/2006/relationships/image" Target="media/image42.wmf"/><Relationship Id="rId62" Type="http://schemas.openxmlformats.org/officeDocument/2006/relationships/image" Target="media/image50.wmf"/><Relationship Id="rId70" Type="http://schemas.openxmlformats.org/officeDocument/2006/relationships/image" Target="media/image58.wmf"/><Relationship Id="rId75" Type="http://schemas.openxmlformats.org/officeDocument/2006/relationships/image" Target="media/image63.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7.wmf"/><Relationship Id="rId57" Type="http://schemas.openxmlformats.org/officeDocument/2006/relationships/image" Target="media/image4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D4B74-6D02-4DDF-8B77-BA40AAB1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77</Pages>
  <Words>23534</Words>
  <Characters>134146</Characters>
  <Application>Microsoft Office Word</Application>
  <DocSecurity>0</DocSecurity>
  <Lines>1117</Lines>
  <Paragraphs>314</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Красноярский    край</vt:lpstr>
      <vt:lpstr/>
      <vt:lpstr/>
      <vt:lpstr>Дивногорский городской Совет депутатов</vt:lpstr>
      <vt:lpstr>Р Е Ш Е Н И Е</vt:lpstr>
      <vt:lpstr/>
      <vt:lpstr>    1. Стратегический приоритет «Конкурентоспособный город»</vt:lpstr>
      <vt:lpstr>    3. Стратегический приоритет «Доступный город»</vt:lpstr>
      <vt:lpstr>    Цель 2-го уровня: «Повышение уровня развития человеческого потенциала»</vt:lpstr>
      <vt:lpstr>    1. Стратегический приоритет «Конкурентоспособный город»</vt:lpstr>
      <vt:lpstr>    </vt:lpstr>
      <vt:lpstr>    </vt:lpstr>
      <vt:lpstr>    3. Стратегический приоритет «Доступный город»</vt:lpstr>
      <vt:lpstr>    Цель 2-го уровня: «Повышение уровня развития человеческого потенциала»</vt:lpstr>
      <vt:lpstr>    2. Государственно-частное и муниципально-частное партнерство. На условиях госуда</vt:lpstr>
      <vt:lpstr>    3. Предоставление налоговых льгот. В рамках реализации Стратегии в целях осущес</vt:lpstr>
      <vt:lpstr>    4. Средства крупных промышленных организаций. Одним из финансовых механизмов реа</vt:lpstr>
    </vt:vector>
  </TitlesOfParts>
  <Company>KIO</Company>
  <LinksUpToDate>false</LinksUpToDate>
  <CharactersWithSpaces>157366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Красноярский    край</dc:title>
  <dc:subject/>
  <dc:creator>Basnin</dc:creator>
  <cp:keywords/>
  <dc:description/>
  <cp:lastModifiedBy>User</cp:lastModifiedBy>
  <cp:revision>121</cp:revision>
  <cp:lastPrinted>2019-06-18T08:21:00Z</cp:lastPrinted>
  <dcterms:created xsi:type="dcterms:W3CDTF">2012-11-11T07:50:00Z</dcterms:created>
  <dcterms:modified xsi:type="dcterms:W3CDTF">2019-11-26T05:34:00Z</dcterms:modified>
</cp:coreProperties>
</file>