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B943" w14:textId="77777777" w:rsidR="004B61F8" w:rsidRDefault="00F32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22665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589D30EE" w14:textId="77777777" w:rsidR="004B61F8" w:rsidRDefault="00F32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8C1F8F" wp14:editId="2EA37D14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B0DDA" w14:textId="77777777" w:rsidR="004B61F8" w:rsidRDefault="00F3247C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22FF338C" w14:textId="77777777" w:rsidR="004B61F8" w:rsidRDefault="00F32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3369430C" w14:textId="77777777" w:rsidR="004B61F8" w:rsidRDefault="004B6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3DFE3F" w14:textId="77777777" w:rsidR="004B61F8" w:rsidRDefault="00F3247C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2D4F9D64" w14:textId="77777777" w:rsidR="004B61F8" w:rsidRDefault="004B6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5228"/>
      </w:tblGrid>
      <w:tr w:rsidR="004B61F8" w14:paraId="107B5181" w14:textId="77777777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6255CB62" w14:textId="77777777" w:rsidR="004B61F8" w:rsidRDefault="004B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10686870" w14:textId="77777777" w:rsidR="004B61F8" w:rsidRDefault="004B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4B61F8" w14:paraId="67842483" w14:textId="77777777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65F279E8" w14:textId="77777777" w:rsidR="004B61F8" w:rsidRDefault="004B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223BB464" w14:textId="77777777" w:rsidR="004B61F8" w:rsidRDefault="004B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53799AAB" w14:textId="77777777" w:rsidR="004B61F8" w:rsidRDefault="004B61F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7B2F6D3B" w14:textId="77777777" w:rsidR="004B61F8" w:rsidRDefault="004B6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657E6BD7" w14:textId="77777777" w:rsidR="004B61F8" w:rsidRDefault="00F3247C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3DFBF73D" w14:textId="77777777" w:rsidR="004B61F8" w:rsidRDefault="004B61F8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49D37" w14:textId="1D1354EC" w:rsidR="006500E0" w:rsidRPr="006500E0" w:rsidRDefault="006500E0" w:rsidP="006500E0">
      <w:pPr>
        <w:jc w:val="both"/>
        <w:rPr>
          <w:rFonts w:ascii="Times New Roman" w:hAnsi="Times New Roman" w:cs="Times New Roman"/>
          <w:sz w:val="24"/>
          <w:szCs w:val="24"/>
        </w:rPr>
      </w:pPr>
      <w:r w:rsidRPr="006500E0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администрации города Дивногорска от 14.05.2012 № 116п «Об утверждении административного регламента предоставления муниципальной услуги «Информационно-библиографическое обслуживание населения»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0E0">
        <w:rPr>
          <w:rFonts w:ascii="Times New Roman" w:hAnsi="Times New Roman" w:cs="Times New Roman"/>
          <w:sz w:val="24"/>
          <w:szCs w:val="24"/>
        </w:rPr>
        <w:t xml:space="preserve"> (в ред. от 12.03.2014 № 43, от 29.06.2016 № 111п, от 13.06.2018 № 106п, от 30.08.2019 № 124п, от 25.12.2020 № 231п)</w:t>
      </w:r>
    </w:p>
    <w:p w14:paraId="2F3023B3" w14:textId="77777777" w:rsidR="004B61F8" w:rsidRDefault="004B61F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17D5B" w14:textId="77777777" w:rsidR="006500E0" w:rsidRPr="006500E0" w:rsidRDefault="006500E0" w:rsidP="0065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E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               и иными организациями», руководствуясь статьями 43, 53 Устава муниципального образования город Дивногорск</w:t>
      </w:r>
    </w:p>
    <w:p w14:paraId="0CFC0D44" w14:textId="77777777" w:rsidR="004B61F8" w:rsidRDefault="00F3247C" w:rsidP="0065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3C95B12F" w14:textId="77777777" w:rsidR="004B61F8" w:rsidRDefault="004B6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5BB3CDA" w14:textId="649B8075" w:rsidR="004B61F8" w:rsidRDefault="00F3247C" w:rsidP="006500E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17402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 администрации города Дивногорска от 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обслуживание населения».</w:t>
      </w:r>
    </w:p>
    <w:p w14:paraId="0B1A5CCD" w14:textId="77777777" w:rsidR="004B61F8" w:rsidRDefault="00F324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0D66E3A4" w14:textId="467776E9" w:rsidR="004B61F8" w:rsidRDefault="00F324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 12.03.2014 № 43п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обслуживание насел</w:t>
      </w:r>
      <w:r>
        <w:rPr>
          <w:rFonts w:ascii="Times New Roman" w:hAnsi="Times New Roman" w:cs="Times New Roman"/>
          <w:sz w:val="28"/>
          <w:szCs w:val="28"/>
        </w:rPr>
        <w:t>ения»</w:t>
      </w:r>
      <w:r>
        <w:rPr>
          <w:rFonts w:ascii="Times New Roman" w:hAnsi="Times New Roman"/>
          <w:sz w:val="28"/>
          <w:szCs w:val="28"/>
        </w:rPr>
        <w:t>;</w:t>
      </w:r>
    </w:p>
    <w:p w14:paraId="3F37C2C6" w14:textId="253E60E8" w:rsidR="004B61F8" w:rsidRDefault="00F324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29.06.2016 № 111п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обслуживание н</w:t>
      </w:r>
      <w:r>
        <w:rPr>
          <w:rFonts w:ascii="Times New Roman" w:hAnsi="Times New Roman" w:cs="Times New Roman"/>
          <w:sz w:val="28"/>
          <w:szCs w:val="28"/>
        </w:rPr>
        <w:t>аселения»</w:t>
      </w:r>
      <w:r>
        <w:rPr>
          <w:rFonts w:ascii="Times New Roman" w:hAnsi="Times New Roman"/>
          <w:sz w:val="28"/>
          <w:szCs w:val="28"/>
        </w:rPr>
        <w:t>;</w:t>
      </w:r>
    </w:p>
    <w:p w14:paraId="5938089C" w14:textId="752759E6" w:rsidR="004B61F8" w:rsidRDefault="00F324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13.06.2018 № 106п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</w:t>
      </w:r>
      <w:r>
        <w:rPr>
          <w:rFonts w:ascii="Times New Roman" w:hAnsi="Times New Roman" w:cs="Times New Roman"/>
          <w:sz w:val="28"/>
          <w:szCs w:val="28"/>
        </w:rPr>
        <w:t>е населения»</w:t>
      </w:r>
      <w:r>
        <w:rPr>
          <w:rFonts w:ascii="Times New Roman" w:hAnsi="Times New Roman"/>
          <w:sz w:val="28"/>
          <w:szCs w:val="28"/>
        </w:rPr>
        <w:t>;</w:t>
      </w:r>
    </w:p>
    <w:p w14:paraId="55AF2AFA" w14:textId="76F6BCDC" w:rsidR="004B61F8" w:rsidRDefault="00F324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.08.2019 № 124п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обслуживание населения»</w:t>
      </w:r>
      <w:r>
        <w:rPr>
          <w:rFonts w:ascii="Times New Roman" w:hAnsi="Times New Roman"/>
          <w:sz w:val="28"/>
          <w:szCs w:val="28"/>
        </w:rPr>
        <w:t>;</w:t>
      </w:r>
    </w:p>
    <w:p w14:paraId="3C109EA6" w14:textId="4001E5BD" w:rsidR="004B61F8" w:rsidRDefault="00F3247C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</w:t>
      </w:r>
      <w:r w:rsidR="00650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116п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Информационно-библиографическое обслуживание населения».</w:t>
      </w:r>
    </w:p>
    <w:p w14:paraId="64A31A5F" w14:textId="77777777" w:rsidR="004B61F8" w:rsidRDefault="00F324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Постановление подлежит опубликованию в средствах массовой информации и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                   в информационно-телекоммуникационной сети «Интернет».</w:t>
      </w:r>
    </w:p>
    <w:p w14:paraId="6037A712" w14:textId="77777777" w:rsidR="004B61F8" w:rsidRDefault="00F3247C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1"/>
    <w:p w14:paraId="52114158" w14:textId="77777777" w:rsidR="004B61F8" w:rsidRDefault="004B61F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4A4B5" w14:textId="77777777" w:rsidR="004B61F8" w:rsidRDefault="004B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FA87D" w14:textId="77777777" w:rsidR="004B61F8" w:rsidRDefault="00F3247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С.И. Егоров </w:t>
      </w:r>
    </w:p>
    <w:p w14:paraId="4B5FC39D" w14:textId="77777777" w:rsidR="004B61F8" w:rsidRDefault="004B61F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02FC8" w14:textId="77777777" w:rsidR="004B61F8" w:rsidRDefault="004B61F8"/>
    <w:bookmarkEnd w:id="0"/>
    <w:p w14:paraId="3A95EC04" w14:textId="77777777" w:rsidR="004B61F8" w:rsidRDefault="004B61F8"/>
    <w:sectPr w:rsidR="004B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D10B" w14:textId="77777777" w:rsidR="00F3247C" w:rsidRDefault="00F3247C">
      <w:pPr>
        <w:spacing w:line="240" w:lineRule="auto"/>
      </w:pPr>
      <w:r>
        <w:separator/>
      </w:r>
    </w:p>
  </w:endnote>
  <w:endnote w:type="continuationSeparator" w:id="0">
    <w:p w14:paraId="0CA1935A" w14:textId="77777777" w:rsidR="00F3247C" w:rsidRDefault="00F3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C943" w14:textId="77777777" w:rsidR="00F3247C" w:rsidRDefault="00F3247C">
      <w:pPr>
        <w:spacing w:after="0"/>
      </w:pPr>
      <w:r>
        <w:separator/>
      </w:r>
    </w:p>
  </w:footnote>
  <w:footnote w:type="continuationSeparator" w:id="0">
    <w:p w14:paraId="0A85E22B" w14:textId="77777777" w:rsidR="00F3247C" w:rsidRDefault="00F32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3"/>
    <w:rsid w:val="00110D33"/>
    <w:rsid w:val="0020764E"/>
    <w:rsid w:val="004B61F8"/>
    <w:rsid w:val="006500E0"/>
    <w:rsid w:val="00663F51"/>
    <w:rsid w:val="00C33F0D"/>
    <w:rsid w:val="00F3247C"/>
    <w:rsid w:val="00F71737"/>
    <w:rsid w:val="1F2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B095"/>
  <w15:docId w15:val="{3EAAFC24-EBC4-4EB6-8DA2-EB4BA9F5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2024-03-25T06:29:00Z</cp:lastPrinted>
  <dcterms:created xsi:type="dcterms:W3CDTF">2024-03-25T05:38:00Z</dcterms:created>
  <dcterms:modified xsi:type="dcterms:W3CDTF">2024-09-20T07:53:00Z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BA1F4BD006C240A9A0934417D5AF452D_12</vt:lpwstr>
  </property>
</Properties>
</file>