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A9C9" w14:textId="77777777" w:rsidR="004049AB" w:rsidRDefault="007F129F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3FFD6CED" wp14:editId="784897B0">
            <wp:extent cx="523875" cy="619760"/>
            <wp:effectExtent l="0" t="0" r="0" b="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5769" w14:textId="77777777" w:rsidR="004049AB" w:rsidRDefault="004049AB">
      <w:pPr>
        <w:rPr>
          <w:sz w:val="16"/>
          <w:szCs w:val="16"/>
        </w:rPr>
      </w:pPr>
    </w:p>
    <w:p w14:paraId="792E5DB6" w14:textId="77777777" w:rsidR="004049AB" w:rsidRDefault="007F129F">
      <w:pPr>
        <w:pStyle w:val="1"/>
      </w:pPr>
      <w:r>
        <w:t>ИЗБИРАТЕЛЬНАЯ КОМИССИЯ</w:t>
      </w:r>
    </w:p>
    <w:p w14:paraId="02CE1804" w14:textId="77777777" w:rsidR="004049AB" w:rsidRDefault="007F12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КРАСНОЯРСКОГО КРАЯ</w:t>
      </w:r>
    </w:p>
    <w:p w14:paraId="377BFF89" w14:textId="77777777" w:rsidR="004049AB" w:rsidRDefault="004049AB">
      <w:pPr>
        <w:jc w:val="center"/>
        <w:rPr>
          <w:b/>
          <w:sz w:val="16"/>
          <w:szCs w:val="16"/>
        </w:rPr>
      </w:pPr>
    </w:p>
    <w:p w14:paraId="2B06F973" w14:textId="77777777" w:rsidR="004049AB" w:rsidRDefault="007F129F">
      <w:pPr>
        <w:pStyle w:val="1"/>
        <w:rPr>
          <w:bCs/>
        </w:rPr>
      </w:pPr>
      <w:r>
        <w:rPr>
          <w:bCs/>
        </w:rPr>
        <w:t>Р Е Ш Е Н И Е</w:t>
      </w:r>
    </w:p>
    <w:p w14:paraId="459C709E" w14:textId="77777777" w:rsidR="004049AB" w:rsidRDefault="004049AB">
      <w:pPr>
        <w:rPr>
          <w:sz w:val="16"/>
          <w:szCs w:val="16"/>
        </w:rPr>
      </w:pPr>
    </w:p>
    <w:p w14:paraId="1D992DF3" w14:textId="77777777" w:rsidR="004049AB" w:rsidRDefault="007F129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14:paraId="77DBA0BD" w14:textId="77777777" w:rsidR="004049AB" w:rsidRDefault="004049AB">
      <w:pPr>
        <w:rPr>
          <w:sz w:val="28"/>
          <w:szCs w:val="28"/>
        </w:rPr>
      </w:pPr>
    </w:p>
    <w:p w14:paraId="3FB27C14" w14:textId="71414327" w:rsidR="004049AB" w:rsidRPr="006156E4" w:rsidRDefault="006A2450">
      <w:pPr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3A6B8F" w:rsidRPr="006156E4">
        <w:rPr>
          <w:sz w:val="28"/>
          <w:szCs w:val="28"/>
        </w:rPr>
        <w:t>декабря</w:t>
      </w:r>
      <w:r w:rsidR="007B171F" w:rsidRPr="006156E4">
        <w:rPr>
          <w:sz w:val="28"/>
          <w:szCs w:val="28"/>
        </w:rPr>
        <w:t xml:space="preserve"> </w:t>
      </w:r>
      <w:r w:rsidR="003344CD" w:rsidRPr="006156E4">
        <w:rPr>
          <w:sz w:val="28"/>
          <w:szCs w:val="28"/>
        </w:rPr>
        <w:t>202</w:t>
      </w:r>
      <w:r w:rsidR="00101BDD" w:rsidRPr="006156E4">
        <w:rPr>
          <w:sz w:val="28"/>
          <w:szCs w:val="28"/>
        </w:rPr>
        <w:t>5</w:t>
      </w:r>
      <w:r w:rsidR="003344CD" w:rsidRPr="006156E4">
        <w:rPr>
          <w:sz w:val="28"/>
          <w:szCs w:val="28"/>
        </w:rPr>
        <w:t xml:space="preserve"> г.</w:t>
      </w:r>
      <w:r w:rsidR="003344CD" w:rsidRPr="006156E4">
        <w:rPr>
          <w:sz w:val="28"/>
          <w:szCs w:val="28"/>
        </w:rPr>
        <w:tab/>
      </w:r>
      <w:r w:rsidR="000F7DEC">
        <w:rPr>
          <w:sz w:val="28"/>
          <w:szCs w:val="28"/>
        </w:rPr>
        <w:tab/>
      </w:r>
      <w:r w:rsidR="000F7DEC">
        <w:rPr>
          <w:sz w:val="28"/>
          <w:szCs w:val="28"/>
        </w:rPr>
        <w:tab/>
      </w:r>
      <w:r w:rsidR="000F7DEC">
        <w:rPr>
          <w:sz w:val="28"/>
          <w:szCs w:val="28"/>
        </w:rPr>
        <w:tab/>
      </w:r>
      <w:r w:rsidR="000F7DEC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3344CD" w:rsidRPr="006156E4">
        <w:rPr>
          <w:sz w:val="28"/>
          <w:szCs w:val="28"/>
        </w:rPr>
        <w:tab/>
      </w:r>
      <w:r w:rsidR="000F7DEC">
        <w:rPr>
          <w:sz w:val="28"/>
          <w:szCs w:val="28"/>
        </w:rPr>
        <w:t xml:space="preserve">  </w:t>
      </w:r>
      <w:r w:rsidR="003344CD" w:rsidRPr="006156E4">
        <w:rPr>
          <w:sz w:val="28"/>
          <w:szCs w:val="28"/>
        </w:rPr>
        <w:t xml:space="preserve">№ </w:t>
      </w:r>
      <w:r w:rsidR="000F7DEC">
        <w:rPr>
          <w:sz w:val="28"/>
          <w:szCs w:val="28"/>
        </w:rPr>
        <w:t>187/1577-8</w:t>
      </w:r>
    </w:p>
    <w:p w14:paraId="78C47EA3" w14:textId="77777777" w:rsidR="004049AB" w:rsidRPr="006156E4" w:rsidRDefault="004049AB">
      <w:pPr>
        <w:jc w:val="both"/>
        <w:rPr>
          <w:sz w:val="28"/>
          <w:szCs w:val="28"/>
        </w:rPr>
      </w:pPr>
    </w:p>
    <w:p w14:paraId="448C517A" w14:textId="77777777" w:rsidR="00331221" w:rsidRPr="006156E4" w:rsidRDefault="007F129F" w:rsidP="00331221">
      <w:pPr>
        <w:pStyle w:val="2"/>
        <w:rPr>
          <w:szCs w:val="28"/>
        </w:rPr>
      </w:pPr>
      <w:r w:rsidRPr="006156E4">
        <w:rPr>
          <w:szCs w:val="28"/>
        </w:rPr>
        <w:t xml:space="preserve">О формировании </w:t>
      </w:r>
      <w:r w:rsidR="00101BDD" w:rsidRPr="006156E4">
        <w:rPr>
          <w:szCs w:val="28"/>
        </w:rPr>
        <w:t xml:space="preserve">территориальной избирательной комиссии </w:t>
      </w:r>
    </w:p>
    <w:p w14:paraId="67846BD5" w14:textId="4373B24E" w:rsidR="004049AB" w:rsidRPr="006156E4" w:rsidRDefault="000032F5" w:rsidP="00331221">
      <w:pPr>
        <w:pStyle w:val="2"/>
        <w:rPr>
          <w:szCs w:val="28"/>
        </w:rPr>
      </w:pPr>
      <w:r>
        <w:rPr>
          <w:szCs w:val="28"/>
        </w:rPr>
        <w:t>города Дивногорска</w:t>
      </w:r>
      <w:r w:rsidR="00FE7911">
        <w:rPr>
          <w:szCs w:val="28"/>
        </w:rPr>
        <w:t xml:space="preserve"> Красноярского края</w:t>
      </w:r>
    </w:p>
    <w:p w14:paraId="5E29A8A3" w14:textId="77777777" w:rsidR="004049AB" w:rsidRPr="006156E4" w:rsidRDefault="004049AB">
      <w:pPr>
        <w:jc w:val="both"/>
        <w:rPr>
          <w:sz w:val="28"/>
          <w:szCs w:val="28"/>
        </w:rPr>
      </w:pPr>
    </w:p>
    <w:p w14:paraId="0AC63C65" w14:textId="32426A33" w:rsidR="004049AB" w:rsidRPr="006156E4" w:rsidRDefault="007F129F" w:rsidP="00101BDD">
      <w:pPr>
        <w:pStyle w:val="2"/>
        <w:ind w:firstLine="709"/>
        <w:jc w:val="both"/>
        <w:rPr>
          <w:bCs/>
          <w:szCs w:val="28"/>
        </w:rPr>
      </w:pPr>
      <w:r w:rsidRPr="006156E4">
        <w:rPr>
          <w:bCs/>
          <w:szCs w:val="28"/>
        </w:rPr>
        <w:t>В соответствии со статьями 20, 22, 26 Федерального закона</w:t>
      </w:r>
      <w:r w:rsidR="00C1733D" w:rsidRPr="006156E4">
        <w:rPr>
          <w:bCs/>
          <w:szCs w:val="28"/>
        </w:rPr>
        <w:t xml:space="preserve"> </w:t>
      </w:r>
      <w:r w:rsidRPr="006156E4">
        <w:rPr>
          <w:bCs/>
          <w:szCs w:val="28"/>
        </w:rPr>
        <w:t>от</w:t>
      </w:r>
      <w:r w:rsidR="00B2078B" w:rsidRPr="006156E4">
        <w:rPr>
          <w:bCs/>
          <w:szCs w:val="28"/>
        </w:rPr>
        <w:t> </w:t>
      </w:r>
      <w:r w:rsidRPr="006156E4">
        <w:rPr>
          <w:bCs/>
          <w:szCs w:val="28"/>
        </w:rPr>
        <w:t>12</w:t>
      </w:r>
      <w:r w:rsidR="00B2078B" w:rsidRPr="006156E4">
        <w:rPr>
          <w:bCs/>
          <w:szCs w:val="28"/>
        </w:rPr>
        <w:t> </w:t>
      </w:r>
      <w:r w:rsidRPr="006156E4">
        <w:rPr>
          <w:bCs/>
          <w:szCs w:val="28"/>
        </w:rPr>
        <w:t>июня</w:t>
      </w:r>
      <w:r w:rsidR="00B2078B" w:rsidRPr="006156E4">
        <w:rPr>
          <w:bCs/>
          <w:szCs w:val="28"/>
        </w:rPr>
        <w:t> </w:t>
      </w:r>
      <w:r w:rsidRPr="006156E4">
        <w:rPr>
          <w:bCs/>
          <w:szCs w:val="28"/>
        </w:rPr>
        <w:t>2002 г. № 67-ФЗ «Об основных гарантиях избирательных прав</w:t>
      </w:r>
      <w:r w:rsidR="00B2078B" w:rsidRPr="006156E4">
        <w:rPr>
          <w:bCs/>
          <w:szCs w:val="28"/>
        </w:rPr>
        <w:t xml:space="preserve"> </w:t>
      </w:r>
      <w:r w:rsidRPr="006156E4">
        <w:rPr>
          <w:bCs/>
          <w:szCs w:val="28"/>
        </w:rPr>
        <w:t>и</w:t>
      </w:r>
      <w:r w:rsidR="00B2078B" w:rsidRPr="006156E4">
        <w:rPr>
          <w:bCs/>
          <w:szCs w:val="28"/>
        </w:rPr>
        <w:t> </w:t>
      </w:r>
      <w:r w:rsidRPr="006156E4">
        <w:rPr>
          <w:bCs/>
          <w:szCs w:val="28"/>
        </w:rPr>
        <w:t>права на участие в референдуме граждан Российской Федерации», статьей</w:t>
      </w:r>
      <w:r w:rsidR="000D6145" w:rsidRPr="006156E4">
        <w:rPr>
          <w:bCs/>
          <w:szCs w:val="28"/>
        </w:rPr>
        <w:t> </w:t>
      </w:r>
      <w:r w:rsidRPr="006156E4">
        <w:rPr>
          <w:bCs/>
          <w:szCs w:val="28"/>
        </w:rPr>
        <w:t>4 Закона Красноярского края от 7 февраля 2013 г. № 4-1037 «О</w:t>
      </w:r>
      <w:r w:rsidR="006B37B8" w:rsidRPr="006156E4">
        <w:rPr>
          <w:bCs/>
          <w:szCs w:val="28"/>
        </w:rPr>
        <w:t> </w:t>
      </w:r>
      <w:r w:rsidRPr="006156E4">
        <w:rPr>
          <w:bCs/>
          <w:szCs w:val="28"/>
        </w:rPr>
        <w:t>территориальных и участковых избирательных комиссиях в</w:t>
      </w:r>
      <w:r w:rsidR="006B37B8" w:rsidRPr="006156E4">
        <w:rPr>
          <w:bCs/>
          <w:szCs w:val="28"/>
        </w:rPr>
        <w:t> </w:t>
      </w:r>
      <w:r w:rsidRPr="006156E4">
        <w:rPr>
          <w:bCs/>
          <w:szCs w:val="28"/>
        </w:rPr>
        <w:t xml:space="preserve">Красноярском крае», решением Избирательной комиссии Красноярского края от </w:t>
      </w:r>
      <w:r w:rsidR="00101BDD" w:rsidRPr="006156E4">
        <w:rPr>
          <w:bCs/>
          <w:szCs w:val="28"/>
        </w:rPr>
        <w:t>4</w:t>
      </w:r>
      <w:r w:rsidRPr="006156E4">
        <w:rPr>
          <w:bCs/>
          <w:szCs w:val="28"/>
        </w:rPr>
        <w:t xml:space="preserve"> </w:t>
      </w:r>
      <w:r w:rsidR="00101BDD" w:rsidRPr="006156E4">
        <w:rPr>
          <w:bCs/>
          <w:szCs w:val="28"/>
        </w:rPr>
        <w:t xml:space="preserve">сентября </w:t>
      </w:r>
      <w:r w:rsidRPr="006156E4">
        <w:rPr>
          <w:bCs/>
          <w:szCs w:val="28"/>
        </w:rPr>
        <w:t>202</w:t>
      </w:r>
      <w:r w:rsidR="007B171F" w:rsidRPr="006156E4">
        <w:rPr>
          <w:bCs/>
          <w:szCs w:val="28"/>
        </w:rPr>
        <w:t>5</w:t>
      </w:r>
      <w:r w:rsidRPr="006156E4">
        <w:rPr>
          <w:bCs/>
          <w:szCs w:val="28"/>
        </w:rPr>
        <w:t xml:space="preserve"> г.</w:t>
      </w:r>
      <w:r w:rsidR="00B2078B" w:rsidRPr="006156E4">
        <w:rPr>
          <w:bCs/>
          <w:szCs w:val="28"/>
        </w:rPr>
        <w:t xml:space="preserve"> </w:t>
      </w:r>
      <w:r w:rsidRPr="006156E4">
        <w:rPr>
          <w:bCs/>
          <w:szCs w:val="28"/>
        </w:rPr>
        <w:t>№</w:t>
      </w:r>
      <w:r w:rsidR="00B2078B" w:rsidRPr="006156E4">
        <w:rPr>
          <w:bCs/>
          <w:szCs w:val="28"/>
        </w:rPr>
        <w:t> </w:t>
      </w:r>
      <w:r w:rsidR="00101BDD" w:rsidRPr="006156E4">
        <w:rPr>
          <w:bCs/>
          <w:szCs w:val="28"/>
        </w:rPr>
        <w:t>178</w:t>
      </w:r>
      <w:r w:rsidRPr="006156E4">
        <w:rPr>
          <w:bCs/>
          <w:szCs w:val="28"/>
        </w:rPr>
        <w:t>/</w:t>
      </w:r>
      <w:r w:rsidR="00101BDD" w:rsidRPr="006156E4">
        <w:rPr>
          <w:bCs/>
          <w:szCs w:val="28"/>
        </w:rPr>
        <w:t>1504</w:t>
      </w:r>
      <w:r w:rsidR="00B2078B" w:rsidRPr="006156E4">
        <w:rPr>
          <w:bCs/>
          <w:szCs w:val="28"/>
        </w:rPr>
        <w:t>-</w:t>
      </w:r>
      <w:r w:rsidR="00101BDD" w:rsidRPr="006156E4">
        <w:rPr>
          <w:bCs/>
          <w:szCs w:val="28"/>
        </w:rPr>
        <w:t>8</w:t>
      </w:r>
      <w:r w:rsidRPr="006156E4">
        <w:rPr>
          <w:bCs/>
          <w:szCs w:val="28"/>
        </w:rPr>
        <w:t xml:space="preserve"> «</w:t>
      </w:r>
      <w:bookmarkStart w:id="0" w:name="_Hlk202165119"/>
      <w:r w:rsidR="00101BDD" w:rsidRPr="006156E4">
        <w:rPr>
          <w:bCs/>
          <w:szCs w:val="28"/>
        </w:rPr>
        <w:t>О перечне территориальных избирательных комиссий, подлежащих формированию в 2025 году на территории Красноярского края,</w:t>
      </w:r>
      <w:r w:rsidR="00C1733D" w:rsidRPr="006156E4">
        <w:rPr>
          <w:bCs/>
          <w:szCs w:val="28"/>
        </w:rPr>
        <w:t xml:space="preserve"> </w:t>
      </w:r>
      <w:r w:rsidR="00101BDD" w:rsidRPr="006156E4">
        <w:rPr>
          <w:bCs/>
          <w:szCs w:val="28"/>
        </w:rPr>
        <w:t>с</w:t>
      </w:r>
      <w:r w:rsidR="00B2078B" w:rsidRPr="006156E4">
        <w:rPr>
          <w:bCs/>
          <w:szCs w:val="28"/>
        </w:rPr>
        <w:t> </w:t>
      </w:r>
      <w:r w:rsidR="00101BDD" w:rsidRPr="006156E4">
        <w:rPr>
          <w:bCs/>
          <w:szCs w:val="28"/>
        </w:rPr>
        <w:t>указанием количества членов комиссий в каждой из них в отдельности</w:t>
      </w:r>
      <w:bookmarkEnd w:id="0"/>
      <w:r w:rsidRPr="006156E4">
        <w:rPr>
          <w:bCs/>
          <w:szCs w:val="28"/>
        </w:rPr>
        <w:t>», рассмотрев предложения по кандидатурам для</w:t>
      </w:r>
      <w:r w:rsidR="000D6145" w:rsidRPr="006156E4">
        <w:rPr>
          <w:bCs/>
          <w:szCs w:val="28"/>
        </w:rPr>
        <w:t> </w:t>
      </w:r>
      <w:r w:rsidRPr="006156E4">
        <w:rPr>
          <w:bCs/>
          <w:szCs w:val="28"/>
        </w:rPr>
        <w:t xml:space="preserve">назначения в состав </w:t>
      </w:r>
      <w:r w:rsidR="00101BDD" w:rsidRPr="006156E4">
        <w:rPr>
          <w:szCs w:val="28"/>
        </w:rPr>
        <w:t xml:space="preserve">территориальной избирательной комиссии </w:t>
      </w:r>
      <w:r w:rsidR="000032F5">
        <w:rPr>
          <w:szCs w:val="28"/>
        </w:rPr>
        <w:t>города Дивногорска</w:t>
      </w:r>
      <w:r w:rsidR="001A5BEE">
        <w:rPr>
          <w:szCs w:val="28"/>
        </w:rPr>
        <w:t xml:space="preserve"> Красноярского края</w:t>
      </w:r>
      <w:r w:rsidRPr="006156E4">
        <w:rPr>
          <w:bCs/>
          <w:szCs w:val="28"/>
        </w:rPr>
        <w:t>, Избирательная комиссия Красноярского края РЕШИЛА:</w:t>
      </w:r>
    </w:p>
    <w:p w14:paraId="2B778B30" w14:textId="36943ED1" w:rsidR="004049AB" w:rsidRPr="006156E4" w:rsidRDefault="007F129F" w:rsidP="00101BDD">
      <w:pPr>
        <w:pStyle w:val="2"/>
        <w:numPr>
          <w:ilvl w:val="0"/>
          <w:numId w:val="2"/>
        </w:numPr>
        <w:tabs>
          <w:tab w:val="left" w:pos="425"/>
          <w:tab w:val="left" w:pos="993"/>
        </w:tabs>
        <w:ind w:left="0" w:firstLine="709"/>
        <w:jc w:val="both"/>
        <w:rPr>
          <w:szCs w:val="28"/>
        </w:rPr>
      </w:pPr>
      <w:r w:rsidRPr="006156E4">
        <w:rPr>
          <w:szCs w:val="28"/>
        </w:rPr>
        <w:t xml:space="preserve">Сформировать </w:t>
      </w:r>
      <w:r w:rsidR="00101BDD" w:rsidRPr="006156E4">
        <w:rPr>
          <w:szCs w:val="28"/>
        </w:rPr>
        <w:t xml:space="preserve">территориальную избирательную комиссию </w:t>
      </w:r>
      <w:r w:rsidR="000032F5">
        <w:rPr>
          <w:szCs w:val="28"/>
        </w:rPr>
        <w:t>города Дивногорска</w:t>
      </w:r>
      <w:r w:rsidR="001A5BEE">
        <w:rPr>
          <w:szCs w:val="28"/>
        </w:rPr>
        <w:t xml:space="preserve"> Красноярского края</w:t>
      </w:r>
      <w:r w:rsidRPr="006156E4">
        <w:rPr>
          <w:szCs w:val="28"/>
        </w:rPr>
        <w:t xml:space="preserve"> в количестве </w:t>
      </w:r>
      <w:r w:rsidR="000032F5">
        <w:rPr>
          <w:szCs w:val="28"/>
        </w:rPr>
        <w:t>10</w:t>
      </w:r>
      <w:r w:rsidRPr="006156E4">
        <w:rPr>
          <w:color w:val="000000"/>
          <w:szCs w:val="28"/>
        </w:rPr>
        <w:t xml:space="preserve"> </w:t>
      </w:r>
      <w:r w:rsidRPr="006156E4">
        <w:rPr>
          <w:szCs w:val="28"/>
        </w:rPr>
        <w:t>членов с</w:t>
      </w:r>
      <w:r w:rsidR="000D6145" w:rsidRPr="006156E4">
        <w:rPr>
          <w:szCs w:val="28"/>
        </w:rPr>
        <w:t> </w:t>
      </w:r>
      <w:r w:rsidRPr="006156E4">
        <w:rPr>
          <w:szCs w:val="28"/>
        </w:rPr>
        <w:t>правом решающего голоса, назначив в ее состав:</w:t>
      </w:r>
    </w:p>
    <w:p w14:paraId="409CECE2" w14:textId="46DC4331" w:rsidR="00697E2F" w:rsidRPr="006156E4" w:rsidRDefault="000032F5" w:rsidP="00697E2F">
      <w:pPr>
        <w:pStyle w:val="3"/>
        <w:rPr>
          <w:szCs w:val="28"/>
        </w:rPr>
      </w:pPr>
      <w:r>
        <w:rPr>
          <w:szCs w:val="28"/>
        </w:rPr>
        <w:t>Вебер Наталью Александровну</w:t>
      </w:r>
      <w:r w:rsidR="00AB71B1" w:rsidRPr="006156E4">
        <w:rPr>
          <w:szCs w:val="28"/>
        </w:rPr>
        <w:t>, 19</w:t>
      </w:r>
      <w:r>
        <w:rPr>
          <w:szCs w:val="28"/>
        </w:rPr>
        <w:t>80</w:t>
      </w:r>
      <w:r w:rsidR="00AB71B1" w:rsidRPr="006156E4">
        <w:rPr>
          <w:szCs w:val="28"/>
        </w:rPr>
        <w:t xml:space="preserve"> </w:t>
      </w:r>
      <w:r w:rsidR="00697E2F" w:rsidRPr="006156E4">
        <w:rPr>
          <w:szCs w:val="28"/>
        </w:rPr>
        <w:t>года рождения, предложенн</w:t>
      </w:r>
      <w:r w:rsidR="00DD1CA3">
        <w:rPr>
          <w:szCs w:val="28"/>
        </w:rPr>
        <w:t>ую</w:t>
      </w:r>
      <w:r w:rsidR="00697E2F" w:rsidRPr="006156E4">
        <w:rPr>
          <w:szCs w:val="28"/>
        </w:rPr>
        <w:t xml:space="preserve"> для назначения в состав комиссии</w:t>
      </w:r>
      <w:bookmarkStart w:id="1" w:name="_Hlk214273444"/>
      <w:r w:rsidR="0044188E" w:rsidRPr="006156E4">
        <w:rPr>
          <w:szCs w:val="28"/>
        </w:rPr>
        <w:t xml:space="preserve"> </w:t>
      </w:r>
      <w:r>
        <w:rPr>
          <w:szCs w:val="28"/>
        </w:rPr>
        <w:t>собранием избирателей по месту работы</w:t>
      </w:r>
      <w:r w:rsidR="00331221" w:rsidRPr="006156E4">
        <w:rPr>
          <w:szCs w:val="28"/>
        </w:rPr>
        <w:t>;</w:t>
      </w:r>
      <w:bookmarkEnd w:id="1"/>
      <w:r w:rsidR="00331221" w:rsidRPr="006156E4">
        <w:rPr>
          <w:szCs w:val="28"/>
        </w:rPr>
        <w:t xml:space="preserve"> </w:t>
      </w:r>
      <w:r w:rsidR="00DF646E" w:rsidRPr="006156E4">
        <w:rPr>
          <w:szCs w:val="28"/>
        </w:rPr>
        <w:t xml:space="preserve"> </w:t>
      </w:r>
    </w:p>
    <w:p w14:paraId="39EC6EA8" w14:textId="30D3668D" w:rsidR="00EB4598" w:rsidRPr="006156E4" w:rsidRDefault="000032F5" w:rsidP="003B4720">
      <w:pPr>
        <w:pStyle w:val="3"/>
        <w:rPr>
          <w:szCs w:val="28"/>
        </w:rPr>
      </w:pPr>
      <w:r>
        <w:rPr>
          <w:szCs w:val="28"/>
        </w:rPr>
        <w:t>Кожемякину Елену Валерьевну</w:t>
      </w:r>
      <w:r w:rsidR="00EB4598" w:rsidRPr="006156E4">
        <w:rPr>
          <w:szCs w:val="28"/>
        </w:rPr>
        <w:t>,</w:t>
      </w:r>
      <w:r w:rsidR="0078540E" w:rsidRPr="006156E4">
        <w:rPr>
          <w:szCs w:val="28"/>
        </w:rPr>
        <w:t xml:space="preserve"> </w:t>
      </w:r>
      <w:r w:rsidR="00EB4598" w:rsidRPr="006156E4">
        <w:rPr>
          <w:szCs w:val="28"/>
        </w:rPr>
        <w:t>19</w:t>
      </w:r>
      <w:r>
        <w:rPr>
          <w:szCs w:val="28"/>
        </w:rPr>
        <w:t>68</w:t>
      </w:r>
      <w:r w:rsidR="00331221" w:rsidRPr="006156E4">
        <w:rPr>
          <w:szCs w:val="28"/>
        </w:rPr>
        <w:t xml:space="preserve"> </w:t>
      </w:r>
      <w:r w:rsidR="00EB4598" w:rsidRPr="006156E4">
        <w:rPr>
          <w:szCs w:val="28"/>
        </w:rPr>
        <w:t>года рождения, предложенн</w:t>
      </w:r>
      <w:r w:rsidR="00E85760" w:rsidRPr="006156E4">
        <w:rPr>
          <w:szCs w:val="28"/>
        </w:rPr>
        <w:t>ую</w:t>
      </w:r>
      <w:r w:rsidR="000D6145" w:rsidRPr="006156E4">
        <w:rPr>
          <w:szCs w:val="28"/>
        </w:rPr>
        <w:t xml:space="preserve"> </w:t>
      </w:r>
      <w:r w:rsidR="00EB4598" w:rsidRPr="006156E4">
        <w:rPr>
          <w:szCs w:val="28"/>
        </w:rPr>
        <w:t>для</w:t>
      </w:r>
      <w:r w:rsidR="000D6145" w:rsidRPr="006156E4">
        <w:rPr>
          <w:szCs w:val="28"/>
        </w:rPr>
        <w:t> </w:t>
      </w:r>
      <w:r w:rsidR="00EB4598" w:rsidRPr="006156E4">
        <w:rPr>
          <w:szCs w:val="28"/>
        </w:rPr>
        <w:t>назначения в состав комиссии</w:t>
      </w:r>
      <w:r w:rsidR="00697E2F" w:rsidRPr="006156E4">
        <w:rPr>
          <w:szCs w:val="28"/>
        </w:rPr>
        <w:t xml:space="preserve"> </w:t>
      </w:r>
      <w:r w:rsidRPr="000032F5">
        <w:rPr>
          <w:szCs w:val="28"/>
        </w:rPr>
        <w:t xml:space="preserve">Красноярским региональным (краевым) отделением политической партии </w:t>
      </w:r>
      <w:r w:rsidR="006A7285">
        <w:rPr>
          <w:szCs w:val="28"/>
        </w:rPr>
        <w:t>«</w:t>
      </w:r>
      <w:r w:rsidRPr="000032F5">
        <w:rPr>
          <w:szCs w:val="28"/>
        </w:rPr>
        <w:t>КОММУНИСТИЧЕСКАЯ ПАРТИЯ РОССИЙСКОЙ ФЕДЕРАЦИИ</w:t>
      </w:r>
      <w:r w:rsidR="006A7285">
        <w:rPr>
          <w:szCs w:val="28"/>
        </w:rPr>
        <w:t>»</w:t>
      </w:r>
      <w:r w:rsidR="00DF646E" w:rsidRPr="006156E4">
        <w:rPr>
          <w:szCs w:val="28"/>
        </w:rPr>
        <w:t>;</w:t>
      </w:r>
    </w:p>
    <w:p w14:paraId="1CA146B5" w14:textId="2D593680" w:rsidR="007F110F" w:rsidRPr="006156E4" w:rsidRDefault="000032F5" w:rsidP="006F4F0C">
      <w:pPr>
        <w:pStyle w:val="a4"/>
        <w:ind w:firstLine="709"/>
        <w:rPr>
          <w:szCs w:val="28"/>
        </w:rPr>
      </w:pPr>
      <w:r>
        <w:rPr>
          <w:szCs w:val="28"/>
        </w:rPr>
        <w:t>Королеву Юлию Николаевну</w:t>
      </w:r>
      <w:r w:rsidR="00EB4598" w:rsidRPr="006156E4">
        <w:rPr>
          <w:szCs w:val="28"/>
        </w:rPr>
        <w:t xml:space="preserve">, </w:t>
      </w:r>
      <w:r w:rsidR="00DD1CA3">
        <w:rPr>
          <w:szCs w:val="28"/>
        </w:rPr>
        <w:t>19</w:t>
      </w:r>
      <w:r w:rsidR="00816BE2">
        <w:rPr>
          <w:szCs w:val="28"/>
        </w:rPr>
        <w:t>71</w:t>
      </w:r>
      <w:r w:rsidR="00EB4598" w:rsidRPr="006156E4">
        <w:rPr>
          <w:szCs w:val="28"/>
        </w:rPr>
        <w:t xml:space="preserve"> года рождения, предложенную</w:t>
      </w:r>
      <w:r w:rsidR="000D6145" w:rsidRPr="006156E4">
        <w:rPr>
          <w:szCs w:val="28"/>
        </w:rPr>
        <w:t xml:space="preserve"> </w:t>
      </w:r>
      <w:r w:rsidR="00EB4598" w:rsidRPr="006156E4">
        <w:rPr>
          <w:szCs w:val="28"/>
        </w:rPr>
        <w:t xml:space="preserve">для назначения в состав комиссии </w:t>
      </w:r>
      <w:r w:rsidRPr="000032F5">
        <w:rPr>
          <w:rFonts w:eastAsia="Calibri"/>
          <w:szCs w:val="28"/>
        </w:rPr>
        <w:t>Красноярским региональным отделением Политической партии ЛДПР – Либерально-демократической партии России</w:t>
      </w:r>
      <w:r w:rsidR="00EB4598" w:rsidRPr="006156E4">
        <w:rPr>
          <w:rFonts w:eastAsia="Calibri"/>
          <w:szCs w:val="28"/>
        </w:rPr>
        <w:t>;</w:t>
      </w:r>
    </w:p>
    <w:p w14:paraId="2435E244" w14:textId="77777777" w:rsidR="00C731D6" w:rsidRDefault="00C731D6" w:rsidP="00B2078B">
      <w:pPr>
        <w:pStyle w:val="a4"/>
        <w:ind w:firstLine="709"/>
        <w:rPr>
          <w:szCs w:val="28"/>
        </w:rPr>
      </w:pPr>
      <w:r>
        <w:rPr>
          <w:szCs w:val="28"/>
        </w:rPr>
        <w:t>Косенко Ольгу Владимировну</w:t>
      </w:r>
      <w:r w:rsidRPr="006156E4">
        <w:rPr>
          <w:szCs w:val="28"/>
        </w:rPr>
        <w:t xml:space="preserve">, </w:t>
      </w:r>
      <w:r>
        <w:rPr>
          <w:szCs w:val="28"/>
        </w:rPr>
        <w:t>1972</w:t>
      </w:r>
      <w:r w:rsidRPr="006156E4">
        <w:rPr>
          <w:szCs w:val="28"/>
        </w:rPr>
        <w:t xml:space="preserve"> года рождения, предложенн</w:t>
      </w:r>
      <w:r>
        <w:rPr>
          <w:szCs w:val="28"/>
        </w:rPr>
        <w:t xml:space="preserve">ую </w:t>
      </w:r>
      <w:r w:rsidRPr="006156E4">
        <w:rPr>
          <w:szCs w:val="28"/>
        </w:rPr>
        <w:t xml:space="preserve">для назначения в состав комиссии </w:t>
      </w:r>
      <w:r w:rsidRPr="000032F5">
        <w:rPr>
          <w:rFonts w:eastAsia="Calibri"/>
          <w:szCs w:val="28"/>
        </w:rPr>
        <w:t>Региональным отделением Политической партии «Казачья партия Российской Федерации» в Красноярском крае</w:t>
      </w:r>
      <w:r w:rsidRPr="006156E4">
        <w:rPr>
          <w:szCs w:val="28"/>
        </w:rPr>
        <w:t>;</w:t>
      </w:r>
    </w:p>
    <w:p w14:paraId="661C2547" w14:textId="752193F4" w:rsidR="00EB4598" w:rsidRPr="006156E4" w:rsidRDefault="000032F5" w:rsidP="00B2078B">
      <w:pPr>
        <w:pStyle w:val="a4"/>
        <w:ind w:firstLine="709"/>
        <w:rPr>
          <w:szCs w:val="28"/>
        </w:rPr>
      </w:pPr>
      <w:proofErr w:type="spellStart"/>
      <w:r>
        <w:rPr>
          <w:szCs w:val="28"/>
        </w:rPr>
        <w:t>Пушилову</w:t>
      </w:r>
      <w:proofErr w:type="spellEnd"/>
      <w:r>
        <w:rPr>
          <w:szCs w:val="28"/>
        </w:rPr>
        <w:t xml:space="preserve"> Ольгу Викторовну</w:t>
      </w:r>
      <w:r w:rsidR="00EB4598" w:rsidRPr="006156E4">
        <w:rPr>
          <w:szCs w:val="28"/>
        </w:rPr>
        <w:t>, 19</w:t>
      </w:r>
      <w:r>
        <w:rPr>
          <w:szCs w:val="28"/>
        </w:rPr>
        <w:t xml:space="preserve">86 </w:t>
      </w:r>
      <w:r w:rsidR="00EB4598" w:rsidRPr="006156E4">
        <w:rPr>
          <w:szCs w:val="28"/>
        </w:rPr>
        <w:t>года рождения, предложенн</w:t>
      </w:r>
      <w:r w:rsidR="00DD1CA3">
        <w:rPr>
          <w:szCs w:val="28"/>
        </w:rPr>
        <w:t>ую</w:t>
      </w:r>
      <w:r w:rsidR="00E85760" w:rsidRPr="006156E4">
        <w:rPr>
          <w:szCs w:val="28"/>
        </w:rPr>
        <w:t xml:space="preserve"> </w:t>
      </w:r>
      <w:r w:rsidR="00EB4598" w:rsidRPr="006156E4">
        <w:rPr>
          <w:szCs w:val="28"/>
        </w:rPr>
        <w:t>для назначения в состав комиссии</w:t>
      </w:r>
      <w:r w:rsidR="00DD1CA3">
        <w:rPr>
          <w:szCs w:val="28"/>
        </w:rPr>
        <w:t xml:space="preserve"> </w:t>
      </w:r>
      <w:r w:rsidRPr="000032F5">
        <w:rPr>
          <w:szCs w:val="28"/>
        </w:rPr>
        <w:t xml:space="preserve">Региональным отделением Социалистической </w:t>
      </w:r>
      <w:r w:rsidRPr="000032F5">
        <w:rPr>
          <w:szCs w:val="28"/>
        </w:rPr>
        <w:lastRenderedPageBreak/>
        <w:t>политической партии «СПРАВЕДЛИВАЯ РОССИЯ – ПАТРИОТЫ – ЗА ПРАВДУ»</w:t>
      </w:r>
      <w:r w:rsidR="00FE53CE">
        <w:rPr>
          <w:szCs w:val="28"/>
        </w:rPr>
        <w:t xml:space="preserve"> в Красноярском крае</w:t>
      </w:r>
      <w:r w:rsidR="00EB4598" w:rsidRPr="006156E4">
        <w:rPr>
          <w:szCs w:val="28"/>
        </w:rPr>
        <w:t>;</w:t>
      </w:r>
    </w:p>
    <w:p w14:paraId="7A18D95D" w14:textId="7FB97780" w:rsidR="003B4720" w:rsidRPr="006156E4" w:rsidRDefault="000032F5" w:rsidP="003B4720">
      <w:pPr>
        <w:pStyle w:val="3"/>
        <w:rPr>
          <w:szCs w:val="28"/>
        </w:rPr>
      </w:pPr>
      <w:r>
        <w:rPr>
          <w:szCs w:val="28"/>
        </w:rPr>
        <w:t>Разуваева Андрея Дмитриевича</w:t>
      </w:r>
      <w:r w:rsidR="003B4720" w:rsidRPr="006156E4">
        <w:rPr>
          <w:szCs w:val="28"/>
        </w:rPr>
        <w:t>, 19</w:t>
      </w:r>
      <w:r w:rsidR="00DD1CA3">
        <w:rPr>
          <w:szCs w:val="28"/>
        </w:rPr>
        <w:t>8</w:t>
      </w:r>
      <w:r>
        <w:rPr>
          <w:szCs w:val="28"/>
        </w:rPr>
        <w:t>6</w:t>
      </w:r>
      <w:r w:rsidR="003B4720" w:rsidRPr="006156E4">
        <w:rPr>
          <w:szCs w:val="28"/>
        </w:rPr>
        <w:t xml:space="preserve"> года рождения, предложенн</w:t>
      </w:r>
      <w:r>
        <w:rPr>
          <w:szCs w:val="28"/>
        </w:rPr>
        <w:t xml:space="preserve">ого </w:t>
      </w:r>
      <w:r w:rsidR="003B4720" w:rsidRPr="006156E4">
        <w:rPr>
          <w:szCs w:val="28"/>
        </w:rPr>
        <w:t>для назначения в состав комиссии</w:t>
      </w:r>
      <w:r>
        <w:rPr>
          <w:szCs w:val="28"/>
        </w:rPr>
        <w:t xml:space="preserve"> </w:t>
      </w:r>
      <w:r w:rsidRPr="000032F5">
        <w:rPr>
          <w:szCs w:val="28"/>
        </w:rPr>
        <w:t>Региональным отделением в Красноярском крае Политической партии «НОВЫЕ ЛЮДИ»</w:t>
      </w:r>
      <w:r w:rsidR="003B4720" w:rsidRPr="006156E4">
        <w:rPr>
          <w:szCs w:val="28"/>
        </w:rPr>
        <w:t>;</w:t>
      </w:r>
    </w:p>
    <w:p w14:paraId="6F54CD66" w14:textId="7EA52239" w:rsidR="003B4720" w:rsidRPr="006156E4" w:rsidRDefault="000032F5" w:rsidP="00CD038F">
      <w:pPr>
        <w:pStyle w:val="3"/>
        <w:rPr>
          <w:rFonts w:eastAsia="Calibri"/>
          <w:szCs w:val="28"/>
        </w:rPr>
      </w:pPr>
      <w:r>
        <w:rPr>
          <w:szCs w:val="28"/>
        </w:rPr>
        <w:t>Самусеву Ольгу Игоревну</w:t>
      </w:r>
      <w:r w:rsidR="00AB71B1" w:rsidRPr="006156E4">
        <w:rPr>
          <w:szCs w:val="28"/>
        </w:rPr>
        <w:t>, 19</w:t>
      </w:r>
      <w:r>
        <w:rPr>
          <w:szCs w:val="28"/>
        </w:rPr>
        <w:t>86</w:t>
      </w:r>
      <w:r w:rsidR="00AB71B1" w:rsidRPr="006156E4">
        <w:rPr>
          <w:szCs w:val="28"/>
        </w:rPr>
        <w:t xml:space="preserve"> года рождения, предложенн</w:t>
      </w:r>
      <w:r w:rsidR="00E85760" w:rsidRPr="006156E4">
        <w:rPr>
          <w:szCs w:val="28"/>
        </w:rPr>
        <w:t>ую</w:t>
      </w:r>
      <w:r w:rsidR="00AB71B1" w:rsidRPr="006156E4">
        <w:rPr>
          <w:szCs w:val="28"/>
        </w:rPr>
        <w:t xml:space="preserve"> для назначения в состав комиссии</w:t>
      </w:r>
      <w:r>
        <w:rPr>
          <w:szCs w:val="28"/>
        </w:rPr>
        <w:t xml:space="preserve"> собранием избирателей по месту жительства</w:t>
      </w:r>
      <w:r w:rsidR="003B0D7C" w:rsidRPr="006156E4">
        <w:rPr>
          <w:rFonts w:eastAsia="Calibri"/>
          <w:szCs w:val="28"/>
        </w:rPr>
        <w:t>;</w:t>
      </w:r>
    </w:p>
    <w:p w14:paraId="6B8F7B70" w14:textId="251B0EDC" w:rsidR="003B0D7C" w:rsidRPr="006156E4" w:rsidRDefault="000032F5" w:rsidP="00CD038F">
      <w:pPr>
        <w:pStyle w:val="3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Сморгон</w:t>
      </w:r>
      <w:proofErr w:type="spellEnd"/>
      <w:r>
        <w:rPr>
          <w:rFonts w:eastAsia="Calibri"/>
          <w:szCs w:val="28"/>
        </w:rPr>
        <w:t xml:space="preserve"> Светлану Борисовну</w:t>
      </w:r>
      <w:r w:rsidR="003B0D7C" w:rsidRPr="006156E4">
        <w:rPr>
          <w:rFonts w:eastAsia="Calibri"/>
          <w:szCs w:val="28"/>
        </w:rPr>
        <w:t>, 19</w:t>
      </w:r>
      <w:r>
        <w:rPr>
          <w:rFonts w:eastAsia="Calibri"/>
          <w:szCs w:val="28"/>
        </w:rPr>
        <w:t>61</w:t>
      </w:r>
      <w:r w:rsidR="003B0D7C" w:rsidRPr="006156E4">
        <w:rPr>
          <w:rFonts w:eastAsia="Calibri"/>
          <w:szCs w:val="28"/>
        </w:rPr>
        <w:t xml:space="preserve"> года рождения, предложенн</w:t>
      </w:r>
      <w:r>
        <w:rPr>
          <w:rFonts w:eastAsia="Calibri"/>
          <w:szCs w:val="28"/>
        </w:rPr>
        <w:t>ую</w:t>
      </w:r>
      <w:r w:rsidR="006A2450">
        <w:rPr>
          <w:rFonts w:eastAsia="Calibri"/>
          <w:szCs w:val="28"/>
        </w:rPr>
        <w:t xml:space="preserve"> </w:t>
      </w:r>
      <w:r w:rsidR="00B47E94" w:rsidRPr="006156E4">
        <w:rPr>
          <w:rFonts w:eastAsia="Calibri"/>
          <w:szCs w:val="28"/>
        </w:rPr>
        <w:t xml:space="preserve">для назначения в состав комиссии </w:t>
      </w:r>
      <w:r w:rsidRPr="000032F5">
        <w:rPr>
          <w:rFonts w:eastAsia="Calibri"/>
          <w:szCs w:val="28"/>
        </w:rPr>
        <w:t>Красноярским региональным отделением Всероссийской политической партии «ЕДИНАЯ РОССИЯ»</w:t>
      </w:r>
      <w:r w:rsidR="003B0D7C" w:rsidRPr="006156E4">
        <w:rPr>
          <w:rFonts w:eastAsia="Calibri"/>
          <w:szCs w:val="28"/>
        </w:rPr>
        <w:t>;</w:t>
      </w:r>
    </w:p>
    <w:p w14:paraId="09468611" w14:textId="4754FEAD" w:rsidR="001F7481" w:rsidRDefault="000032F5" w:rsidP="00816BE2">
      <w:pPr>
        <w:pStyle w:val="3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Телину</w:t>
      </w:r>
      <w:proofErr w:type="spellEnd"/>
      <w:r>
        <w:rPr>
          <w:rFonts w:eastAsia="Calibri"/>
          <w:szCs w:val="28"/>
        </w:rPr>
        <w:t xml:space="preserve"> Ларису Александровну</w:t>
      </w:r>
      <w:r w:rsidR="003B0D7C" w:rsidRPr="006156E4">
        <w:rPr>
          <w:rFonts w:eastAsia="Calibri"/>
          <w:szCs w:val="28"/>
        </w:rPr>
        <w:t>, 19</w:t>
      </w:r>
      <w:r w:rsidR="00816BE2">
        <w:rPr>
          <w:rFonts w:eastAsia="Calibri"/>
          <w:szCs w:val="28"/>
        </w:rPr>
        <w:t>7</w:t>
      </w:r>
      <w:r>
        <w:rPr>
          <w:rFonts w:eastAsia="Calibri"/>
          <w:szCs w:val="28"/>
        </w:rPr>
        <w:t>0</w:t>
      </w:r>
      <w:r w:rsidR="003B0D7C" w:rsidRPr="006156E4">
        <w:rPr>
          <w:rFonts w:eastAsia="Calibri"/>
          <w:szCs w:val="28"/>
        </w:rPr>
        <w:t xml:space="preserve"> года рождения, предложенн</w:t>
      </w:r>
      <w:r>
        <w:rPr>
          <w:rFonts w:eastAsia="Calibri"/>
          <w:szCs w:val="28"/>
        </w:rPr>
        <w:t xml:space="preserve">ую </w:t>
      </w:r>
      <w:r w:rsidR="003B0D7C" w:rsidRPr="006156E4">
        <w:rPr>
          <w:rFonts w:eastAsia="Calibri"/>
          <w:szCs w:val="28"/>
        </w:rPr>
        <w:t xml:space="preserve">для назначения в состав комиссии </w:t>
      </w:r>
      <w:r w:rsidRPr="000032F5">
        <w:rPr>
          <w:rFonts w:eastAsia="Calibri"/>
          <w:szCs w:val="28"/>
        </w:rPr>
        <w:t>Региональным отделением ВСЕРОССИЙСКОЙ ПОЛИТИЧЕСКОЙ ПАРТИИ «РОДИНА» в Красноярском крае</w:t>
      </w:r>
      <w:r>
        <w:rPr>
          <w:rFonts w:eastAsia="Calibri"/>
          <w:szCs w:val="28"/>
        </w:rPr>
        <w:t>;</w:t>
      </w:r>
    </w:p>
    <w:p w14:paraId="28FBB6D2" w14:textId="708605F0" w:rsidR="000032F5" w:rsidRPr="006156E4" w:rsidRDefault="000032F5" w:rsidP="000032F5">
      <w:pPr>
        <w:pStyle w:val="3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Чавдарь</w:t>
      </w:r>
      <w:proofErr w:type="spellEnd"/>
      <w:r>
        <w:rPr>
          <w:rFonts w:eastAsia="Calibri"/>
          <w:szCs w:val="28"/>
        </w:rPr>
        <w:t xml:space="preserve"> Татьяну Владимировну, 1965 года рождения, предложенную для назначения в состав комиссии </w:t>
      </w:r>
      <w:r w:rsidRPr="000032F5">
        <w:rPr>
          <w:rFonts w:eastAsia="Calibri"/>
          <w:szCs w:val="28"/>
        </w:rPr>
        <w:t>Политической партией «Гражданская Платформа»</w:t>
      </w:r>
      <w:r>
        <w:rPr>
          <w:rFonts w:eastAsia="Calibri"/>
          <w:szCs w:val="28"/>
        </w:rPr>
        <w:t>.</w:t>
      </w:r>
    </w:p>
    <w:p w14:paraId="33B27E4E" w14:textId="24D9FC96" w:rsidR="004049AB" w:rsidRPr="006156E4" w:rsidRDefault="00AB71B1" w:rsidP="00B2078B">
      <w:pPr>
        <w:pStyle w:val="3"/>
        <w:ind w:firstLine="720"/>
        <w:rPr>
          <w:szCs w:val="28"/>
        </w:rPr>
      </w:pPr>
      <w:r w:rsidRPr="006156E4">
        <w:rPr>
          <w:szCs w:val="28"/>
        </w:rPr>
        <w:t xml:space="preserve">2. </w:t>
      </w:r>
      <w:r w:rsidR="007F129F" w:rsidRPr="006156E4">
        <w:rPr>
          <w:szCs w:val="28"/>
        </w:rPr>
        <w:t xml:space="preserve">Направить настоящее решение в </w:t>
      </w:r>
      <w:r w:rsidR="00101BDD" w:rsidRPr="006156E4">
        <w:rPr>
          <w:szCs w:val="28"/>
        </w:rPr>
        <w:t xml:space="preserve">территориальную избирательную комиссию </w:t>
      </w:r>
      <w:r w:rsidR="000032F5">
        <w:rPr>
          <w:szCs w:val="28"/>
        </w:rPr>
        <w:t xml:space="preserve">города Дивногорска </w:t>
      </w:r>
      <w:r w:rsidR="00690B78">
        <w:rPr>
          <w:szCs w:val="28"/>
        </w:rPr>
        <w:t>Красноярского края</w:t>
      </w:r>
      <w:r w:rsidR="006156E4" w:rsidRPr="006156E4">
        <w:rPr>
          <w:szCs w:val="28"/>
        </w:rPr>
        <w:t xml:space="preserve"> </w:t>
      </w:r>
      <w:r w:rsidR="007F129F" w:rsidRPr="006156E4">
        <w:rPr>
          <w:szCs w:val="28"/>
        </w:rPr>
        <w:t>и разместить</w:t>
      </w:r>
      <w:r w:rsidR="00B2078B" w:rsidRPr="006156E4">
        <w:rPr>
          <w:szCs w:val="28"/>
        </w:rPr>
        <w:t xml:space="preserve"> </w:t>
      </w:r>
      <w:r w:rsidR="00475FE8" w:rsidRPr="006156E4">
        <w:rPr>
          <w:szCs w:val="28"/>
        </w:rPr>
        <w:t>на</w:t>
      </w:r>
      <w:r w:rsidR="00B2078B" w:rsidRPr="006156E4">
        <w:rPr>
          <w:szCs w:val="28"/>
        </w:rPr>
        <w:t> </w:t>
      </w:r>
      <w:r w:rsidR="00475FE8" w:rsidRPr="006156E4">
        <w:rPr>
          <w:szCs w:val="28"/>
        </w:rPr>
        <w:t>официальном сайте Избирательной комиссии Красноярского края</w:t>
      </w:r>
      <w:r w:rsidR="00C1733D" w:rsidRPr="006156E4">
        <w:rPr>
          <w:szCs w:val="28"/>
        </w:rPr>
        <w:t xml:space="preserve"> </w:t>
      </w:r>
      <w:r w:rsidR="00475FE8" w:rsidRPr="006156E4">
        <w:rPr>
          <w:szCs w:val="28"/>
        </w:rPr>
        <w:t>в</w:t>
      </w:r>
      <w:r w:rsidR="00B2078B" w:rsidRPr="006156E4">
        <w:rPr>
          <w:szCs w:val="28"/>
        </w:rPr>
        <w:t> </w:t>
      </w:r>
      <w:r w:rsidR="00475FE8" w:rsidRPr="006156E4">
        <w:rPr>
          <w:szCs w:val="28"/>
        </w:rPr>
        <w:t>информационно-телекоммуникационной сети «Интернет»</w:t>
      </w:r>
      <w:r w:rsidR="007F129F" w:rsidRPr="006156E4">
        <w:rPr>
          <w:szCs w:val="28"/>
        </w:rPr>
        <w:t>.</w:t>
      </w:r>
    </w:p>
    <w:p w14:paraId="5E5ED0C1" w14:textId="77777777" w:rsidR="00ED1972" w:rsidRDefault="00ED1972">
      <w:pPr>
        <w:pStyle w:val="3"/>
        <w:ind w:firstLine="0"/>
        <w:rPr>
          <w:rFonts w:eastAsia="Calibri"/>
          <w:szCs w:val="28"/>
        </w:rPr>
      </w:pPr>
    </w:p>
    <w:p w14:paraId="5598572C" w14:textId="77777777" w:rsidR="000F7DEC" w:rsidRPr="006156E4" w:rsidRDefault="000F7DEC">
      <w:pPr>
        <w:pStyle w:val="3"/>
        <w:ind w:firstLine="0"/>
        <w:rPr>
          <w:rFonts w:eastAsia="Calibri"/>
          <w:szCs w:val="28"/>
        </w:rPr>
      </w:pPr>
    </w:p>
    <w:tbl>
      <w:tblPr>
        <w:tblpPr w:leftFromText="180" w:rightFromText="180" w:vertAnchor="text" w:horzAnchor="margin" w:tblpY="281"/>
        <w:tblW w:w="9498" w:type="dxa"/>
        <w:tblLayout w:type="fixed"/>
        <w:tblLook w:val="0000" w:firstRow="0" w:lastRow="0" w:firstColumn="0" w:lastColumn="0" w:noHBand="0" w:noVBand="0"/>
      </w:tblPr>
      <w:tblGrid>
        <w:gridCol w:w="3544"/>
        <w:gridCol w:w="2801"/>
        <w:gridCol w:w="3153"/>
      </w:tblGrid>
      <w:tr w:rsidR="0067501E" w:rsidRPr="006156E4" w14:paraId="5AB0601D" w14:textId="77777777" w:rsidTr="006A2450">
        <w:trPr>
          <w:trHeight w:val="1044"/>
        </w:trPr>
        <w:tc>
          <w:tcPr>
            <w:tcW w:w="3544" w:type="dxa"/>
          </w:tcPr>
          <w:p w14:paraId="7C8BEDAF" w14:textId="0C2EB44C" w:rsidR="0067501E" w:rsidRPr="006156E4" w:rsidRDefault="00E734A2" w:rsidP="00E734A2">
            <w:pPr>
              <w:jc w:val="center"/>
              <w:rPr>
                <w:sz w:val="28"/>
                <w:szCs w:val="28"/>
              </w:rPr>
            </w:pPr>
            <w:bookmarkStart w:id="2" w:name="_Hlk85726104"/>
            <w:r w:rsidRPr="006156E4">
              <w:rPr>
                <w:sz w:val="28"/>
                <w:szCs w:val="28"/>
              </w:rPr>
              <w:t>П</w:t>
            </w:r>
            <w:r w:rsidR="0067501E" w:rsidRPr="006156E4">
              <w:rPr>
                <w:sz w:val="28"/>
                <w:szCs w:val="28"/>
              </w:rPr>
              <w:t>редседател</w:t>
            </w:r>
            <w:r w:rsidRPr="006156E4">
              <w:rPr>
                <w:sz w:val="28"/>
                <w:szCs w:val="28"/>
              </w:rPr>
              <w:t>ь</w:t>
            </w:r>
          </w:p>
          <w:p w14:paraId="1F2A3CAD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  <w:r w:rsidRPr="006156E4">
              <w:rPr>
                <w:sz w:val="28"/>
                <w:szCs w:val="28"/>
              </w:rPr>
              <w:t>Избирательной комиссии</w:t>
            </w:r>
          </w:p>
          <w:p w14:paraId="3266741E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  <w:r w:rsidRPr="006156E4"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801" w:type="dxa"/>
          </w:tcPr>
          <w:p w14:paraId="1F817060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14:paraId="43C0E5AC" w14:textId="77777777" w:rsidR="0067501E" w:rsidRPr="006156E4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5A37C64F" w14:textId="77777777" w:rsidR="0067501E" w:rsidRPr="006156E4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28BFA1D6" w14:textId="18E87405" w:rsidR="0067501E" w:rsidRPr="006156E4" w:rsidRDefault="00E734A2" w:rsidP="00FD37DB">
            <w:pPr>
              <w:jc w:val="right"/>
              <w:rPr>
                <w:sz w:val="28"/>
                <w:szCs w:val="28"/>
              </w:rPr>
            </w:pPr>
            <w:proofErr w:type="spellStart"/>
            <w:r w:rsidRPr="006156E4">
              <w:rPr>
                <w:sz w:val="28"/>
                <w:szCs w:val="28"/>
              </w:rPr>
              <w:t>Т.В</w:t>
            </w:r>
            <w:proofErr w:type="spellEnd"/>
            <w:r w:rsidRPr="006156E4">
              <w:rPr>
                <w:sz w:val="28"/>
                <w:szCs w:val="28"/>
              </w:rPr>
              <w:t>. Яскевич</w:t>
            </w:r>
          </w:p>
        </w:tc>
      </w:tr>
      <w:tr w:rsidR="0067501E" w:rsidRPr="006156E4" w14:paraId="7BC10FB8" w14:textId="77777777" w:rsidTr="006A2450">
        <w:trPr>
          <w:trHeight w:val="1154"/>
        </w:trPr>
        <w:tc>
          <w:tcPr>
            <w:tcW w:w="3544" w:type="dxa"/>
          </w:tcPr>
          <w:p w14:paraId="549CAA84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</w:p>
          <w:p w14:paraId="19467D58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  <w:r w:rsidRPr="006156E4">
              <w:rPr>
                <w:sz w:val="28"/>
                <w:szCs w:val="28"/>
              </w:rPr>
              <w:t xml:space="preserve">Секретарь </w:t>
            </w:r>
          </w:p>
          <w:p w14:paraId="40436851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  <w:r w:rsidRPr="006156E4">
              <w:rPr>
                <w:sz w:val="28"/>
                <w:szCs w:val="28"/>
              </w:rPr>
              <w:t>Избирательной комиссии</w:t>
            </w:r>
          </w:p>
          <w:p w14:paraId="7505D2F9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  <w:r w:rsidRPr="006156E4"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801" w:type="dxa"/>
          </w:tcPr>
          <w:p w14:paraId="7B7B9BB4" w14:textId="77777777" w:rsidR="0067501E" w:rsidRPr="006156E4" w:rsidRDefault="0067501E" w:rsidP="00FD3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14:paraId="50115555" w14:textId="77777777" w:rsidR="0067501E" w:rsidRPr="006156E4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44036AFB" w14:textId="77777777" w:rsidR="0067501E" w:rsidRPr="006156E4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522BF580" w14:textId="77777777" w:rsidR="0067501E" w:rsidRPr="006156E4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7B7612ED" w14:textId="77777777" w:rsidR="0067501E" w:rsidRPr="006156E4" w:rsidRDefault="0067501E" w:rsidP="00FD37DB">
            <w:pPr>
              <w:jc w:val="right"/>
              <w:rPr>
                <w:sz w:val="28"/>
                <w:szCs w:val="28"/>
              </w:rPr>
            </w:pPr>
            <w:proofErr w:type="spellStart"/>
            <w:r w:rsidRPr="006156E4">
              <w:rPr>
                <w:sz w:val="28"/>
                <w:szCs w:val="28"/>
              </w:rPr>
              <w:t>А.М</w:t>
            </w:r>
            <w:proofErr w:type="spellEnd"/>
            <w:r w:rsidRPr="006156E4">
              <w:rPr>
                <w:sz w:val="28"/>
                <w:szCs w:val="28"/>
              </w:rPr>
              <w:t>. Привалов</w:t>
            </w:r>
          </w:p>
        </w:tc>
      </w:tr>
      <w:bookmarkEnd w:id="2"/>
    </w:tbl>
    <w:p w14:paraId="4300460B" w14:textId="77777777" w:rsidR="0067501E" w:rsidRPr="006156E4" w:rsidRDefault="0067501E">
      <w:pPr>
        <w:pStyle w:val="3"/>
        <w:ind w:firstLine="0"/>
        <w:rPr>
          <w:szCs w:val="28"/>
        </w:rPr>
      </w:pPr>
    </w:p>
    <w:sectPr w:rsidR="0067501E" w:rsidRPr="006156E4" w:rsidSect="000D6145">
      <w:pgSz w:w="11907" w:h="16840" w:code="9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A58E" w14:textId="77777777" w:rsidR="00442BB7" w:rsidRDefault="00442BB7" w:rsidP="00C60BB8">
      <w:r>
        <w:separator/>
      </w:r>
    </w:p>
  </w:endnote>
  <w:endnote w:type="continuationSeparator" w:id="0">
    <w:p w14:paraId="3429EC4D" w14:textId="77777777" w:rsidR="00442BB7" w:rsidRDefault="00442BB7" w:rsidP="00C6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FAEB" w14:textId="77777777" w:rsidR="00442BB7" w:rsidRDefault="00442BB7" w:rsidP="00C60BB8">
      <w:r>
        <w:separator/>
      </w:r>
    </w:p>
  </w:footnote>
  <w:footnote w:type="continuationSeparator" w:id="0">
    <w:p w14:paraId="73204B8A" w14:textId="77777777" w:rsidR="00442BB7" w:rsidRDefault="00442BB7" w:rsidP="00C6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8301D1A"/>
    <w:multiLevelType w:val="multilevel"/>
    <w:tmpl w:val="040A6F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DD0767B"/>
    <w:multiLevelType w:val="hybridMultilevel"/>
    <w:tmpl w:val="3B3E018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FCD05CD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367020203">
    <w:abstractNumId w:val="0"/>
  </w:num>
  <w:num w:numId="2" w16cid:durableId="822045678">
    <w:abstractNumId w:val="2"/>
  </w:num>
  <w:num w:numId="3" w16cid:durableId="524254606">
    <w:abstractNumId w:val="3"/>
  </w:num>
  <w:num w:numId="4" w16cid:durableId="176155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B"/>
    <w:rsid w:val="000032F5"/>
    <w:rsid w:val="00003B92"/>
    <w:rsid w:val="00030850"/>
    <w:rsid w:val="00077A50"/>
    <w:rsid w:val="00082597"/>
    <w:rsid w:val="000A1B20"/>
    <w:rsid w:val="000C6CD9"/>
    <w:rsid w:val="000D6145"/>
    <w:rsid w:val="000E2017"/>
    <w:rsid w:val="000F4D55"/>
    <w:rsid w:val="000F7DEC"/>
    <w:rsid w:val="00101BDD"/>
    <w:rsid w:val="00116EFE"/>
    <w:rsid w:val="00152085"/>
    <w:rsid w:val="00192887"/>
    <w:rsid w:val="001A5BEE"/>
    <w:rsid w:val="001C20CF"/>
    <w:rsid w:val="001F7481"/>
    <w:rsid w:val="00272583"/>
    <w:rsid w:val="003008D5"/>
    <w:rsid w:val="00331221"/>
    <w:rsid w:val="003344CD"/>
    <w:rsid w:val="00356407"/>
    <w:rsid w:val="003A6B8F"/>
    <w:rsid w:val="003B0D7C"/>
    <w:rsid w:val="003B4720"/>
    <w:rsid w:val="004049AB"/>
    <w:rsid w:val="004158B1"/>
    <w:rsid w:val="004407F9"/>
    <w:rsid w:val="0044188E"/>
    <w:rsid w:val="00442BB7"/>
    <w:rsid w:val="00447BA7"/>
    <w:rsid w:val="00475FE8"/>
    <w:rsid w:val="00514E2B"/>
    <w:rsid w:val="00565449"/>
    <w:rsid w:val="005744E3"/>
    <w:rsid w:val="00596543"/>
    <w:rsid w:val="006156E4"/>
    <w:rsid w:val="00643682"/>
    <w:rsid w:val="00672802"/>
    <w:rsid w:val="0067501E"/>
    <w:rsid w:val="006847AD"/>
    <w:rsid w:val="00690B78"/>
    <w:rsid w:val="00697E2F"/>
    <w:rsid w:val="006A2450"/>
    <w:rsid w:val="006A7285"/>
    <w:rsid w:val="006B37B8"/>
    <w:rsid w:val="006F4F0C"/>
    <w:rsid w:val="007335B8"/>
    <w:rsid w:val="00770B09"/>
    <w:rsid w:val="0078540E"/>
    <w:rsid w:val="007B171F"/>
    <w:rsid w:val="007E1272"/>
    <w:rsid w:val="007E3431"/>
    <w:rsid w:val="007E773B"/>
    <w:rsid w:val="007F0DCC"/>
    <w:rsid w:val="007F110F"/>
    <w:rsid w:val="007F129F"/>
    <w:rsid w:val="00816BE2"/>
    <w:rsid w:val="00836A0D"/>
    <w:rsid w:val="00842C08"/>
    <w:rsid w:val="0088706A"/>
    <w:rsid w:val="00913371"/>
    <w:rsid w:val="009975D8"/>
    <w:rsid w:val="009A7525"/>
    <w:rsid w:val="009A76C1"/>
    <w:rsid w:val="00A062A0"/>
    <w:rsid w:val="00A63734"/>
    <w:rsid w:val="00A87225"/>
    <w:rsid w:val="00A93A26"/>
    <w:rsid w:val="00A942F1"/>
    <w:rsid w:val="00AB71B1"/>
    <w:rsid w:val="00AE31CB"/>
    <w:rsid w:val="00B2078B"/>
    <w:rsid w:val="00B47E94"/>
    <w:rsid w:val="00B53DDB"/>
    <w:rsid w:val="00B6144D"/>
    <w:rsid w:val="00C1733D"/>
    <w:rsid w:val="00C60BB8"/>
    <w:rsid w:val="00C731D6"/>
    <w:rsid w:val="00C774F4"/>
    <w:rsid w:val="00CD038F"/>
    <w:rsid w:val="00CD594D"/>
    <w:rsid w:val="00CE1182"/>
    <w:rsid w:val="00D30B15"/>
    <w:rsid w:val="00D342C4"/>
    <w:rsid w:val="00D95162"/>
    <w:rsid w:val="00DA68F7"/>
    <w:rsid w:val="00DD1CA3"/>
    <w:rsid w:val="00DD3755"/>
    <w:rsid w:val="00DD6B28"/>
    <w:rsid w:val="00DE4487"/>
    <w:rsid w:val="00DF646E"/>
    <w:rsid w:val="00E5744F"/>
    <w:rsid w:val="00E734A2"/>
    <w:rsid w:val="00E76C8D"/>
    <w:rsid w:val="00E85760"/>
    <w:rsid w:val="00EB4598"/>
    <w:rsid w:val="00ED1972"/>
    <w:rsid w:val="00F407D3"/>
    <w:rsid w:val="00F933D7"/>
    <w:rsid w:val="00FC3EE8"/>
    <w:rsid w:val="00FD4A0E"/>
    <w:rsid w:val="00FE53CE"/>
    <w:rsid w:val="00FE5B54"/>
    <w:rsid w:val="00FE7911"/>
    <w:rsid w:val="0DD84810"/>
    <w:rsid w:val="3D787B1C"/>
    <w:rsid w:val="6B1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EB6"/>
  <w15:docId w15:val="{5672CDED-88D6-4D35-8868-28F5163C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center"/>
    </w:pPr>
    <w:rPr>
      <w:sz w:val="28"/>
      <w:szCs w:val="20"/>
    </w:rPr>
  </w:style>
  <w:style w:type="paragraph" w:styleId="3">
    <w:name w:val="Body Text Indent 3"/>
    <w:basedOn w:val="a"/>
    <w:qFormat/>
    <w:pPr>
      <w:ind w:firstLine="708"/>
      <w:jc w:val="both"/>
    </w:pPr>
    <w:rPr>
      <w:sz w:val="28"/>
      <w:szCs w:val="20"/>
    </w:rPr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styleId="a4">
    <w:name w:val="Body Text"/>
    <w:basedOn w:val="a"/>
    <w:link w:val="a5"/>
    <w:qFormat/>
    <w:pPr>
      <w:jc w:val="both"/>
    </w:pPr>
    <w:rPr>
      <w:sz w:val="28"/>
      <w:szCs w:val="20"/>
    </w:rPr>
  </w:style>
  <w:style w:type="paragraph" w:styleId="a6">
    <w:name w:val="List"/>
    <w:basedOn w:val="a4"/>
    <w:qFormat/>
    <w:rPr>
      <w:rFonts w:cs="Ari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ConsTitle">
    <w:name w:val="ConsTitle"/>
    <w:rsid w:val="00101BDD"/>
    <w:pPr>
      <w:widowControl w:val="0"/>
    </w:pPr>
    <w:rPr>
      <w:rFonts w:ascii="Arial" w:eastAsia="SimSun" w:hAnsi="Arial"/>
      <w:b/>
      <w:snapToGrid w:val="0"/>
      <w:sz w:val="16"/>
    </w:rPr>
  </w:style>
  <w:style w:type="paragraph" w:styleId="a7">
    <w:name w:val="Body Text Indent"/>
    <w:basedOn w:val="a"/>
    <w:link w:val="a8"/>
    <w:rsid w:val="003A6B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A6B8F"/>
    <w:rPr>
      <w:sz w:val="24"/>
      <w:szCs w:val="24"/>
    </w:rPr>
  </w:style>
  <w:style w:type="character" w:styleId="a9">
    <w:name w:val="page number"/>
    <w:basedOn w:val="a0"/>
    <w:rsid w:val="000F4D55"/>
  </w:style>
  <w:style w:type="character" w:customStyle="1" w:styleId="a5">
    <w:name w:val="Основной текст Знак"/>
    <w:basedOn w:val="a0"/>
    <w:link w:val="a4"/>
    <w:rsid w:val="00EB4598"/>
    <w:rPr>
      <w:sz w:val="28"/>
    </w:rPr>
  </w:style>
  <w:style w:type="paragraph" w:styleId="aa">
    <w:name w:val="header"/>
    <w:basedOn w:val="a"/>
    <w:link w:val="ab"/>
    <w:rsid w:val="00C60B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60BB8"/>
    <w:rPr>
      <w:sz w:val="24"/>
      <w:szCs w:val="24"/>
    </w:rPr>
  </w:style>
  <w:style w:type="paragraph" w:styleId="ac">
    <w:name w:val="footer"/>
    <w:basedOn w:val="a"/>
    <w:link w:val="ad"/>
    <w:rsid w:val="00C60B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60B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Zhereb</dc:creator>
  <cp:lastModifiedBy>Ekaterina Sheremetova</cp:lastModifiedBy>
  <cp:revision>6</cp:revision>
  <cp:lastPrinted>2025-12-05T05:54:00Z</cp:lastPrinted>
  <dcterms:created xsi:type="dcterms:W3CDTF">2025-12-02T04:04:00Z</dcterms:created>
  <dcterms:modified xsi:type="dcterms:W3CDTF">2025-12-15T09:06:00Z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1049-11.2.0.9747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