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8075B" w14:textId="77777777" w:rsidR="00CD14B1" w:rsidRPr="00CD14B1" w:rsidRDefault="00CD14B1" w:rsidP="00CD14B1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D14B1">
        <w:rPr>
          <w:rFonts w:ascii="Times New Roman" w:hAnsi="Times New Roman" w:cs="Times New Roman"/>
          <w:b/>
          <w:sz w:val="24"/>
          <w:szCs w:val="24"/>
        </w:rPr>
        <w:t>Сообщение  о заседании комиссии по соблюдению требований к служебному поведению и урегулированию конфликта интересов на муниципальной службе в администрации города Дивногорска.</w:t>
      </w:r>
    </w:p>
    <w:p w14:paraId="6F6F1DB3" w14:textId="77777777" w:rsidR="00CD14B1" w:rsidRDefault="00CD14B1" w:rsidP="00CD14B1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14D34E98" w14:textId="55A06FA5" w:rsidR="00CD14B1" w:rsidRPr="00CD14B1" w:rsidRDefault="004450BC" w:rsidP="00CD14B1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F249D">
        <w:rPr>
          <w:rFonts w:ascii="Times New Roman" w:hAnsi="Times New Roman" w:cs="Times New Roman"/>
          <w:sz w:val="24"/>
          <w:szCs w:val="24"/>
        </w:rPr>
        <w:t>7</w:t>
      </w:r>
      <w:r w:rsidR="00CD14B1" w:rsidRPr="00CD14B1">
        <w:rPr>
          <w:rFonts w:ascii="Times New Roman" w:hAnsi="Times New Roman" w:cs="Times New Roman"/>
          <w:sz w:val="24"/>
          <w:szCs w:val="24"/>
        </w:rPr>
        <w:t xml:space="preserve"> апреля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CF249D">
        <w:rPr>
          <w:rFonts w:ascii="Times New Roman" w:hAnsi="Times New Roman" w:cs="Times New Roman"/>
          <w:sz w:val="24"/>
          <w:szCs w:val="24"/>
        </w:rPr>
        <w:t>2</w:t>
      </w:r>
      <w:r w:rsidR="00CD14B1" w:rsidRPr="00CD14B1">
        <w:rPr>
          <w:rFonts w:ascii="Times New Roman" w:hAnsi="Times New Roman" w:cs="Times New Roman"/>
          <w:sz w:val="24"/>
          <w:szCs w:val="24"/>
        </w:rPr>
        <w:t xml:space="preserve"> года состоялось заседание комиссии по соблюдению требований к служебному поведению и урегулированию конфликта интересов на муниципальной службе в администрации города Дивногорска.</w:t>
      </w:r>
    </w:p>
    <w:p w14:paraId="70CD4D2E" w14:textId="70BA7ADA" w:rsidR="00CF249D" w:rsidRPr="00CF249D" w:rsidRDefault="00CF249D" w:rsidP="00CF24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F249D">
        <w:rPr>
          <w:rFonts w:ascii="Times New Roman" w:hAnsi="Times New Roman"/>
          <w:sz w:val="24"/>
          <w:szCs w:val="24"/>
        </w:rPr>
        <w:t xml:space="preserve">Основанием для проведения заседания комиссии стало поступившее </w:t>
      </w:r>
      <w:r>
        <w:rPr>
          <w:rFonts w:ascii="Times New Roman" w:hAnsi="Times New Roman"/>
          <w:sz w:val="24"/>
          <w:szCs w:val="24"/>
        </w:rPr>
        <w:t>13.04.2022</w:t>
      </w:r>
      <w:r w:rsidRPr="00CF249D">
        <w:rPr>
          <w:rFonts w:ascii="Times New Roman" w:hAnsi="Times New Roman"/>
          <w:sz w:val="24"/>
          <w:szCs w:val="24"/>
        </w:rPr>
        <w:t xml:space="preserve"> заявление муниципального служащего </w:t>
      </w:r>
      <w:r>
        <w:rPr>
          <w:rFonts w:ascii="Times New Roman" w:hAnsi="Times New Roman"/>
          <w:sz w:val="24"/>
          <w:szCs w:val="24"/>
        </w:rPr>
        <w:t xml:space="preserve">общего </w:t>
      </w:r>
      <w:r w:rsidRPr="00CF249D">
        <w:rPr>
          <w:rFonts w:ascii="Times New Roman" w:hAnsi="Times New Roman"/>
          <w:sz w:val="24"/>
          <w:szCs w:val="24"/>
        </w:rPr>
        <w:t>отдела администрации города Дивногорска о невозможности представить сведения о доходах, об имуществе и обязательствах имущественного характера (далее – сведения о доходах) ее супруга.</w:t>
      </w:r>
    </w:p>
    <w:p w14:paraId="0F16CD48" w14:textId="77777777" w:rsidR="00CF249D" w:rsidRPr="00CF249D" w:rsidRDefault="00CF249D" w:rsidP="00CF24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F249D">
        <w:rPr>
          <w:rFonts w:ascii="Times New Roman" w:hAnsi="Times New Roman"/>
          <w:sz w:val="24"/>
          <w:szCs w:val="24"/>
        </w:rPr>
        <w:t>Заслушав пояснения муниципального служащего и рассмотрев представленные документы, комиссия установила следующее.</w:t>
      </w:r>
    </w:p>
    <w:p w14:paraId="78CE0876" w14:textId="77777777" w:rsidR="00CF249D" w:rsidRPr="00CF249D" w:rsidRDefault="00CF249D" w:rsidP="00CF24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F249D">
        <w:rPr>
          <w:rFonts w:ascii="Times New Roman" w:hAnsi="Times New Roman"/>
          <w:sz w:val="24"/>
          <w:szCs w:val="24"/>
        </w:rPr>
        <w:t xml:space="preserve">Согласно части 1 статьи 15 Федерального закона от 02.03.2007 № 25-ФЗ муниципальные служащие обязаны представлять представителю нанимателя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 </w:t>
      </w:r>
    </w:p>
    <w:p w14:paraId="132797BF" w14:textId="3D07DF21" w:rsidR="00CF249D" w:rsidRPr="00CF249D" w:rsidRDefault="00CF249D" w:rsidP="00CF24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F249D">
        <w:rPr>
          <w:rFonts w:ascii="Times New Roman" w:hAnsi="Times New Roman"/>
          <w:sz w:val="24"/>
          <w:szCs w:val="24"/>
        </w:rPr>
        <w:t>В соответствии с частью 2 статьи 3 Закона Красноярского края от 07.07.2009 № 8-3542 «О представлении гражданами, претендующими на замещение должностей муниципальной службы, замещающими должности муниципальной службы и муниципальные должности,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 и муниципальные должности, сведений о расходах» непредставление муниципальными служащими по объективным причинам сведений о доходах, об имуществе и обязательствах имущественного характера, сведений о расходах их супруг (супругов) и несовершеннолетних детей подлежит рассмотрению на соответствующей комиссии по соблюдению требований к служебному поведению и урегулированию конфликта интересов.</w:t>
      </w:r>
    </w:p>
    <w:p w14:paraId="10D046A7" w14:textId="70F53E0B" w:rsidR="004450BC" w:rsidRDefault="00CF249D" w:rsidP="00CF24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F249D">
        <w:rPr>
          <w:rFonts w:ascii="Times New Roman" w:hAnsi="Times New Roman"/>
          <w:sz w:val="24"/>
          <w:szCs w:val="24"/>
        </w:rPr>
        <w:t>В соответствии с абзацем 3 подпункта «б» пункта 3.1 Положения о комиссии, одним из оснований для проведения заседания Комиссии является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детей.</w:t>
      </w:r>
    </w:p>
    <w:p w14:paraId="3E610009" w14:textId="10248C49" w:rsidR="00CF249D" w:rsidRPr="00CF249D" w:rsidRDefault="00CF249D" w:rsidP="00C76C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Муниципальный служащий</w:t>
      </w:r>
      <w:r w:rsidRPr="00CF249D">
        <w:rPr>
          <w:rFonts w:ascii="Times New Roman" w:hAnsi="Times New Roman"/>
          <w:sz w:val="24"/>
          <w:szCs w:val="24"/>
        </w:rPr>
        <w:t xml:space="preserve"> обратилась с заявлением о невозможности предоставить сведения о доходах своего супруга за 2021 год. Брак между </w:t>
      </w:r>
      <w:r>
        <w:rPr>
          <w:rFonts w:ascii="Times New Roman" w:hAnsi="Times New Roman"/>
          <w:sz w:val="24"/>
          <w:szCs w:val="24"/>
        </w:rPr>
        <w:t xml:space="preserve">ними </w:t>
      </w:r>
      <w:r w:rsidRPr="00CF249D">
        <w:rPr>
          <w:rFonts w:ascii="Times New Roman" w:hAnsi="Times New Roman"/>
          <w:sz w:val="24"/>
          <w:szCs w:val="24"/>
        </w:rPr>
        <w:t xml:space="preserve">по состоянию на отчетную дату 31.12.2021 официально не был расторгнут.  При этом, как следует из пояснений </w:t>
      </w:r>
      <w:r>
        <w:rPr>
          <w:rFonts w:ascii="Times New Roman" w:hAnsi="Times New Roman"/>
          <w:sz w:val="24"/>
          <w:szCs w:val="24"/>
        </w:rPr>
        <w:t xml:space="preserve">муниципального служащего </w:t>
      </w:r>
      <w:r w:rsidRPr="00CF249D">
        <w:rPr>
          <w:rFonts w:ascii="Times New Roman" w:hAnsi="Times New Roman"/>
          <w:sz w:val="24"/>
          <w:szCs w:val="24"/>
        </w:rPr>
        <w:t>и представленных ею документов, семейная жизнь супругов не сложилась, супруги с февраля 2021 года проживали раздельно, в разных городах, совместное имущество не вели, имели раздельный бюджет.</w:t>
      </w:r>
      <w:r w:rsidR="00C76CDE">
        <w:rPr>
          <w:rFonts w:ascii="Times New Roman" w:hAnsi="Times New Roman"/>
          <w:sz w:val="24"/>
          <w:szCs w:val="24"/>
        </w:rPr>
        <w:t xml:space="preserve"> Муниципальный служащий н</w:t>
      </w:r>
      <w:r w:rsidR="00C76CDE" w:rsidRPr="00C76CDE">
        <w:rPr>
          <w:rFonts w:ascii="Times New Roman" w:hAnsi="Times New Roman"/>
          <w:sz w:val="24"/>
          <w:szCs w:val="24"/>
        </w:rPr>
        <w:t xml:space="preserve">еоднократно предлагала супругу предоставить документы для заполнения сведений о его доходах, получила отказ. Исчерпав все возможности получить необходимую информацию, а также утратив надежду на сохранение брака, 21 </w:t>
      </w:r>
      <w:proofErr w:type="gramStart"/>
      <w:r w:rsidR="00C76CDE" w:rsidRPr="00C76CDE">
        <w:rPr>
          <w:rFonts w:ascii="Times New Roman" w:hAnsi="Times New Roman"/>
          <w:sz w:val="24"/>
          <w:szCs w:val="24"/>
        </w:rPr>
        <w:t>марта  2022</w:t>
      </w:r>
      <w:proofErr w:type="gramEnd"/>
      <w:r w:rsidR="00C76CDE" w:rsidRPr="00C76CDE">
        <w:rPr>
          <w:rFonts w:ascii="Times New Roman" w:hAnsi="Times New Roman"/>
          <w:sz w:val="24"/>
          <w:szCs w:val="24"/>
        </w:rPr>
        <w:t xml:space="preserve"> года подала в </w:t>
      </w:r>
      <w:proofErr w:type="spellStart"/>
      <w:r w:rsidR="00C76CDE" w:rsidRPr="00C76CDE">
        <w:rPr>
          <w:rFonts w:ascii="Times New Roman" w:hAnsi="Times New Roman"/>
          <w:sz w:val="24"/>
          <w:szCs w:val="24"/>
        </w:rPr>
        <w:t>Дивногорский</w:t>
      </w:r>
      <w:proofErr w:type="spellEnd"/>
      <w:r w:rsidR="00C76CDE" w:rsidRPr="00C76CDE">
        <w:rPr>
          <w:rFonts w:ascii="Times New Roman" w:hAnsi="Times New Roman"/>
          <w:sz w:val="24"/>
          <w:szCs w:val="24"/>
        </w:rPr>
        <w:t xml:space="preserve"> городской суд заявление о расторжении брака и взыскании алиментов. 21.04.2022 иск о расторжении брака был удовлетворен, в законную силу решение не вступило</w:t>
      </w:r>
      <w:r w:rsidR="00C76CDE">
        <w:rPr>
          <w:rFonts w:ascii="Times New Roman" w:hAnsi="Times New Roman"/>
          <w:sz w:val="24"/>
          <w:szCs w:val="24"/>
        </w:rPr>
        <w:t>.</w:t>
      </w:r>
    </w:p>
    <w:p w14:paraId="79225495" w14:textId="607CB35D" w:rsidR="00C76CDE" w:rsidRPr="00CF249D" w:rsidRDefault="00C76CDE" w:rsidP="00C76C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F249D">
        <w:rPr>
          <w:rFonts w:ascii="Times New Roman" w:hAnsi="Times New Roman"/>
          <w:sz w:val="24"/>
          <w:szCs w:val="24"/>
        </w:rPr>
        <w:t xml:space="preserve">Учитывая </w:t>
      </w:r>
      <w:r>
        <w:rPr>
          <w:rFonts w:ascii="Times New Roman" w:hAnsi="Times New Roman"/>
          <w:sz w:val="24"/>
          <w:szCs w:val="24"/>
        </w:rPr>
        <w:t xml:space="preserve">категорический </w:t>
      </w:r>
      <w:r w:rsidRPr="00CF249D">
        <w:rPr>
          <w:rFonts w:ascii="Times New Roman" w:hAnsi="Times New Roman"/>
          <w:sz w:val="24"/>
          <w:szCs w:val="24"/>
        </w:rPr>
        <w:t xml:space="preserve">отказ </w:t>
      </w:r>
      <w:r>
        <w:rPr>
          <w:rFonts w:ascii="Times New Roman" w:hAnsi="Times New Roman"/>
          <w:sz w:val="24"/>
          <w:szCs w:val="24"/>
        </w:rPr>
        <w:t>супруга</w:t>
      </w:r>
      <w:r w:rsidRPr="00CF249D">
        <w:rPr>
          <w:rFonts w:ascii="Times New Roman" w:hAnsi="Times New Roman"/>
          <w:sz w:val="24"/>
          <w:szCs w:val="24"/>
        </w:rPr>
        <w:t xml:space="preserve"> предоставить </w:t>
      </w:r>
      <w:r>
        <w:rPr>
          <w:rFonts w:ascii="Times New Roman" w:hAnsi="Times New Roman"/>
          <w:sz w:val="24"/>
          <w:szCs w:val="24"/>
        </w:rPr>
        <w:t>необ</w:t>
      </w:r>
      <w:r w:rsidRPr="00CF249D">
        <w:rPr>
          <w:rFonts w:ascii="Times New Roman" w:hAnsi="Times New Roman"/>
          <w:sz w:val="24"/>
          <w:szCs w:val="24"/>
        </w:rPr>
        <w:t xml:space="preserve">ходимые документы, принимая во внимание утрату устойчивых социальных связей между супругами, а также принятие </w:t>
      </w:r>
      <w:proofErr w:type="spellStart"/>
      <w:r w:rsidRPr="00CF249D">
        <w:rPr>
          <w:rFonts w:ascii="Times New Roman" w:hAnsi="Times New Roman"/>
          <w:sz w:val="24"/>
          <w:szCs w:val="24"/>
        </w:rPr>
        <w:t>Дивногорским</w:t>
      </w:r>
      <w:proofErr w:type="spellEnd"/>
      <w:r w:rsidRPr="00CF249D">
        <w:rPr>
          <w:rFonts w:ascii="Times New Roman" w:hAnsi="Times New Roman"/>
          <w:sz w:val="24"/>
          <w:szCs w:val="24"/>
        </w:rPr>
        <w:t xml:space="preserve"> городским судом решения о расторжении брака, на основании пункта 3.10 Положения о комиссии </w:t>
      </w:r>
      <w:r w:rsidRPr="00C76CDE">
        <w:rPr>
          <w:rFonts w:ascii="Times New Roman" w:hAnsi="Times New Roman"/>
          <w:i/>
          <w:iCs/>
          <w:sz w:val="24"/>
          <w:szCs w:val="24"/>
        </w:rPr>
        <w:t>решили</w:t>
      </w:r>
      <w:r w:rsidRPr="00CF249D">
        <w:rPr>
          <w:rFonts w:ascii="Times New Roman" w:hAnsi="Times New Roman"/>
          <w:sz w:val="24"/>
          <w:szCs w:val="24"/>
        </w:rPr>
        <w:t>:</w:t>
      </w:r>
    </w:p>
    <w:p w14:paraId="418DD82B" w14:textId="4EE5C9D4" w:rsidR="00C76CDE" w:rsidRDefault="00C76CDE" w:rsidP="00C76C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6CDE">
        <w:rPr>
          <w:rFonts w:ascii="Times New Roman" w:hAnsi="Times New Roman"/>
          <w:b/>
          <w:bCs/>
          <w:sz w:val="24"/>
          <w:szCs w:val="24"/>
        </w:rPr>
        <w:t xml:space="preserve">признать, что причина непредставления муниципальным служащим </w:t>
      </w:r>
      <w:r w:rsidRPr="00C76CDE">
        <w:rPr>
          <w:rFonts w:ascii="Times New Roman" w:hAnsi="Times New Roman"/>
          <w:b/>
          <w:bCs/>
          <w:sz w:val="24"/>
          <w:szCs w:val="24"/>
        </w:rPr>
        <w:t>общего отдела</w:t>
      </w:r>
      <w:r w:rsidRPr="00C76CDE">
        <w:rPr>
          <w:rFonts w:ascii="Times New Roman" w:hAnsi="Times New Roman"/>
          <w:b/>
          <w:bCs/>
          <w:sz w:val="24"/>
          <w:szCs w:val="24"/>
        </w:rPr>
        <w:t xml:space="preserve"> администрации города Дивногорска</w:t>
      </w:r>
      <w:r w:rsidRPr="00C76CD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76CDE">
        <w:rPr>
          <w:rFonts w:ascii="Times New Roman" w:hAnsi="Times New Roman"/>
          <w:b/>
          <w:bCs/>
          <w:sz w:val="24"/>
          <w:szCs w:val="24"/>
        </w:rPr>
        <w:t>сведений о доходах, об имуществе и обязательствах имущественного характера ее супруга является объективной и уважительной</w:t>
      </w:r>
      <w:r w:rsidRPr="00C76CDE">
        <w:rPr>
          <w:rFonts w:ascii="Times New Roman" w:hAnsi="Times New Roman"/>
          <w:sz w:val="24"/>
          <w:szCs w:val="24"/>
        </w:rPr>
        <w:t>.</w:t>
      </w:r>
      <w:r w:rsidR="00CF249D" w:rsidRPr="00CF249D">
        <w:rPr>
          <w:rFonts w:ascii="Times New Roman" w:hAnsi="Times New Roman"/>
          <w:sz w:val="24"/>
          <w:szCs w:val="24"/>
        </w:rPr>
        <w:tab/>
      </w:r>
    </w:p>
    <w:p w14:paraId="22A3E2F5" w14:textId="77777777" w:rsidR="00CF249D" w:rsidRPr="00CF249D" w:rsidRDefault="00CF249D" w:rsidP="00CF24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CF249D" w:rsidRPr="00CF249D" w:rsidSect="00CD14B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4B1"/>
    <w:rsid w:val="00040F99"/>
    <w:rsid w:val="004450BC"/>
    <w:rsid w:val="005938F6"/>
    <w:rsid w:val="00A138F1"/>
    <w:rsid w:val="00A914E9"/>
    <w:rsid w:val="00C76CDE"/>
    <w:rsid w:val="00CD14B1"/>
    <w:rsid w:val="00CF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CB5ED"/>
  <w15:docId w15:val="{13F11BA4-E31E-49DE-B13B-A991794DB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1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Кудашова</dc:creator>
  <cp:lastModifiedBy>Светлана Кудашова</cp:lastModifiedBy>
  <cp:revision>2</cp:revision>
  <dcterms:created xsi:type="dcterms:W3CDTF">2022-04-29T09:46:00Z</dcterms:created>
  <dcterms:modified xsi:type="dcterms:W3CDTF">2022-04-29T09:46:00Z</dcterms:modified>
</cp:coreProperties>
</file>